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B4" w:rsidRPr="0052486F" w:rsidRDefault="003019B4" w:rsidP="00892FB4">
      <w:pPr>
        <w:jc w:val="both"/>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85pt;width:1in;height:1in;z-index:251658240;mso-position-horizontal:center" filled="t">
            <v:imagedata r:id="rId9" o:title=""/>
            <w10:wrap type="topAndBottom"/>
          </v:shape>
          <o:OLEObject Type="Embed" ProgID="MSPhotoEd.3" ShapeID="_x0000_s1026" DrawAspect="Content" ObjectID="_1427032823" r:id="rId10"/>
        </w:pict>
      </w:r>
    </w:p>
    <w:p w:rsidR="00892FB4" w:rsidRPr="0052486F" w:rsidRDefault="00892FB4" w:rsidP="00D0786E">
      <w:pPr>
        <w:jc w:val="center"/>
        <w:rPr>
          <w:rFonts w:ascii="Times New Roman" w:hAnsi="Times New Roman" w:cs="Times New Roman"/>
        </w:rPr>
      </w:pPr>
      <w:bookmarkStart w:id="0" w:name="_Toc348457084"/>
      <w:bookmarkStart w:id="1" w:name="_Toc348566880"/>
      <w:bookmarkStart w:id="2" w:name="_Toc348567479"/>
      <w:bookmarkStart w:id="3" w:name="_Toc348571754"/>
      <w:bookmarkStart w:id="4" w:name="_Toc348912584"/>
      <w:bookmarkStart w:id="5" w:name="_Toc348912979"/>
      <w:bookmarkStart w:id="6" w:name="_Toc348914130"/>
      <w:bookmarkStart w:id="7" w:name="_Toc348920382"/>
      <w:bookmarkStart w:id="8" w:name="_Toc353232493"/>
      <w:r w:rsidRPr="0052486F">
        <w:rPr>
          <w:rFonts w:ascii="Times New Roman" w:hAnsi="Times New Roman" w:cs="Times New Roman"/>
          <w:b/>
          <w:smallCaps/>
          <w:sz w:val="36"/>
          <w:szCs w:val="36"/>
        </w:rPr>
        <w:t>Universidade de Évora</w:t>
      </w:r>
      <w:bookmarkEnd w:id="0"/>
      <w:bookmarkEnd w:id="1"/>
      <w:bookmarkEnd w:id="2"/>
      <w:bookmarkEnd w:id="3"/>
      <w:bookmarkEnd w:id="4"/>
      <w:bookmarkEnd w:id="5"/>
      <w:bookmarkEnd w:id="6"/>
      <w:bookmarkEnd w:id="7"/>
      <w:bookmarkEnd w:id="8"/>
    </w:p>
    <w:p w:rsidR="00892FB4" w:rsidRPr="0052486F" w:rsidRDefault="00892FB4" w:rsidP="00D0786E">
      <w:pPr>
        <w:jc w:val="center"/>
        <w:rPr>
          <w:rFonts w:ascii="Times New Roman" w:hAnsi="Times New Roman" w:cs="Times New Roman"/>
          <w:b/>
          <w:smallCaps/>
          <w:sz w:val="28"/>
          <w:szCs w:val="28"/>
        </w:rPr>
      </w:pPr>
      <w:bookmarkStart w:id="9" w:name="_Toc348457085"/>
      <w:bookmarkStart w:id="10" w:name="_Toc348566881"/>
      <w:bookmarkStart w:id="11" w:name="_Toc348567480"/>
      <w:bookmarkStart w:id="12" w:name="_Toc348571755"/>
      <w:bookmarkStart w:id="13" w:name="_Toc348912585"/>
      <w:bookmarkStart w:id="14" w:name="_Toc348912980"/>
      <w:bookmarkStart w:id="15" w:name="_Toc348914131"/>
      <w:bookmarkStart w:id="16" w:name="_Toc348920383"/>
      <w:bookmarkStart w:id="17" w:name="_Toc353232494"/>
      <w:r w:rsidRPr="0052486F">
        <w:rPr>
          <w:rFonts w:ascii="Times New Roman" w:hAnsi="Times New Roman" w:cs="Times New Roman"/>
          <w:b/>
          <w:smallCaps/>
          <w:sz w:val="28"/>
          <w:szCs w:val="28"/>
        </w:rPr>
        <w:t>Escola de ciências sociais</w:t>
      </w:r>
      <w:bookmarkEnd w:id="9"/>
      <w:bookmarkEnd w:id="10"/>
      <w:bookmarkEnd w:id="11"/>
      <w:bookmarkEnd w:id="12"/>
      <w:bookmarkEnd w:id="13"/>
      <w:bookmarkEnd w:id="14"/>
      <w:bookmarkEnd w:id="15"/>
      <w:bookmarkEnd w:id="16"/>
      <w:bookmarkEnd w:id="17"/>
    </w:p>
    <w:p w:rsidR="00892FB4" w:rsidRPr="0052486F" w:rsidRDefault="00892FB4" w:rsidP="00D0786E">
      <w:pPr>
        <w:jc w:val="center"/>
        <w:rPr>
          <w:rFonts w:ascii="Times New Roman" w:hAnsi="Times New Roman" w:cs="Times New Roman"/>
        </w:rPr>
      </w:pPr>
    </w:p>
    <w:p w:rsidR="00892FB4" w:rsidRPr="0052486F" w:rsidRDefault="00892FB4" w:rsidP="00D0786E">
      <w:pPr>
        <w:jc w:val="center"/>
        <w:rPr>
          <w:rFonts w:ascii="Times New Roman" w:hAnsi="Times New Roman" w:cs="Times New Roman"/>
          <w:b/>
          <w:sz w:val="28"/>
          <w:szCs w:val="28"/>
        </w:rPr>
      </w:pPr>
      <w:bookmarkStart w:id="18" w:name="_Toc348457086"/>
      <w:bookmarkStart w:id="19" w:name="_Toc348566882"/>
      <w:bookmarkStart w:id="20" w:name="_Toc348567481"/>
      <w:bookmarkStart w:id="21" w:name="_Toc348571756"/>
      <w:bookmarkStart w:id="22" w:name="_Toc348912586"/>
      <w:bookmarkStart w:id="23" w:name="_Toc348912981"/>
      <w:bookmarkStart w:id="24" w:name="_Toc348914132"/>
      <w:bookmarkStart w:id="25" w:name="_Toc348920384"/>
      <w:bookmarkStart w:id="26" w:name="_Toc353232495"/>
      <w:r w:rsidRPr="0052486F">
        <w:rPr>
          <w:rFonts w:ascii="Times New Roman" w:hAnsi="Times New Roman" w:cs="Times New Roman"/>
          <w:b/>
          <w:sz w:val="28"/>
          <w:szCs w:val="28"/>
        </w:rPr>
        <w:t>Mestrado em Economia e Gestão Aplicadas</w:t>
      </w:r>
      <w:bookmarkEnd w:id="18"/>
      <w:bookmarkEnd w:id="19"/>
      <w:bookmarkEnd w:id="20"/>
      <w:bookmarkEnd w:id="21"/>
      <w:bookmarkEnd w:id="22"/>
      <w:bookmarkEnd w:id="23"/>
      <w:bookmarkEnd w:id="24"/>
      <w:bookmarkEnd w:id="25"/>
      <w:bookmarkEnd w:id="26"/>
    </w:p>
    <w:p w:rsidR="00892FB4" w:rsidRPr="0052486F" w:rsidRDefault="00892FB4" w:rsidP="00D0786E">
      <w:pPr>
        <w:jc w:val="center"/>
        <w:rPr>
          <w:rFonts w:ascii="Times New Roman" w:hAnsi="Times New Roman" w:cs="Times New Roman"/>
          <w:i/>
          <w:sz w:val="28"/>
          <w:szCs w:val="28"/>
        </w:rPr>
      </w:pPr>
      <w:bookmarkStart w:id="27" w:name="_Toc348457087"/>
      <w:bookmarkStart w:id="28" w:name="_Toc348566883"/>
      <w:bookmarkStart w:id="29" w:name="_Toc348567482"/>
      <w:bookmarkStart w:id="30" w:name="_Toc348571757"/>
      <w:bookmarkStart w:id="31" w:name="_Toc348912587"/>
      <w:bookmarkStart w:id="32" w:name="_Toc348912982"/>
      <w:bookmarkStart w:id="33" w:name="_Toc348914133"/>
      <w:bookmarkStart w:id="34" w:name="_Toc348920385"/>
      <w:bookmarkStart w:id="35" w:name="_Toc353232496"/>
      <w:r w:rsidRPr="0052486F">
        <w:rPr>
          <w:rFonts w:ascii="Times New Roman" w:hAnsi="Times New Roman" w:cs="Times New Roman"/>
          <w:i/>
          <w:sz w:val="28"/>
          <w:szCs w:val="28"/>
        </w:rPr>
        <w:t xml:space="preserve">Especialização em </w:t>
      </w:r>
      <w:r w:rsidR="004367AA">
        <w:rPr>
          <w:rFonts w:ascii="Times New Roman" w:hAnsi="Times New Roman" w:cs="Times New Roman"/>
          <w:i/>
          <w:sz w:val="28"/>
          <w:szCs w:val="28"/>
        </w:rPr>
        <w:t xml:space="preserve">Economia e </w:t>
      </w:r>
      <w:r w:rsidRPr="0052486F">
        <w:rPr>
          <w:rFonts w:ascii="Times New Roman" w:hAnsi="Times New Roman" w:cs="Times New Roman"/>
          <w:i/>
          <w:sz w:val="28"/>
          <w:szCs w:val="28"/>
        </w:rPr>
        <w:t>Gestão para Negócios</w:t>
      </w:r>
      <w:bookmarkEnd w:id="27"/>
      <w:bookmarkEnd w:id="28"/>
      <w:bookmarkEnd w:id="29"/>
      <w:bookmarkEnd w:id="30"/>
      <w:bookmarkEnd w:id="31"/>
      <w:bookmarkEnd w:id="32"/>
      <w:bookmarkEnd w:id="33"/>
      <w:bookmarkEnd w:id="34"/>
      <w:bookmarkEnd w:id="35"/>
    </w:p>
    <w:p w:rsidR="00892FB4" w:rsidRPr="0052486F" w:rsidRDefault="00892FB4" w:rsidP="00D0786E">
      <w:pPr>
        <w:jc w:val="center"/>
        <w:rPr>
          <w:rFonts w:ascii="Times New Roman" w:hAnsi="Times New Roman" w:cs="Times New Roman"/>
          <w:b/>
          <w:sz w:val="28"/>
          <w:szCs w:val="28"/>
        </w:rPr>
      </w:pPr>
      <w:bookmarkStart w:id="36" w:name="_Toc348457088"/>
      <w:bookmarkStart w:id="37" w:name="_Toc348566884"/>
      <w:bookmarkStart w:id="38" w:name="_Toc348567483"/>
      <w:bookmarkStart w:id="39" w:name="_Toc348571758"/>
      <w:bookmarkStart w:id="40" w:name="_Toc348912588"/>
      <w:bookmarkStart w:id="41" w:name="_Toc348912983"/>
      <w:bookmarkStart w:id="42" w:name="_Toc348914134"/>
      <w:bookmarkStart w:id="43" w:name="_Toc348920386"/>
      <w:bookmarkStart w:id="44" w:name="_Toc353232497"/>
      <w:r w:rsidRPr="0052486F">
        <w:rPr>
          <w:rFonts w:ascii="Times New Roman" w:hAnsi="Times New Roman" w:cs="Times New Roman"/>
          <w:b/>
          <w:sz w:val="28"/>
          <w:szCs w:val="28"/>
        </w:rPr>
        <w:t>Trabalho de Projeto</w:t>
      </w:r>
      <w:bookmarkEnd w:id="36"/>
      <w:bookmarkEnd w:id="37"/>
      <w:bookmarkEnd w:id="38"/>
      <w:bookmarkEnd w:id="39"/>
      <w:bookmarkEnd w:id="40"/>
      <w:bookmarkEnd w:id="41"/>
      <w:bookmarkEnd w:id="42"/>
      <w:bookmarkEnd w:id="43"/>
      <w:bookmarkEnd w:id="44"/>
    </w:p>
    <w:p w:rsidR="00892FB4" w:rsidRPr="0052486F" w:rsidRDefault="00892FB4" w:rsidP="00D0786E">
      <w:pPr>
        <w:jc w:val="center"/>
        <w:rPr>
          <w:rFonts w:ascii="Times New Roman" w:hAnsi="Times New Roman" w:cs="Times New Roman"/>
        </w:rPr>
      </w:pPr>
    </w:p>
    <w:p w:rsidR="00892FB4" w:rsidRPr="0052486F" w:rsidRDefault="00892FB4" w:rsidP="00D0786E">
      <w:pPr>
        <w:jc w:val="center"/>
        <w:rPr>
          <w:rFonts w:ascii="Times New Roman" w:hAnsi="Times New Roman" w:cs="Times New Roman"/>
          <w:b/>
          <w:sz w:val="28"/>
          <w:szCs w:val="28"/>
        </w:rPr>
      </w:pPr>
      <w:bookmarkStart w:id="45" w:name="_Toc348457089"/>
      <w:bookmarkStart w:id="46" w:name="_Toc348566885"/>
      <w:bookmarkStart w:id="47" w:name="_Toc348567484"/>
      <w:bookmarkStart w:id="48" w:name="_Toc348571759"/>
      <w:bookmarkStart w:id="49" w:name="_Toc348912589"/>
      <w:bookmarkStart w:id="50" w:name="_Toc348912984"/>
      <w:bookmarkStart w:id="51" w:name="_Toc348914135"/>
      <w:bookmarkStart w:id="52" w:name="_Toc348920387"/>
      <w:bookmarkStart w:id="53" w:name="_Toc353232498"/>
      <w:r w:rsidRPr="0052486F">
        <w:rPr>
          <w:rFonts w:ascii="Times New Roman" w:hAnsi="Times New Roman" w:cs="Times New Roman"/>
          <w:b/>
          <w:sz w:val="28"/>
          <w:szCs w:val="28"/>
        </w:rPr>
        <w:t>Implementação da contabilidade de gestão no setor de construção civil</w:t>
      </w:r>
      <w:bookmarkEnd w:id="45"/>
      <w:bookmarkEnd w:id="46"/>
      <w:bookmarkEnd w:id="47"/>
      <w:bookmarkEnd w:id="48"/>
      <w:bookmarkEnd w:id="49"/>
      <w:bookmarkEnd w:id="50"/>
      <w:bookmarkEnd w:id="51"/>
      <w:bookmarkEnd w:id="52"/>
      <w:bookmarkEnd w:id="53"/>
    </w:p>
    <w:p w:rsidR="00892FB4" w:rsidRPr="0052486F" w:rsidRDefault="00892FB4" w:rsidP="00D0786E">
      <w:pPr>
        <w:jc w:val="center"/>
        <w:rPr>
          <w:rFonts w:ascii="Times New Roman" w:hAnsi="Times New Roman" w:cs="Times New Roman"/>
        </w:rPr>
      </w:pPr>
    </w:p>
    <w:p w:rsidR="00892FB4" w:rsidRPr="0052486F" w:rsidRDefault="00892FB4" w:rsidP="00D0786E">
      <w:pPr>
        <w:jc w:val="center"/>
        <w:rPr>
          <w:rFonts w:ascii="Times New Roman" w:hAnsi="Times New Roman" w:cs="Times New Roman"/>
          <w:i/>
          <w:sz w:val="28"/>
          <w:szCs w:val="28"/>
        </w:rPr>
      </w:pPr>
      <w:bookmarkStart w:id="54" w:name="_Toc348566886"/>
      <w:bookmarkStart w:id="55" w:name="_Toc348567485"/>
      <w:bookmarkStart w:id="56" w:name="_Toc348571760"/>
      <w:bookmarkStart w:id="57" w:name="_Toc348912590"/>
      <w:bookmarkStart w:id="58" w:name="_Toc348912985"/>
      <w:bookmarkStart w:id="59" w:name="_Toc348914136"/>
      <w:bookmarkStart w:id="60" w:name="_Toc348920388"/>
      <w:bookmarkStart w:id="61" w:name="_Toc353232499"/>
      <w:r w:rsidRPr="0052486F">
        <w:rPr>
          <w:rFonts w:ascii="Times New Roman" w:hAnsi="Times New Roman" w:cs="Times New Roman"/>
          <w:i/>
          <w:sz w:val="28"/>
          <w:szCs w:val="28"/>
        </w:rPr>
        <w:t>Indira Marília Joaquim Terra Bastos</w:t>
      </w:r>
      <w:bookmarkEnd w:id="54"/>
      <w:bookmarkEnd w:id="55"/>
      <w:bookmarkEnd w:id="56"/>
      <w:bookmarkEnd w:id="57"/>
      <w:bookmarkEnd w:id="58"/>
      <w:bookmarkEnd w:id="59"/>
      <w:bookmarkEnd w:id="60"/>
      <w:bookmarkEnd w:id="61"/>
    </w:p>
    <w:p w:rsidR="00892FB4" w:rsidRPr="0052486F" w:rsidRDefault="00892FB4" w:rsidP="00D0786E">
      <w:pPr>
        <w:jc w:val="center"/>
        <w:rPr>
          <w:rFonts w:ascii="Times New Roman" w:hAnsi="Times New Roman" w:cs="Times New Roman"/>
          <w:sz w:val="28"/>
          <w:szCs w:val="28"/>
        </w:rPr>
      </w:pPr>
    </w:p>
    <w:p w:rsidR="00892FB4" w:rsidRPr="0052486F" w:rsidRDefault="00892FB4" w:rsidP="00D0786E">
      <w:pPr>
        <w:jc w:val="center"/>
        <w:rPr>
          <w:rFonts w:ascii="Times New Roman" w:hAnsi="Times New Roman" w:cs="Times New Roman"/>
          <w:b/>
          <w:sz w:val="28"/>
          <w:szCs w:val="28"/>
        </w:rPr>
      </w:pPr>
      <w:bookmarkStart w:id="62" w:name="_Toc348457091"/>
      <w:bookmarkStart w:id="63" w:name="_Toc348566887"/>
      <w:bookmarkStart w:id="64" w:name="_Toc348567486"/>
      <w:bookmarkStart w:id="65" w:name="_Toc348571761"/>
      <w:bookmarkStart w:id="66" w:name="_Toc348912591"/>
      <w:bookmarkStart w:id="67" w:name="_Toc348912986"/>
      <w:bookmarkStart w:id="68" w:name="_Toc348914137"/>
      <w:bookmarkStart w:id="69" w:name="_Toc348920389"/>
      <w:bookmarkStart w:id="70" w:name="_Toc353232500"/>
      <w:r w:rsidRPr="0052486F">
        <w:rPr>
          <w:rFonts w:ascii="Times New Roman" w:hAnsi="Times New Roman" w:cs="Times New Roman"/>
          <w:b/>
          <w:sz w:val="28"/>
          <w:szCs w:val="28"/>
        </w:rPr>
        <w:t>Orientadores:</w:t>
      </w:r>
      <w:bookmarkEnd w:id="62"/>
      <w:bookmarkEnd w:id="63"/>
      <w:bookmarkEnd w:id="64"/>
      <w:bookmarkEnd w:id="65"/>
      <w:bookmarkEnd w:id="66"/>
      <w:bookmarkEnd w:id="67"/>
      <w:bookmarkEnd w:id="68"/>
      <w:bookmarkEnd w:id="69"/>
      <w:bookmarkEnd w:id="70"/>
    </w:p>
    <w:p w:rsidR="00892FB4" w:rsidRPr="0052486F" w:rsidRDefault="003B2A5F" w:rsidP="00D0786E">
      <w:pPr>
        <w:jc w:val="center"/>
        <w:rPr>
          <w:rFonts w:ascii="Times New Roman" w:hAnsi="Times New Roman" w:cs="Times New Roman"/>
          <w:i/>
          <w:sz w:val="28"/>
          <w:szCs w:val="28"/>
        </w:rPr>
      </w:pPr>
      <w:r>
        <w:rPr>
          <w:rFonts w:ascii="Times New Roman" w:hAnsi="Times New Roman" w:cs="Times New Roman"/>
          <w:i/>
          <w:sz w:val="28"/>
          <w:szCs w:val="28"/>
        </w:rPr>
        <w:t>Prof. Doutor Jorge L</w:t>
      </w:r>
      <w:r w:rsidR="00892FB4" w:rsidRPr="0052486F">
        <w:rPr>
          <w:rFonts w:ascii="Times New Roman" w:hAnsi="Times New Roman" w:cs="Times New Roman"/>
          <w:i/>
          <w:sz w:val="28"/>
          <w:szCs w:val="28"/>
        </w:rPr>
        <w:t>uís Pedreira Murteira Marques Casas Novas</w:t>
      </w:r>
    </w:p>
    <w:p w:rsidR="00892FB4" w:rsidRPr="0052486F" w:rsidRDefault="00892FB4" w:rsidP="00D0786E">
      <w:pPr>
        <w:jc w:val="center"/>
        <w:rPr>
          <w:rFonts w:ascii="Times New Roman" w:hAnsi="Times New Roman" w:cs="Times New Roman"/>
          <w:i/>
          <w:sz w:val="28"/>
          <w:szCs w:val="28"/>
        </w:rPr>
      </w:pPr>
      <w:r w:rsidRPr="0052486F">
        <w:rPr>
          <w:rFonts w:ascii="Times New Roman" w:hAnsi="Times New Roman" w:cs="Times New Roman"/>
          <w:i/>
          <w:sz w:val="28"/>
          <w:szCs w:val="28"/>
        </w:rPr>
        <w:t>Prof. Doutor Capela Dombaxi</w:t>
      </w:r>
      <w:r w:rsidR="00D10BAC">
        <w:rPr>
          <w:rFonts w:ascii="Times New Roman" w:hAnsi="Times New Roman" w:cs="Times New Roman"/>
          <w:i/>
          <w:sz w:val="28"/>
          <w:szCs w:val="28"/>
        </w:rPr>
        <w:t xml:space="preserve"> </w:t>
      </w:r>
      <w:r w:rsidRPr="0052486F">
        <w:rPr>
          <w:rFonts w:ascii="Times New Roman" w:hAnsi="Times New Roman" w:cs="Times New Roman"/>
          <w:i/>
          <w:sz w:val="28"/>
          <w:szCs w:val="28"/>
        </w:rPr>
        <w:t>Tepa</w:t>
      </w:r>
    </w:p>
    <w:p w:rsidR="00892FB4" w:rsidRPr="0052486F" w:rsidRDefault="00892FB4" w:rsidP="00D0786E">
      <w:pPr>
        <w:jc w:val="center"/>
        <w:rPr>
          <w:rFonts w:ascii="Times New Roman" w:hAnsi="Times New Roman" w:cs="Times New Roman"/>
          <w:sz w:val="20"/>
          <w:szCs w:val="20"/>
        </w:rPr>
      </w:pPr>
    </w:p>
    <w:p w:rsidR="00892FB4" w:rsidRDefault="00892FB4" w:rsidP="00D0786E">
      <w:pPr>
        <w:jc w:val="center"/>
        <w:rPr>
          <w:rFonts w:ascii="Times New Roman" w:hAnsi="Times New Roman" w:cs="Times New Roman"/>
          <w:i/>
          <w:sz w:val="20"/>
          <w:szCs w:val="20"/>
        </w:rPr>
      </w:pPr>
    </w:p>
    <w:p w:rsidR="004367AA" w:rsidRDefault="004367AA" w:rsidP="00D0786E">
      <w:pPr>
        <w:jc w:val="center"/>
        <w:rPr>
          <w:rFonts w:ascii="Times New Roman" w:hAnsi="Times New Roman" w:cs="Times New Roman"/>
          <w:i/>
          <w:sz w:val="20"/>
          <w:szCs w:val="20"/>
        </w:rPr>
      </w:pPr>
    </w:p>
    <w:p w:rsidR="004367AA" w:rsidRDefault="004367AA" w:rsidP="00D0786E">
      <w:pPr>
        <w:jc w:val="center"/>
        <w:rPr>
          <w:rFonts w:ascii="Times New Roman" w:hAnsi="Times New Roman" w:cs="Times New Roman"/>
          <w:i/>
          <w:sz w:val="20"/>
          <w:szCs w:val="20"/>
        </w:rPr>
      </w:pPr>
    </w:p>
    <w:p w:rsidR="004367AA" w:rsidRDefault="004367AA" w:rsidP="00D0786E">
      <w:pPr>
        <w:jc w:val="center"/>
        <w:rPr>
          <w:rFonts w:ascii="Times New Roman" w:hAnsi="Times New Roman" w:cs="Times New Roman"/>
          <w:i/>
          <w:sz w:val="20"/>
          <w:szCs w:val="20"/>
        </w:rPr>
      </w:pPr>
    </w:p>
    <w:p w:rsidR="004367AA" w:rsidRDefault="004367AA" w:rsidP="00D0786E">
      <w:pPr>
        <w:jc w:val="center"/>
        <w:rPr>
          <w:rFonts w:ascii="Times New Roman" w:hAnsi="Times New Roman" w:cs="Times New Roman"/>
          <w:i/>
          <w:sz w:val="20"/>
          <w:szCs w:val="20"/>
        </w:rPr>
      </w:pPr>
    </w:p>
    <w:p w:rsidR="004367AA" w:rsidRDefault="004367AA" w:rsidP="00D0786E">
      <w:pPr>
        <w:jc w:val="center"/>
        <w:rPr>
          <w:rFonts w:ascii="Times New Roman" w:hAnsi="Times New Roman" w:cs="Times New Roman"/>
          <w:i/>
          <w:sz w:val="20"/>
          <w:szCs w:val="20"/>
        </w:rPr>
      </w:pPr>
    </w:p>
    <w:p w:rsidR="004367AA" w:rsidRDefault="004367AA" w:rsidP="00D0786E">
      <w:pPr>
        <w:jc w:val="center"/>
        <w:rPr>
          <w:rFonts w:ascii="Times New Roman" w:hAnsi="Times New Roman" w:cs="Times New Roman"/>
          <w:i/>
          <w:sz w:val="20"/>
          <w:szCs w:val="20"/>
        </w:rPr>
      </w:pPr>
    </w:p>
    <w:p w:rsidR="00892FB4" w:rsidRPr="0052486F" w:rsidRDefault="00892FB4" w:rsidP="00D0786E">
      <w:pPr>
        <w:jc w:val="center"/>
        <w:rPr>
          <w:rFonts w:ascii="Times New Roman" w:hAnsi="Times New Roman" w:cs="Times New Roman"/>
          <w:sz w:val="20"/>
          <w:szCs w:val="20"/>
        </w:rPr>
      </w:pPr>
    </w:p>
    <w:p w:rsidR="00892FB4" w:rsidRPr="0052486F" w:rsidRDefault="00B64F54" w:rsidP="00D0786E">
      <w:pPr>
        <w:jc w:val="center"/>
        <w:rPr>
          <w:rFonts w:ascii="Times New Roman" w:hAnsi="Times New Roman" w:cs="Times New Roman"/>
          <w:sz w:val="20"/>
          <w:szCs w:val="20"/>
        </w:rPr>
      </w:pPr>
      <w:r>
        <w:rPr>
          <w:rFonts w:ascii="Times New Roman" w:hAnsi="Times New Roman" w:cs="Times New Roman"/>
          <w:sz w:val="20"/>
          <w:szCs w:val="20"/>
        </w:rPr>
        <w:t>Fevereiro</w:t>
      </w:r>
      <w:r w:rsidR="00892FB4" w:rsidRPr="0052486F">
        <w:rPr>
          <w:rFonts w:ascii="Times New Roman" w:hAnsi="Times New Roman" w:cs="Times New Roman"/>
          <w:sz w:val="20"/>
          <w:szCs w:val="20"/>
        </w:rPr>
        <w:t xml:space="preserve"> 2013</w:t>
      </w:r>
    </w:p>
    <w:p w:rsidR="00892FB4" w:rsidRPr="0052486F" w:rsidRDefault="003019B4" w:rsidP="0031295A">
      <w:pPr>
        <w:jc w:val="center"/>
        <w:rPr>
          <w:rFonts w:ascii="Times New Roman" w:hAnsi="Times New Roman" w:cs="Times New Roman"/>
          <w:sz w:val="20"/>
          <w:szCs w:val="20"/>
        </w:rPr>
      </w:pPr>
      <w:bookmarkStart w:id="71" w:name="_Toc348912593"/>
      <w:bookmarkStart w:id="72" w:name="_Toc348912988"/>
      <w:bookmarkStart w:id="73" w:name="_Toc348913853"/>
      <w:bookmarkStart w:id="74" w:name="_Toc348914139"/>
      <w:bookmarkStart w:id="75" w:name="_Toc348920391"/>
      <w:r>
        <w:rPr>
          <w:rFonts w:ascii="Times New Roman" w:hAnsi="Times New Roman" w:cs="Times New Roman"/>
          <w:noProof/>
        </w:rPr>
        <w:lastRenderedPageBreak/>
        <w:pict>
          <v:shape id="_x0000_s1027" type="#_x0000_t75" style="position:absolute;left:0;text-align:left;margin-left:179.25pt;margin-top:-2.35pt;width:1in;height:1in;z-index:251659264" filled="t">
            <v:imagedata r:id="rId9" o:title=""/>
            <w10:wrap type="topAndBottom"/>
          </v:shape>
          <o:OLEObject Type="Embed" ProgID="MSPhotoEd.3" ShapeID="_x0000_s1027" DrawAspect="Content" ObjectID="_1427032824" r:id="rId11"/>
        </w:pict>
      </w:r>
      <w:bookmarkEnd w:id="71"/>
      <w:bookmarkEnd w:id="72"/>
      <w:bookmarkEnd w:id="73"/>
      <w:bookmarkEnd w:id="74"/>
      <w:bookmarkEnd w:id="75"/>
    </w:p>
    <w:p w:rsidR="00892FB4" w:rsidRPr="0052486F" w:rsidRDefault="00892FB4" w:rsidP="0031295A">
      <w:pPr>
        <w:jc w:val="center"/>
        <w:rPr>
          <w:rFonts w:ascii="Times New Roman" w:hAnsi="Times New Roman" w:cs="Times New Roman"/>
        </w:rPr>
      </w:pPr>
      <w:bookmarkStart w:id="76" w:name="_Toc348457093"/>
      <w:bookmarkStart w:id="77" w:name="_Toc348566889"/>
      <w:bookmarkStart w:id="78" w:name="_Toc348567488"/>
      <w:bookmarkStart w:id="79" w:name="_Toc348571763"/>
      <w:bookmarkStart w:id="80" w:name="_Toc348912594"/>
      <w:bookmarkStart w:id="81" w:name="_Toc348912989"/>
      <w:bookmarkStart w:id="82" w:name="_Toc348914140"/>
      <w:bookmarkStart w:id="83" w:name="_Toc348920392"/>
      <w:bookmarkStart w:id="84" w:name="_Toc353232501"/>
      <w:r w:rsidRPr="0052486F">
        <w:rPr>
          <w:rFonts w:ascii="Times New Roman" w:hAnsi="Times New Roman" w:cs="Times New Roman"/>
          <w:b/>
          <w:smallCaps/>
          <w:sz w:val="36"/>
          <w:szCs w:val="36"/>
        </w:rPr>
        <w:t>Universidade de Évora</w:t>
      </w:r>
      <w:bookmarkEnd w:id="76"/>
      <w:bookmarkEnd w:id="77"/>
      <w:bookmarkEnd w:id="78"/>
      <w:bookmarkEnd w:id="79"/>
      <w:bookmarkEnd w:id="80"/>
      <w:bookmarkEnd w:id="81"/>
      <w:bookmarkEnd w:id="82"/>
      <w:bookmarkEnd w:id="83"/>
      <w:bookmarkEnd w:id="84"/>
    </w:p>
    <w:p w:rsidR="00892FB4" w:rsidRPr="0052486F" w:rsidRDefault="00892FB4" w:rsidP="0031295A">
      <w:pPr>
        <w:jc w:val="center"/>
        <w:rPr>
          <w:rFonts w:ascii="Times New Roman" w:hAnsi="Times New Roman" w:cs="Times New Roman"/>
          <w:b/>
          <w:smallCaps/>
          <w:sz w:val="28"/>
          <w:szCs w:val="28"/>
        </w:rPr>
      </w:pPr>
      <w:r w:rsidRPr="0052486F">
        <w:rPr>
          <w:rFonts w:ascii="Times New Roman" w:hAnsi="Times New Roman" w:cs="Times New Roman"/>
          <w:b/>
          <w:smallCaps/>
          <w:sz w:val="28"/>
          <w:szCs w:val="28"/>
        </w:rPr>
        <w:t>Escola de ciências sociais</w:t>
      </w:r>
    </w:p>
    <w:p w:rsidR="00892FB4" w:rsidRPr="0052486F" w:rsidRDefault="00892FB4" w:rsidP="0031295A">
      <w:pPr>
        <w:jc w:val="center"/>
        <w:rPr>
          <w:rFonts w:ascii="Times New Roman" w:hAnsi="Times New Roman" w:cs="Times New Roman"/>
        </w:rPr>
      </w:pPr>
    </w:p>
    <w:p w:rsidR="00892FB4" w:rsidRPr="0052486F" w:rsidRDefault="00892FB4" w:rsidP="0031295A">
      <w:pPr>
        <w:jc w:val="center"/>
        <w:rPr>
          <w:rFonts w:ascii="Times New Roman" w:hAnsi="Times New Roman" w:cs="Times New Roman"/>
          <w:b/>
          <w:sz w:val="28"/>
          <w:szCs w:val="28"/>
        </w:rPr>
      </w:pPr>
      <w:bookmarkStart w:id="85" w:name="_Toc348457094"/>
      <w:bookmarkStart w:id="86" w:name="_Toc348566890"/>
      <w:bookmarkStart w:id="87" w:name="_Toc348567489"/>
      <w:bookmarkStart w:id="88" w:name="_Toc348571764"/>
      <w:bookmarkStart w:id="89" w:name="_Toc348912595"/>
      <w:bookmarkStart w:id="90" w:name="_Toc348912990"/>
      <w:bookmarkStart w:id="91" w:name="_Toc348914141"/>
      <w:bookmarkStart w:id="92" w:name="_Toc348920393"/>
      <w:bookmarkStart w:id="93" w:name="_Toc353232502"/>
      <w:r w:rsidRPr="0052486F">
        <w:rPr>
          <w:rFonts w:ascii="Times New Roman" w:hAnsi="Times New Roman" w:cs="Times New Roman"/>
          <w:b/>
          <w:sz w:val="28"/>
          <w:szCs w:val="28"/>
        </w:rPr>
        <w:t>Mestrado em Economia e Gestão Aplicadas</w:t>
      </w:r>
      <w:bookmarkEnd w:id="85"/>
      <w:bookmarkEnd w:id="86"/>
      <w:bookmarkEnd w:id="87"/>
      <w:bookmarkEnd w:id="88"/>
      <w:bookmarkEnd w:id="89"/>
      <w:bookmarkEnd w:id="90"/>
      <w:bookmarkEnd w:id="91"/>
      <w:bookmarkEnd w:id="92"/>
      <w:bookmarkEnd w:id="93"/>
    </w:p>
    <w:p w:rsidR="00892FB4" w:rsidRPr="0052486F" w:rsidRDefault="00892FB4" w:rsidP="0031295A">
      <w:pPr>
        <w:jc w:val="center"/>
        <w:rPr>
          <w:rFonts w:ascii="Times New Roman" w:hAnsi="Times New Roman" w:cs="Times New Roman"/>
          <w:i/>
          <w:sz w:val="28"/>
          <w:szCs w:val="28"/>
        </w:rPr>
      </w:pPr>
      <w:r w:rsidRPr="0052486F">
        <w:rPr>
          <w:rFonts w:ascii="Times New Roman" w:hAnsi="Times New Roman" w:cs="Times New Roman"/>
          <w:i/>
          <w:sz w:val="28"/>
          <w:szCs w:val="28"/>
        </w:rPr>
        <w:t xml:space="preserve">Especialização em </w:t>
      </w:r>
      <w:r w:rsidR="004367AA">
        <w:rPr>
          <w:rFonts w:ascii="Times New Roman" w:hAnsi="Times New Roman" w:cs="Times New Roman"/>
          <w:i/>
          <w:sz w:val="28"/>
          <w:szCs w:val="28"/>
        </w:rPr>
        <w:t xml:space="preserve">Economia e </w:t>
      </w:r>
      <w:r w:rsidRPr="0052486F">
        <w:rPr>
          <w:rFonts w:ascii="Times New Roman" w:hAnsi="Times New Roman" w:cs="Times New Roman"/>
          <w:i/>
          <w:sz w:val="28"/>
          <w:szCs w:val="28"/>
        </w:rPr>
        <w:t>Gestão para Negócios</w:t>
      </w:r>
    </w:p>
    <w:p w:rsidR="00892FB4" w:rsidRPr="0052486F" w:rsidRDefault="00892FB4" w:rsidP="0031295A">
      <w:pPr>
        <w:jc w:val="center"/>
        <w:rPr>
          <w:rFonts w:ascii="Times New Roman" w:hAnsi="Times New Roman" w:cs="Times New Roman"/>
          <w:b/>
          <w:sz w:val="28"/>
          <w:szCs w:val="28"/>
        </w:rPr>
      </w:pPr>
      <w:r w:rsidRPr="0052486F">
        <w:rPr>
          <w:rFonts w:ascii="Times New Roman" w:hAnsi="Times New Roman" w:cs="Times New Roman"/>
          <w:b/>
          <w:sz w:val="28"/>
          <w:szCs w:val="28"/>
        </w:rPr>
        <w:t>Trabalho de Projeto</w:t>
      </w:r>
    </w:p>
    <w:p w:rsidR="00892FB4" w:rsidRPr="0052486F" w:rsidRDefault="00892FB4" w:rsidP="0031295A">
      <w:pPr>
        <w:jc w:val="center"/>
        <w:rPr>
          <w:rFonts w:ascii="Times New Roman" w:hAnsi="Times New Roman" w:cs="Times New Roman"/>
        </w:rPr>
      </w:pPr>
    </w:p>
    <w:p w:rsidR="00892FB4" w:rsidRPr="0052486F" w:rsidRDefault="00892FB4" w:rsidP="0031295A">
      <w:pPr>
        <w:jc w:val="center"/>
        <w:rPr>
          <w:rFonts w:ascii="Times New Roman" w:hAnsi="Times New Roman" w:cs="Times New Roman"/>
          <w:b/>
          <w:sz w:val="28"/>
          <w:szCs w:val="28"/>
        </w:rPr>
      </w:pPr>
      <w:bookmarkStart w:id="94" w:name="_Toc348457095"/>
      <w:bookmarkStart w:id="95" w:name="_Toc348566891"/>
      <w:bookmarkStart w:id="96" w:name="_Toc348567490"/>
      <w:bookmarkStart w:id="97" w:name="_Toc348571765"/>
      <w:bookmarkStart w:id="98" w:name="_Toc348912596"/>
      <w:bookmarkStart w:id="99" w:name="_Toc348912991"/>
      <w:bookmarkStart w:id="100" w:name="_Toc348914142"/>
      <w:bookmarkStart w:id="101" w:name="_Toc348920394"/>
      <w:bookmarkStart w:id="102" w:name="_Toc353232503"/>
      <w:r w:rsidRPr="0052486F">
        <w:rPr>
          <w:rFonts w:ascii="Times New Roman" w:hAnsi="Times New Roman" w:cs="Times New Roman"/>
          <w:b/>
          <w:sz w:val="28"/>
          <w:szCs w:val="28"/>
        </w:rPr>
        <w:t>Implementação da contabilidade de gestão no setor de construção civil</w:t>
      </w:r>
      <w:bookmarkEnd w:id="94"/>
      <w:bookmarkEnd w:id="95"/>
      <w:bookmarkEnd w:id="96"/>
      <w:bookmarkEnd w:id="97"/>
      <w:bookmarkEnd w:id="98"/>
      <w:bookmarkEnd w:id="99"/>
      <w:bookmarkEnd w:id="100"/>
      <w:bookmarkEnd w:id="101"/>
      <w:bookmarkEnd w:id="102"/>
    </w:p>
    <w:p w:rsidR="00892FB4" w:rsidRPr="0052486F" w:rsidRDefault="00892FB4" w:rsidP="0031295A">
      <w:pPr>
        <w:jc w:val="center"/>
        <w:rPr>
          <w:rFonts w:ascii="Times New Roman" w:hAnsi="Times New Roman" w:cs="Times New Roman"/>
        </w:rPr>
      </w:pPr>
    </w:p>
    <w:p w:rsidR="00892FB4" w:rsidRPr="0052486F" w:rsidRDefault="00892FB4" w:rsidP="0031295A">
      <w:pPr>
        <w:jc w:val="center"/>
        <w:rPr>
          <w:rFonts w:ascii="Times New Roman" w:hAnsi="Times New Roman" w:cs="Times New Roman"/>
          <w:i/>
          <w:sz w:val="28"/>
          <w:szCs w:val="28"/>
        </w:rPr>
      </w:pPr>
      <w:bookmarkStart w:id="103" w:name="_Toc348457096"/>
      <w:bookmarkStart w:id="104" w:name="_Toc348566892"/>
      <w:bookmarkStart w:id="105" w:name="_Toc348567491"/>
      <w:bookmarkStart w:id="106" w:name="_Toc348571766"/>
      <w:bookmarkStart w:id="107" w:name="_Toc348912597"/>
      <w:bookmarkStart w:id="108" w:name="_Toc348912992"/>
      <w:bookmarkStart w:id="109" w:name="_Toc348914143"/>
      <w:bookmarkStart w:id="110" w:name="_Toc348920395"/>
      <w:bookmarkStart w:id="111" w:name="_Toc353232504"/>
      <w:r w:rsidRPr="0052486F">
        <w:rPr>
          <w:rFonts w:ascii="Times New Roman" w:hAnsi="Times New Roman" w:cs="Times New Roman"/>
          <w:i/>
          <w:sz w:val="28"/>
          <w:szCs w:val="28"/>
        </w:rPr>
        <w:t>Indira Marília Joaquim Terra Bastos</w:t>
      </w:r>
      <w:bookmarkEnd w:id="103"/>
      <w:bookmarkEnd w:id="104"/>
      <w:bookmarkEnd w:id="105"/>
      <w:bookmarkEnd w:id="106"/>
      <w:bookmarkEnd w:id="107"/>
      <w:bookmarkEnd w:id="108"/>
      <w:bookmarkEnd w:id="109"/>
      <w:bookmarkEnd w:id="110"/>
      <w:bookmarkEnd w:id="111"/>
    </w:p>
    <w:p w:rsidR="00892FB4" w:rsidRPr="0052486F" w:rsidRDefault="00892FB4" w:rsidP="0031295A">
      <w:pPr>
        <w:jc w:val="center"/>
        <w:rPr>
          <w:rFonts w:ascii="Times New Roman" w:hAnsi="Times New Roman" w:cs="Times New Roman"/>
          <w:sz w:val="28"/>
          <w:szCs w:val="28"/>
        </w:rPr>
      </w:pPr>
    </w:p>
    <w:p w:rsidR="00892FB4" w:rsidRPr="0052486F" w:rsidRDefault="00892FB4" w:rsidP="0031295A">
      <w:pPr>
        <w:jc w:val="center"/>
        <w:rPr>
          <w:rFonts w:ascii="Times New Roman" w:hAnsi="Times New Roman" w:cs="Times New Roman"/>
          <w:b/>
          <w:sz w:val="28"/>
          <w:szCs w:val="28"/>
        </w:rPr>
      </w:pPr>
      <w:bookmarkStart w:id="112" w:name="_Toc348457097"/>
      <w:bookmarkStart w:id="113" w:name="_Toc348566893"/>
      <w:bookmarkStart w:id="114" w:name="_Toc348567492"/>
      <w:bookmarkStart w:id="115" w:name="_Toc348571767"/>
      <w:bookmarkStart w:id="116" w:name="_Toc348912598"/>
      <w:bookmarkStart w:id="117" w:name="_Toc348912993"/>
      <w:bookmarkStart w:id="118" w:name="_Toc348914144"/>
      <w:bookmarkStart w:id="119" w:name="_Toc348920396"/>
      <w:bookmarkStart w:id="120" w:name="_Toc353232505"/>
      <w:r w:rsidRPr="0052486F">
        <w:rPr>
          <w:rFonts w:ascii="Times New Roman" w:hAnsi="Times New Roman" w:cs="Times New Roman"/>
          <w:b/>
          <w:sz w:val="28"/>
          <w:szCs w:val="28"/>
        </w:rPr>
        <w:t>Orientadores:</w:t>
      </w:r>
      <w:bookmarkEnd w:id="112"/>
      <w:bookmarkEnd w:id="113"/>
      <w:bookmarkEnd w:id="114"/>
      <w:bookmarkEnd w:id="115"/>
      <w:bookmarkEnd w:id="116"/>
      <w:bookmarkEnd w:id="117"/>
      <w:bookmarkEnd w:id="118"/>
      <w:bookmarkEnd w:id="119"/>
      <w:bookmarkEnd w:id="120"/>
    </w:p>
    <w:p w:rsidR="00892FB4" w:rsidRPr="0052486F" w:rsidRDefault="00892FB4" w:rsidP="0031295A">
      <w:pPr>
        <w:jc w:val="center"/>
        <w:rPr>
          <w:rFonts w:ascii="Times New Roman" w:hAnsi="Times New Roman" w:cs="Times New Roman"/>
          <w:i/>
          <w:sz w:val="28"/>
          <w:szCs w:val="28"/>
        </w:rPr>
      </w:pPr>
      <w:r w:rsidRPr="0052486F">
        <w:rPr>
          <w:rFonts w:ascii="Times New Roman" w:hAnsi="Times New Roman" w:cs="Times New Roman"/>
          <w:i/>
          <w:sz w:val="28"/>
          <w:szCs w:val="28"/>
        </w:rPr>
        <w:t>Prof. Doutor Jorge luís Pedreira Murteira Marques Casas Novas</w:t>
      </w:r>
    </w:p>
    <w:p w:rsidR="00892FB4" w:rsidRPr="0052486F" w:rsidRDefault="00892FB4" w:rsidP="0031295A">
      <w:pPr>
        <w:jc w:val="center"/>
        <w:rPr>
          <w:rFonts w:ascii="Times New Roman" w:hAnsi="Times New Roman" w:cs="Times New Roman"/>
          <w:i/>
          <w:sz w:val="28"/>
          <w:szCs w:val="28"/>
        </w:rPr>
      </w:pPr>
      <w:r w:rsidRPr="0052486F">
        <w:rPr>
          <w:rFonts w:ascii="Times New Roman" w:hAnsi="Times New Roman" w:cs="Times New Roman"/>
          <w:i/>
          <w:sz w:val="28"/>
          <w:szCs w:val="28"/>
        </w:rPr>
        <w:t>Prof. Doutor Capela Dombaxi</w:t>
      </w:r>
      <w:r w:rsidR="00D10BAC">
        <w:rPr>
          <w:rFonts w:ascii="Times New Roman" w:hAnsi="Times New Roman" w:cs="Times New Roman"/>
          <w:i/>
          <w:sz w:val="28"/>
          <w:szCs w:val="28"/>
        </w:rPr>
        <w:t xml:space="preserve"> </w:t>
      </w:r>
      <w:r w:rsidRPr="0052486F">
        <w:rPr>
          <w:rFonts w:ascii="Times New Roman" w:hAnsi="Times New Roman" w:cs="Times New Roman"/>
          <w:i/>
          <w:sz w:val="28"/>
          <w:szCs w:val="28"/>
        </w:rPr>
        <w:t>Tepa</w:t>
      </w:r>
    </w:p>
    <w:p w:rsidR="00892FB4" w:rsidRPr="0052486F" w:rsidRDefault="00892FB4" w:rsidP="0031295A">
      <w:pPr>
        <w:jc w:val="center"/>
        <w:rPr>
          <w:rFonts w:ascii="Times New Roman" w:hAnsi="Times New Roman" w:cs="Times New Roman"/>
          <w:sz w:val="20"/>
          <w:szCs w:val="20"/>
        </w:rPr>
      </w:pPr>
    </w:p>
    <w:p w:rsidR="00892FB4" w:rsidRDefault="00892FB4" w:rsidP="0031295A">
      <w:pPr>
        <w:jc w:val="center"/>
        <w:rPr>
          <w:rFonts w:ascii="Times New Roman" w:hAnsi="Times New Roman" w:cs="Times New Roman"/>
          <w:i/>
          <w:sz w:val="20"/>
          <w:szCs w:val="20"/>
        </w:rPr>
      </w:pPr>
    </w:p>
    <w:p w:rsidR="004367AA" w:rsidRDefault="004367AA" w:rsidP="0031295A">
      <w:pPr>
        <w:jc w:val="center"/>
        <w:rPr>
          <w:rFonts w:ascii="Times New Roman" w:hAnsi="Times New Roman" w:cs="Times New Roman"/>
          <w:i/>
          <w:sz w:val="20"/>
          <w:szCs w:val="20"/>
        </w:rPr>
      </w:pPr>
    </w:p>
    <w:p w:rsidR="004367AA" w:rsidRDefault="004367AA" w:rsidP="0031295A">
      <w:pPr>
        <w:jc w:val="center"/>
        <w:rPr>
          <w:rFonts w:ascii="Times New Roman" w:hAnsi="Times New Roman" w:cs="Times New Roman"/>
          <w:i/>
          <w:sz w:val="20"/>
          <w:szCs w:val="20"/>
        </w:rPr>
      </w:pPr>
    </w:p>
    <w:p w:rsidR="004367AA" w:rsidRPr="0052486F" w:rsidRDefault="004367AA" w:rsidP="0031295A">
      <w:pPr>
        <w:jc w:val="center"/>
        <w:rPr>
          <w:rFonts w:ascii="Times New Roman" w:hAnsi="Times New Roman" w:cs="Times New Roman"/>
          <w:i/>
          <w:sz w:val="20"/>
          <w:szCs w:val="20"/>
        </w:rPr>
      </w:pPr>
    </w:p>
    <w:p w:rsidR="00892FB4" w:rsidRDefault="00892FB4" w:rsidP="0031295A">
      <w:pPr>
        <w:jc w:val="center"/>
        <w:rPr>
          <w:rFonts w:ascii="Times New Roman" w:hAnsi="Times New Roman" w:cs="Times New Roman"/>
          <w:sz w:val="20"/>
          <w:szCs w:val="20"/>
        </w:rPr>
      </w:pPr>
    </w:p>
    <w:p w:rsidR="004367AA" w:rsidRDefault="004367AA" w:rsidP="0031295A">
      <w:pPr>
        <w:jc w:val="center"/>
        <w:rPr>
          <w:rFonts w:ascii="Times New Roman" w:hAnsi="Times New Roman" w:cs="Times New Roman"/>
          <w:sz w:val="20"/>
          <w:szCs w:val="20"/>
        </w:rPr>
      </w:pPr>
    </w:p>
    <w:p w:rsidR="004367AA" w:rsidRDefault="004367AA" w:rsidP="0031295A">
      <w:pPr>
        <w:jc w:val="center"/>
        <w:rPr>
          <w:rFonts w:ascii="Times New Roman" w:hAnsi="Times New Roman" w:cs="Times New Roman"/>
          <w:sz w:val="20"/>
          <w:szCs w:val="20"/>
        </w:rPr>
      </w:pPr>
    </w:p>
    <w:p w:rsidR="00892FB4" w:rsidRPr="0052486F" w:rsidRDefault="00B64F54" w:rsidP="0031295A">
      <w:pPr>
        <w:jc w:val="center"/>
        <w:rPr>
          <w:rFonts w:ascii="Times New Roman" w:hAnsi="Times New Roman" w:cs="Times New Roman"/>
          <w:sz w:val="20"/>
          <w:szCs w:val="20"/>
        </w:rPr>
      </w:pPr>
      <w:r>
        <w:rPr>
          <w:rFonts w:ascii="Times New Roman" w:hAnsi="Times New Roman" w:cs="Times New Roman"/>
          <w:sz w:val="20"/>
          <w:szCs w:val="20"/>
        </w:rPr>
        <w:t>Fevereiro</w:t>
      </w:r>
      <w:r w:rsidR="00892FB4" w:rsidRPr="0052486F">
        <w:rPr>
          <w:rFonts w:ascii="Times New Roman" w:hAnsi="Times New Roman" w:cs="Times New Roman"/>
          <w:sz w:val="20"/>
          <w:szCs w:val="20"/>
        </w:rPr>
        <w:t xml:space="preserve"> 2013</w:t>
      </w:r>
    </w:p>
    <w:p w:rsidR="007A10E4" w:rsidRDefault="007A10E4">
      <w:pPr>
        <w:rPr>
          <w:rFonts w:ascii="Times New Roman" w:hAnsi="Times New Roman" w:cs="Times New Roman"/>
          <w:b/>
          <w:sz w:val="24"/>
          <w:szCs w:val="24"/>
        </w:rPr>
        <w:sectPr w:rsidR="007A10E4" w:rsidSect="0064278D">
          <w:footerReference w:type="default" r:id="rId12"/>
          <w:pgSz w:w="11906" w:h="16838"/>
          <w:pgMar w:top="1417" w:right="1274" w:bottom="1417" w:left="1560" w:header="708" w:footer="708" w:gutter="0"/>
          <w:cols w:space="708"/>
          <w:titlePg/>
          <w:docGrid w:linePitch="360"/>
        </w:sectPr>
      </w:pPr>
      <w:bookmarkStart w:id="121" w:name="_Toc348457099"/>
      <w:bookmarkStart w:id="122" w:name="_Toc348566895"/>
      <w:bookmarkStart w:id="123" w:name="_Toc348567494"/>
      <w:bookmarkStart w:id="124" w:name="_Toc348571769"/>
    </w:p>
    <w:p w:rsidR="00892FB4" w:rsidRPr="0052486F" w:rsidRDefault="00892FB4" w:rsidP="003F0A9B">
      <w:pPr>
        <w:jc w:val="center"/>
        <w:rPr>
          <w:rFonts w:ascii="Times New Roman" w:hAnsi="Times New Roman" w:cs="Times New Roman"/>
          <w:b/>
          <w:sz w:val="24"/>
          <w:szCs w:val="24"/>
        </w:rPr>
      </w:pPr>
      <w:bookmarkStart w:id="125" w:name="_Toc348912995"/>
      <w:bookmarkStart w:id="126" w:name="_Toc348914146"/>
      <w:bookmarkStart w:id="127" w:name="_Toc348920398"/>
      <w:bookmarkStart w:id="128" w:name="_Toc353232506"/>
      <w:r w:rsidRPr="0052486F">
        <w:rPr>
          <w:rFonts w:ascii="Times New Roman" w:hAnsi="Times New Roman" w:cs="Times New Roman"/>
          <w:b/>
          <w:sz w:val="24"/>
          <w:szCs w:val="24"/>
        </w:rPr>
        <w:lastRenderedPageBreak/>
        <w:t>AGRADECIMENTOS</w:t>
      </w:r>
      <w:bookmarkEnd w:id="121"/>
      <w:bookmarkEnd w:id="122"/>
      <w:bookmarkEnd w:id="123"/>
      <w:bookmarkEnd w:id="124"/>
      <w:bookmarkEnd w:id="125"/>
      <w:bookmarkEnd w:id="126"/>
      <w:bookmarkEnd w:id="127"/>
      <w:bookmarkEnd w:id="128"/>
    </w:p>
    <w:p w:rsidR="00892FB4" w:rsidRPr="00CC209C" w:rsidRDefault="00892FB4" w:rsidP="00892FB4">
      <w:pPr>
        <w:jc w:val="both"/>
        <w:rPr>
          <w:rFonts w:ascii="Times New Roman" w:hAnsi="Times New Roman" w:cs="Times New Roman"/>
          <w:sz w:val="24"/>
          <w:szCs w:val="24"/>
          <w:u w:val="single"/>
        </w:rPr>
      </w:pPr>
    </w:p>
    <w:p w:rsidR="00892FB4" w:rsidRPr="0052486F" w:rsidRDefault="00892FB4" w:rsidP="00CC209C">
      <w:pPr>
        <w:spacing w:after="240" w:line="360" w:lineRule="auto"/>
        <w:ind w:firstLine="708"/>
        <w:jc w:val="both"/>
        <w:rPr>
          <w:rFonts w:ascii="Times New Roman" w:hAnsi="Times New Roman" w:cs="Times New Roman"/>
          <w:sz w:val="24"/>
          <w:szCs w:val="24"/>
        </w:rPr>
      </w:pPr>
      <w:r w:rsidRPr="0052486F">
        <w:rPr>
          <w:rFonts w:ascii="Times New Roman" w:hAnsi="Times New Roman" w:cs="Times New Roman"/>
          <w:sz w:val="24"/>
          <w:szCs w:val="24"/>
        </w:rPr>
        <w:t>Apresentar este trabalho representa para mim uma experiência muito enriquecedora, de aprendizagem constante, na medida em que simboliza a concretização de um desejo bastante antigo, tornado possível graças ao apoio de diversas pessoas a quem quero expressar os meus agradecimentos.</w:t>
      </w:r>
    </w:p>
    <w:p w:rsidR="00892FB4" w:rsidRPr="0052486F" w:rsidRDefault="00892FB4" w:rsidP="00CC209C">
      <w:pPr>
        <w:spacing w:line="360" w:lineRule="auto"/>
        <w:ind w:firstLine="708"/>
        <w:jc w:val="both"/>
        <w:rPr>
          <w:rFonts w:ascii="Times New Roman" w:hAnsi="Times New Roman" w:cs="Times New Roman"/>
          <w:sz w:val="24"/>
          <w:szCs w:val="24"/>
        </w:rPr>
      </w:pPr>
      <w:r w:rsidRPr="0052486F">
        <w:rPr>
          <w:rFonts w:ascii="Times New Roman" w:hAnsi="Times New Roman" w:cs="Times New Roman"/>
          <w:sz w:val="24"/>
          <w:szCs w:val="24"/>
        </w:rPr>
        <w:t>Primeiro a Deus todo-poderoso por ter-me capacitado e dado forças para realização deste trabalho.</w:t>
      </w:r>
    </w:p>
    <w:p w:rsidR="00892FB4" w:rsidRPr="0052486F" w:rsidRDefault="00892FB4" w:rsidP="00CC209C">
      <w:pPr>
        <w:spacing w:after="240" w:line="360" w:lineRule="auto"/>
        <w:ind w:firstLine="708"/>
        <w:jc w:val="both"/>
        <w:rPr>
          <w:rFonts w:ascii="Times New Roman" w:hAnsi="Times New Roman" w:cs="Times New Roman"/>
          <w:sz w:val="24"/>
          <w:szCs w:val="24"/>
        </w:rPr>
      </w:pPr>
      <w:r w:rsidRPr="0052486F">
        <w:rPr>
          <w:rFonts w:ascii="Times New Roman" w:hAnsi="Times New Roman" w:cs="Times New Roman"/>
          <w:sz w:val="24"/>
          <w:szCs w:val="24"/>
        </w:rPr>
        <w:t>Aos Administradores, Diretores e colegas da empresa Griner Engenharia, S.A., por terem apoiado, incentivado e disponibilizado todos os elementos necessários para a realização do presente trabalho.</w:t>
      </w:r>
    </w:p>
    <w:p w:rsidR="00892FB4" w:rsidRPr="0052486F" w:rsidRDefault="00892FB4" w:rsidP="00CC209C">
      <w:pPr>
        <w:spacing w:after="240" w:line="360" w:lineRule="auto"/>
        <w:ind w:firstLine="708"/>
        <w:jc w:val="both"/>
        <w:rPr>
          <w:rFonts w:ascii="Times New Roman" w:hAnsi="Times New Roman" w:cs="Times New Roman"/>
          <w:sz w:val="24"/>
          <w:szCs w:val="24"/>
        </w:rPr>
      </w:pPr>
      <w:r w:rsidRPr="0052486F">
        <w:rPr>
          <w:rFonts w:ascii="Times New Roman" w:hAnsi="Times New Roman" w:cs="Times New Roman"/>
          <w:sz w:val="24"/>
          <w:szCs w:val="24"/>
        </w:rPr>
        <w:t>Ao Prof. Doutor Jorge Casas Novas, da Universidade de Évora, e ao Prof. Doutor Capela Tepa, da Universidade Agostinho Neto, orientadores do trabalho de projeto, pelo incentivo, orientações, transmissão de valores científicos e pela disponibilidade prestadas no esclarecimento de dúvidas ao longo da elaboração do trabalho.</w:t>
      </w:r>
    </w:p>
    <w:p w:rsidR="00892FB4" w:rsidRPr="00CC209C" w:rsidRDefault="00892FB4" w:rsidP="00CC209C">
      <w:pPr>
        <w:spacing w:after="240" w:line="360" w:lineRule="auto"/>
        <w:ind w:firstLine="708"/>
        <w:jc w:val="both"/>
        <w:rPr>
          <w:rFonts w:ascii="Times New Roman" w:hAnsi="Times New Roman" w:cs="Times New Roman"/>
          <w:sz w:val="24"/>
          <w:szCs w:val="24"/>
        </w:rPr>
      </w:pPr>
      <w:r w:rsidRPr="00CC209C">
        <w:rPr>
          <w:rFonts w:ascii="Times New Roman" w:hAnsi="Times New Roman" w:cs="Times New Roman"/>
          <w:sz w:val="24"/>
          <w:szCs w:val="24"/>
        </w:rPr>
        <w:t>Aos meus amigos e familiares pelo incentivo constante. A minha mãe que sempre esteve presente durante todo este percurso, prestando o seu apoio incondicional para que este trabalho se tornasse realidade.</w:t>
      </w:r>
    </w:p>
    <w:p w:rsidR="00892FB4" w:rsidRPr="00CC209C" w:rsidRDefault="00892FB4" w:rsidP="00CC209C">
      <w:pPr>
        <w:spacing w:after="240" w:line="360" w:lineRule="auto"/>
        <w:ind w:firstLine="708"/>
        <w:jc w:val="both"/>
        <w:rPr>
          <w:rFonts w:ascii="Times New Roman" w:hAnsi="Times New Roman" w:cs="Times New Roman"/>
          <w:sz w:val="24"/>
          <w:szCs w:val="24"/>
        </w:rPr>
      </w:pPr>
      <w:r w:rsidRPr="00CC209C">
        <w:rPr>
          <w:rFonts w:ascii="Times New Roman" w:hAnsi="Times New Roman" w:cs="Times New Roman"/>
          <w:sz w:val="24"/>
          <w:szCs w:val="24"/>
        </w:rPr>
        <w:t>Um agradecimento muito especial ao meu querido marido, pelo companheirismo, compreensão, tolerância que me transmitiu ao longo de toda caminhada percorrida.</w:t>
      </w:r>
    </w:p>
    <w:p w:rsidR="00892FB4" w:rsidRPr="00CC209C" w:rsidRDefault="00892FB4" w:rsidP="00CC209C">
      <w:pPr>
        <w:spacing w:after="240" w:line="360" w:lineRule="auto"/>
        <w:ind w:firstLine="708"/>
        <w:jc w:val="both"/>
        <w:rPr>
          <w:rFonts w:ascii="Times New Roman" w:hAnsi="Times New Roman" w:cs="Times New Roman"/>
          <w:sz w:val="24"/>
          <w:szCs w:val="24"/>
        </w:rPr>
      </w:pPr>
      <w:r w:rsidRPr="00CC209C">
        <w:rPr>
          <w:rFonts w:ascii="Times New Roman" w:hAnsi="Times New Roman" w:cs="Times New Roman"/>
          <w:sz w:val="24"/>
          <w:szCs w:val="24"/>
        </w:rPr>
        <w:t>Quero desta forma expressar uma sentida homenagem ao meu falecido pai João António Terra.</w:t>
      </w:r>
    </w:p>
    <w:p w:rsidR="00892FB4" w:rsidRPr="0052486F" w:rsidRDefault="00892FB4" w:rsidP="003F0A9B">
      <w:pPr>
        <w:rPr>
          <w:rFonts w:ascii="Times New Roman" w:hAnsi="Times New Roman" w:cs="Times New Roman"/>
          <w:b/>
          <w:sz w:val="24"/>
          <w:szCs w:val="24"/>
        </w:rPr>
      </w:pPr>
      <w:r w:rsidRPr="0052486F">
        <w:rPr>
          <w:rFonts w:ascii="Times New Roman" w:hAnsi="Times New Roman" w:cs="Times New Roman"/>
          <w:b/>
          <w:sz w:val="24"/>
          <w:szCs w:val="24"/>
          <w:u w:val="single"/>
        </w:rPr>
        <w:br w:type="page"/>
      </w:r>
      <w:bookmarkStart w:id="129" w:name="_Toc348457100"/>
      <w:bookmarkStart w:id="130" w:name="_Toc348566896"/>
      <w:bookmarkStart w:id="131" w:name="_Toc348567495"/>
      <w:bookmarkStart w:id="132" w:name="_Toc348571770"/>
      <w:bookmarkStart w:id="133" w:name="_Toc348912996"/>
      <w:bookmarkStart w:id="134" w:name="_Toc348914147"/>
      <w:bookmarkStart w:id="135" w:name="_Toc348920399"/>
      <w:bookmarkStart w:id="136" w:name="_Toc353232507"/>
      <w:r w:rsidRPr="0052486F">
        <w:rPr>
          <w:rFonts w:ascii="Times New Roman" w:hAnsi="Times New Roman" w:cs="Times New Roman"/>
          <w:b/>
          <w:sz w:val="24"/>
          <w:szCs w:val="24"/>
        </w:rPr>
        <w:lastRenderedPageBreak/>
        <w:t>RESUMO</w:t>
      </w:r>
      <w:bookmarkEnd w:id="129"/>
      <w:bookmarkEnd w:id="130"/>
      <w:bookmarkEnd w:id="131"/>
      <w:bookmarkEnd w:id="132"/>
      <w:bookmarkEnd w:id="133"/>
      <w:bookmarkEnd w:id="134"/>
      <w:bookmarkEnd w:id="135"/>
      <w:bookmarkEnd w:id="136"/>
    </w:p>
    <w:p w:rsidR="00892FB4" w:rsidRPr="0052486F" w:rsidRDefault="00892FB4" w:rsidP="00892FB4">
      <w:pPr>
        <w:jc w:val="both"/>
        <w:rPr>
          <w:rFonts w:ascii="Times New Roman" w:hAnsi="Times New Roman" w:cs="Times New Roman"/>
          <w:sz w:val="24"/>
          <w:szCs w:val="24"/>
        </w:rPr>
      </w:pPr>
    </w:p>
    <w:p w:rsidR="00892FB4" w:rsidRPr="004371B1" w:rsidRDefault="00892FB4" w:rsidP="00CC209C">
      <w:pPr>
        <w:spacing w:after="240" w:line="360" w:lineRule="auto"/>
        <w:ind w:firstLine="708"/>
        <w:jc w:val="both"/>
        <w:rPr>
          <w:rFonts w:ascii="Times New Roman" w:hAnsi="Times New Roman" w:cs="Times New Roman"/>
          <w:color w:val="000000" w:themeColor="text1"/>
          <w:sz w:val="24"/>
          <w:szCs w:val="24"/>
        </w:rPr>
      </w:pPr>
      <w:r w:rsidRPr="004371B1">
        <w:rPr>
          <w:rFonts w:ascii="Times New Roman" w:hAnsi="Times New Roman" w:cs="Times New Roman"/>
          <w:color w:val="000000" w:themeColor="text1"/>
          <w:sz w:val="24"/>
          <w:szCs w:val="24"/>
        </w:rPr>
        <w:t>O presente trabalho tem por objetivo apresentar a implementação da contabilidade de gestão no setor de construção civil, de forma a permitir um maior controlo dos custos e proveitos da empresa. Para cada centro de custos é estabelecido um orçamento em harmonia com o plano estratégico organizacional, realizando-se periodicamente a análise de desvios para evitar que o resultado fique muito distante do planeado. Porém, isto é apenas possível se tivermos uma contabilidade analítica bem desenvolvida dentro da organização.</w:t>
      </w:r>
    </w:p>
    <w:p w:rsidR="00892FB4" w:rsidRPr="004371B1" w:rsidRDefault="00892FB4" w:rsidP="00CC209C">
      <w:pPr>
        <w:spacing w:after="240" w:line="360" w:lineRule="auto"/>
        <w:ind w:firstLine="708"/>
        <w:jc w:val="both"/>
        <w:rPr>
          <w:rFonts w:ascii="Times New Roman" w:hAnsi="Times New Roman" w:cs="Times New Roman"/>
          <w:color w:val="000000" w:themeColor="text1"/>
          <w:sz w:val="24"/>
          <w:szCs w:val="24"/>
        </w:rPr>
      </w:pPr>
      <w:r w:rsidRPr="004371B1">
        <w:rPr>
          <w:rFonts w:ascii="Times New Roman" w:hAnsi="Times New Roman" w:cs="Times New Roman"/>
          <w:color w:val="000000" w:themeColor="text1"/>
          <w:sz w:val="24"/>
          <w:szCs w:val="24"/>
        </w:rPr>
        <w:t>Com base numa revisão bibliográfica é discutida a implementação da contabilidade de gestão nas empresas de construção civil. O trabalho tem como pano de fundo o caso da empresa Griner Engenharia, S.A., permitindo uma análise mais concreta e profunda da temática em análise, contribuindo desta forma para que as empresas de construção civil, e não só, entendam a contabilidade de gestão como uma ferramenta de gestão, seja ao nível de controlo, tomada de decisão, bem como para avaliação do desempenho.</w:t>
      </w:r>
    </w:p>
    <w:p w:rsidR="00892FB4" w:rsidRPr="0052486F" w:rsidRDefault="00892FB4" w:rsidP="00892FB4">
      <w:pPr>
        <w:jc w:val="both"/>
        <w:rPr>
          <w:rFonts w:ascii="Times New Roman" w:hAnsi="Times New Roman" w:cs="Times New Roman"/>
          <w:sz w:val="24"/>
          <w:szCs w:val="24"/>
        </w:rPr>
      </w:pPr>
    </w:p>
    <w:p w:rsidR="00892FB4" w:rsidRPr="00CC209C" w:rsidRDefault="00892FB4" w:rsidP="003F0A9B">
      <w:pPr>
        <w:rPr>
          <w:rFonts w:ascii="Times New Roman" w:hAnsi="Times New Roman" w:cs="Times New Roman"/>
          <w:sz w:val="24"/>
          <w:szCs w:val="24"/>
        </w:rPr>
      </w:pPr>
      <w:bookmarkStart w:id="137" w:name="_Toc348457101"/>
      <w:bookmarkStart w:id="138" w:name="_Toc348566897"/>
      <w:bookmarkStart w:id="139" w:name="_Toc348567496"/>
      <w:bookmarkStart w:id="140" w:name="_Toc348571771"/>
      <w:bookmarkStart w:id="141" w:name="_Toc348912997"/>
      <w:bookmarkStart w:id="142" w:name="_Toc348914148"/>
      <w:bookmarkStart w:id="143" w:name="_Toc348920400"/>
      <w:bookmarkStart w:id="144" w:name="_Toc353232508"/>
      <w:r w:rsidRPr="00CC209C">
        <w:rPr>
          <w:rFonts w:ascii="Times New Roman" w:hAnsi="Times New Roman" w:cs="Times New Roman"/>
          <w:b/>
          <w:sz w:val="24"/>
          <w:szCs w:val="24"/>
        </w:rPr>
        <w:t>Palavras-Chave:</w:t>
      </w:r>
      <w:r w:rsidRPr="00CC209C">
        <w:rPr>
          <w:rFonts w:ascii="Times New Roman" w:hAnsi="Times New Roman" w:cs="Times New Roman"/>
          <w:sz w:val="24"/>
          <w:szCs w:val="24"/>
        </w:rPr>
        <w:t xml:space="preserve"> Construção civil; Contabilidade de gestão; Sistemas de apoio à decisão.</w:t>
      </w:r>
      <w:bookmarkEnd w:id="137"/>
      <w:bookmarkEnd w:id="138"/>
      <w:bookmarkEnd w:id="139"/>
      <w:bookmarkEnd w:id="140"/>
      <w:bookmarkEnd w:id="141"/>
      <w:bookmarkEnd w:id="142"/>
      <w:bookmarkEnd w:id="143"/>
      <w:bookmarkEnd w:id="144"/>
    </w:p>
    <w:p w:rsidR="00892FB4" w:rsidRPr="0052486F" w:rsidRDefault="00892FB4" w:rsidP="00892FB4">
      <w:pPr>
        <w:jc w:val="both"/>
        <w:rPr>
          <w:rFonts w:ascii="Times New Roman" w:hAnsi="Times New Roman" w:cs="Times New Roman"/>
          <w:sz w:val="24"/>
          <w:szCs w:val="24"/>
        </w:rPr>
      </w:pPr>
    </w:p>
    <w:p w:rsidR="00892FB4" w:rsidRPr="0052486F" w:rsidRDefault="00892FB4" w:rsidP="00892FB4">
      <w:pPr>
        <w:jc w:val="both"/>
        <w:rPr>
          <w:rFonts w:ascii="Times New Roman" w:hAnsi="Times New Roman" w:cs="Times New Roman"/>
          <w:sz w:val="24"/>
          <w:szCs w:val="24"/>
        </w:rPr>
      </w:pPr>
      <w:r w:rsidRPr="0052486F">
        <w:rPr>
          <w:rFonts w:ascii="Times New Roman" w:hAnsi="Times New Roman" w:cs="Times New Roman"/>
          <w:sz w:val="24"/>
          <w:szCs w:val="24"/>
        </w:rPr>
        <w:br w:type="page"/>
      </w:r>
    </w:p>
    <w:p w:rsidR="00892FB4" w:rsidRPr="00BB2EDE" w:rsidRDefault="00892FB4" w:rsidP="003F0A9B">
      <w:pPr>
        <w:rPr>
          <w:rFonts w:ascii="Times New Roman" w:hAnsi="Times New Roman" w:cs="Times New Roman"/>
          <w:sz w:val="20"/>
          <w:lang w:val="en-US"/>
        </w:rPr>
      </w:pPr>
      <w:bookmarkStart w:id="145" w:name="_Toc348457102"/>
      <w:bookmarkStart w:id="146" w:name="_Toc348566898"/>
      <w:bookmarkStart w:id="147" w:name="_Toc348567497"/>
      <w:bookmarkStart w:id="148" w:name="_Toc348571772"/>
      <w:bookmarkStart w:id="149" w:name="_Toc348912998"/>
      <w:bookmarkStart w:id="150" w:name="_Toc348914149"/>
      <w:bookmarkStart w:id="151" w:name="_Toc348920401"/>
      <w:bookmarkStart w:id="152" w:name="_Toc353232509"/>
      <w:r w:rsidRPr="00BB2EDE">
        <w:rPr>
          <w:rFonts w:ascii="Times New Roman" w:hAnsi="Times New Roman" w:cs="Times New Roman"/>
          <w:b/>
          <w:sz w:val="24"/>
          <w:szCs w:val="28"/>
          <w:lang w:val="en-US"/>
        </w:rPr>
        <w:lastRenderedPageBreak/>
        <w:t xml:space="preserve">Implementation of Management Accounting in the Building Industry </w:t>
      </w:r>
      <w:bookmarkEnd w:id="145"/>
      <w:bookmarkEnd w:id="146"/>
      <w:bookmarkEnd w:id="147"/>
      <w:bookmarkEnd w:id="148"/>
      <w:r w:rsidR="006B3EB7" w:rsidRPr="00BB2EDE">
        <w:rPr>
          <w:rFonts w:ascii="Times New Roman" w:hAnsi="Times New Roman" w:cs="Times New Roman"/>
          <w:b/>
          <w:sz w:val="24"/>
          <w:szCs w:val="28"/>
          <w:lang w:val="en-US"/>
        </w:rPr>
        <w:t>Sector</w:t>
      </w:r>
      <w:bookmarkEnd w:id="149"/>
      <w:bookmarkEnd w:id="150"/>
      <w:bookmarkEnd w:id="151"/>
      <w:bookmarkEnd w:id="152"/>
    </w:p>
    <w:p w:rsidR="00892FB4" w:rsidRPr="00BB2EDE" w:rsidRDefault="00892FB4" w:rsidP="00892FB4">
      <w:pPr>
        <w:jc w:val="both"/>
        <w:rPr>
          <w:rFonts w:ascii="Times New Roman" w:hAnsi="Times New Roman" w:cs="Times New Roman"/>
          <w:b/>
          <w:sz w:val="24"/>
          <w:szCs w:val="28"/>
          <w:lang w:val="en-US"/>
        </w:rPr>
      </w:pPr>
    </w:p>
    <w:p w:rsidR="00892FB4" w:rsidRPr="0052486F" w:rsidRDefault="00892FB4" w:rsidP="003F0A9B">
      <w:pPr>
        <w:rPr>
          <w:rFonts w:ascii="Times New Roman" w:hAnsi="Times New Roman" w:cs="Times New Roman"/>
          <w:b/>
          <w:sz w:val="24"/>
          <w:szCs w:val="24"/>
          <w:lang w:val="en-US"/>
        </w:rPr>
      </w:pPr>
      <w:bookmarkStart w:id="153" w:name="_Toc348457103"/>
      <w:bookmarkStart w:id="154" w:name="_Toc348566899"/>
      <w:bookmarkStart w:id="155" w:name="_Toc348567498"/>
      <w:bookmarkStart w:id="156" w:name="_Toc348571773"/>
      <w:bookmarkStart w:id="157" w:name="_Toc348912999"/>
      <w:bookmarkStart w:id="158" w:name="_Toc348914150"/>
      <w:bookmarkStart w:id="159" w:name="_Toc348920402"/>
      <w:bookmarkStart w:id="160" w:name="_Toc353232510"/>
      <w:r w:rsidRPr="0052486F">
        <w:rPr>
          <w:rFonts w:ascii="Times New Roman" w:hAnsi="Times New Roman" w:cs="Times New Roman"/>
          <w:b/>
          <w:sz w:val="24"/>
          <w:szCs w:val="24"/>
          <w:lang w:val="en-US"/>
        </w:rPr>
        <w:t>ABSTRACT</w:t>
      </w:r>
      <w:bookmarkEnd w:id="153"/>
      <w:bookmarkEnd w:id="154"/>
      <w:bookmarkEnd w:id="155"/>
      <w:bookmarkEnd w:id="156"/>
      <w:bookmarkEnd w:id="157"/>
      <w:bookmarkEnd w:id="158"/>
      <w:bookmarkEnd w:id="159"/>
      <w:bookmarkEnd w:id="160"/>
    </w:p>
    <w:p w:rsidR="00892FB4" w:rsidRPr="00CC209C" w:rsidRDefault="00892FB4" w:rsidP="00892FB4">
      <w:pPr>
        <w:jc w:val="both"/>
        <w:rPr>
          <w:rFonts w:ascii="Times New Roman" w:hAnsi="Times New Roman" w:cs="Times New Roman"/>
          <w:sz w:val="24"/>
          <w:szCs w:val="24"/>
          <w:lang w:val="en-US"/>
        </w:rPr>
      </w:pPr>
    </w:p>
    <w:p w:rsidR="009F7757" w:rsidRPr="009F7757" w:rsidRDefault="009F7757" w:rsidP="00CC209C">
      <w:pPr>
        <w:spacing w:after="240" w:line="360" w:lineRule="auto"/>
        <w:ind w:firstLine="708"/>
        <w:jc w:val="both"/>
        <w:rPr>
          <w:rFonts w:ascii="Times New Roman" w:eastAsia="Times New Roman" w:hAnsi="Times New Roman" w:cs="Times New Roman"/>
          <w:sz w:val="24"/>
          <w:szCs w:val="24"/>
          <w:lang w:val="en-US"/>
        </w:rPr>
      </w:pPr>
      <w:r w:rsidRPr="009F7757">
        <w:rPr>
          <w:rFonts w:ascii="Times New Roman" w:eastAsia="Times New Roman" w:hAnsi="Times New Roman" w:cs="Times New Roman"/>
          <w:sz w:val="24"/>
          <w:szCs w:val="24"/>
          <w:lang w:val="en-US"/>
        </w:rPr>
        <w:t>This research aims to present the implementation of management accounting in the construction sector, to allow greater control of costs and revenues of the company. For each cost center is set a budget in line with the organizational strategic plan, performing variance analysis periodically to prevent the result can be far from planned. However, this is only possible if we have an analytical accounting system well developed within the organization.</w:t>
      </w:r>
    </w:p>
    <w:p w:rsidR="00892FB4" w:rsidRDefault="009F7757" w:rsidP="002A2DF7">
      <w:pPr>
        <w:spacing w:line="360" w:lineRule="auto"/>
        <w:ind w:firstLine="708"/>
        <w:jc w:val="both"/>
        <w:rPr>
          <w:rFonts w:ascii="Times New Roman" w:eastAsia="Times New Roman" w:hAnsi="Times New Roman" w:cs="Times New Roman"/>
          <w:sz w:val="24"/>
          <w:szCs w:val="24"/>
          <w:lang w:val="en-US"/>
        </w:rPr>
      </w:pPr>
      <w:r w:rsidRPr="002A2DF7">
        <w:rPr>
          <w:rFonts w:ascii="Times New Roman" w:eastAsia="Times New Roman" w:hAnsi="Times New Roman" w:cs="Times New Roman"/>
          <w:sz w:val="24"/>
          <w:szCs w:val="24"/>
          <w:lang w:val="en-US"/>
        </w:rPr>
        <w:t xml:space="preserve">Based on a literature review, we discuss the implementation of management accounting in construction companies. The </w:t>
      </w:r>
      <w:r w:rsidR="002A2DF7">
        <w:rPr>
          <w:rFonts w:ascii="Times New Roman" w:eastAsia="Times New Roman" w:hAnsi="Times New Roman" w:cs="Times New Roman"/>
          <w:sz w:val="24"/>
          <w:szCs w:val="24"/>
          <w:lang w:val="en-US"/>
        </w:rPr>
        <w:t>research</w:t>
      </w:r>
      <w:r w:rsidRPr="002A2DF7">
        <w:rPr>
          <w:rFonts w:ascii="Times New Roman" w:eastAsia="Times New Roman" w:hAnsi="Times New Roman" w:cs="Times New Roman"/>
          <w:sz w:val="24"/>
          <w:szCs w:val="24"/>
          <w:lang w:val="en-US"/>
        </w:rPr>
        <w:t xml:space="preserve"> has the background of the case company Griner Engineering, SA, allowing a more concrete and deep thematic analysis, thus contributing to the construction companies, and not only understand the management accounting as a management tool, </w:t>
      </w:r>
      <w:r w:rsidR="002A2DF7">
        <w:rPr>
          <w:rFonts w:ascii="Times New Roman" w:eastAsia="Times New Roman" w:hAnsi="Times New Roman" w:cs="Times New Roman"/>
          <w:sz w:val="24"/>
          <w:szCs w:val="24"/>
          <w:lang w:val="en-US"/>
        </w:rPr>
        <w:t>either in</w:t>
      </w:r>
      <w:r w:rsidRPr="002A2DF7">
        <w:rPr>
          <w:rFonts w:ascii="Times New Roman" w:eastAsia="Times New Roman" w:hAnsi="Times New Roman" w:cs="Times New Roman"/>
          <w:sz w:val="24"/>
          <w:szCs w:val="24"/>
          <w:lang w:val="en-US"/>
        </w:rPr>
        <w:t xml:space="preserve"> the level of control, decision making </w:t>
      </w:r>
      <w:r w:rsidR="002A2DF7">
        <w:rPr>
          <w:rFonts w:ascii="Times New Roman" w:eastAsia="Times New Roman" w:hAnsi="Times New Roman" w:cs="Times New Roman"/>
          <w:sz w:val="24"/>
          <w:szCs w:val="24"/>
          <w:lang w:val="en-US"/>
        </w:rPr>
        <w:t>as</w:t>
      </w:r>
      <w:r w:rsidRPr="002A2DF7">
        <w:rPr>
          <w:rFonts w:ascii="Times New Roman" w:eastAsia="Times New Roman" w:hAnsi="Times New Roman" w:cs="Times New Roman"/>
          <w:sz w:val="24"/>
          <w:szCs w:val="24"/>
          <w:lang w:val="en-US"/>
        </w:rPr>
        <w:t xml:space="preserve"> for performance evaluation.</w:t>
      </w:r>
    </w:p>
    <w:p w:rsidR="002A2DF7" w:rsidRPr="0052486F" w:rsidRDefault="002A2DF7" w:rsidP="002A2DF7">
      <w:pPr>
        <w:ind w:firstLine="708"/>
        <w:jc w:val="both"/>
        <w:rPr>
          <w:rFonts w:ascii="Times New Roman" w:eastAsia="Times New Roman" w:hAnsi="Times New Roman" w:cs="Times New Roman"/>
          <w:sz w:val="24"/>
          <w:szCs w:val="24"/>
          <w:lang w:val="en-US"/>
        </w:rPr>
      </w:pPr>
    </w:p>
    <w:p w:rsidR="00892FB4" w:rsidRPr="0052486F" w:rsidRDefault="00892FB4" w:rsidP="00892FB4">
      <w:pPr>
        <w:jc w:val="both"/>
        <w:rPr>
          <w:rFonts w:ascii="Times New Roman" w:eastAsia="Times New Roman" w:hAnsi="Times New Roman" w:cs="Times New Roman"/>
          <w:sz w:val="24"/>
          <w:szCs w:val="24"/>
          <w:lang w:val="en-US"/>
        </w:rPr>
      </w:pPr>
      <w:r w:rsidRPr="0052486F">
        <w:rPr>
          <w:rFonts w:ascii="Times New Roman" w:eastAsia="Times New Roman" w:hAnsi="Times New Roman" w:cs="Times New Roman"/>
          <w:b/>
          <w:sz w:val="24"/>
          <w:szCs w:val="24"/>
          <w:lang w:val="en-US"/>
        </w:rPr>
        <w:t>Keywords:</w:t>
      </w:r>
      <w:r w:rsidRPr="0052486F">
        <w:rPr>
          <w:rFonts w:ascii="Times New Roman" w:eastAsia="Times New Roman" w:hAnsi="Times New Roman" w:cs="Times New Roman"/>
          <w:sz w:val="24"/>
          <w:szCs w:val="24"/>
          <w:lang w:val="en-US"/>
        </w:rPr>
        <w:t xml:space="preserve"> Building industry; Management accounting; Decision support systems.</w:t>
      </w:r>
    </w:p>
    <w:p w:rsidR="00892FB4" w:rsidRPr="0052486F" w:rsidRDefault="00892FB4">
      <w:pPr>
        <w:rPr>
          <w:rFonts w:ascii="Times New Roman" w:eastAsia="Times New Roman" w:hAnsi="Times New Roman" w:cs="Times New Roman"/>
          <w:sz w:val="24"/>
          <w:szCs w:val="24"/>
          <w:lang w:val="en-US"/>
        </w:rPr>
      </w:pPr>
      <w:r w:rsidRPr="0052486F">
        <w:rPr>
          <w:rFonts w:ascii="Times New Roman" w:eastAsia="Times New Roman" w:hAnsi="Times New Roman" w:cs="Times New Roman"/>
          <w:sz w:val="24"/>
          <w:szCs w:val="24"/>
          <w:lang w:val="en-US"/>
        </w:rPr>
        <w:br w:type="page"/>
      </w:r>
    </w:p>
    <w:sdt>
      <w:sdtPr>
        <w:rPr>
          <w:rFonts w:ascii="Times New Roman" w:eastAsiaTheme="minorHAnsi" w:hAnsi="Times New Roman" w:cs="Times New Roman"/>
          <w:b w:val="0"/>
          <w:bCs w:val="0"/>
          <w:color w:val="auto"/>
          <w:sz w:val="24"/>
          <w:szCs w:val="24"/>
          <w:lang w:eastAsia="en-US"/>
        </w:rPr>
        <w:id w:val="-628398987"/>
        <w:docPartObj>
          <w:docPartGallery w:val="Table of Contents"/>
          <w:docPartUnique/>
        </w:docPartObj>
      </w:sdtPr>
      <w:sdtEndPr>
        <w:rPr>
          <w:rFonts w:asciiTheme="minorHAnsi" w:eastAsiaTheme="minorEastAsia" w:hAnsiTheme="minorHAnsi" w:cstheme="minorBidi"/>
          <w:sz w:val="22"/>
          <w:szCs w:val="22"/>
          <w:lang w:eastAsia="pt-PT"/>
        </w:rPr>
      </w:sdtEndPr>
      <w:sdtContent>
        <w:p w:rsidR="00E77093" w:rsidRPr="007B3907" w:rsidRDefault="00E77093">
          <w:pPr>
            <w:pStyle w:val="Ttulodondice"/>
            <w:rPr>
              <w:rFonts w:ascii="Times New Roman" w:hAnsi="Times New Roman" w:cs="Times New Roman"/>
              <w:b w:val="0"/>
              <w:color w:val="auto"/>
              <w:sz w:val="24"/>
              <w:szCs w:val="24"/>
            </w:rPr>
          </w:pPr>
        </w:p>
        <w:p w:rsidR="008C4C11" w:rsidRPr="00BC3EDC" w:rsidRDefault="00D77B98" w:rsidP="008C4C11">
          <w:pPr>
            <w:rPr>
              <w:rFonts w:ascii="Times New Roman" w:hAnsi="Times New Roman" w:cs="Times New Roman"/>
              <w:b/>
              <w:sz w:val="24"/>
              <w:szCs w:val="24"/>
            </w:rPr>
          </w:pPr>
          <w:r w:rsidRPr="00BC3EDC">
            <w:rPr>
              <w:rFonts w:ascii="Times New Roman" w:hAnsi="Times New Roman" w:cs="Times New Roman"/>
              <w:b/>
              <w:sz w:val="24"/>
              <w:szCs w:val="24"/>
            </w:rPr>
            <w:t>ÍNDICE GERAL</w:t>
          </w:r>
        </w:p>
        <w:p w:rsidR="006F0C8E" w:rsidRPr="0097326A" w:rsidRDefault="00A43BA2">
          <w:pPr>
            <w:pStyle w:val="ndice1"/>
          </w:pPr>
          <w:r>
            <w:fldChar w:fldCharType="begin"/>
          </w:r>
          <w:r w:rsidR="006F0C8E">
            <w:instrText xml:space="preserve"> TOC \o "1-5" \h \z \u </w:instrText>
          </w:r>
          <w:r>
            <w:fldChar w:fldCharType="separate"/>
          </w:r>
          <w:hyperlink w:anchor="_Toc353246880" w:history="1">
            <w:r w:rsidR="006F0C8E" w:rsidRPr="0097326A">
              <w:rPr>
                <w:rStyle w:val="Hiperligao"/>
              </w:rPr>
              <w:t>Índice de Figuras</w:t>
            </w:r>
            <w:r w:rsidR="006F0C8E" w:rsidRPr="0097326A">
              <w:rPr>
                <w:webHidden/>
              </w:rPr>
              <w:tab/>
            </w:r>
            <w:r w:rsidRPr="0097326A">
              <w:rPr>
                <w:webHidden/>
              </w:rPr>
              <w:fldChar w:fldCharType="begin"/>
            </w:r>
            <w:r w:rsidR="006F0C8E" w:rsidRPr="0097326A">
              <w:rPr>
                <w:webHidden/>
              </w:rPr>
              <w:instrText xml:space="preserve"> PAGEREF _Toc353246880 \h </w:instrText>
            </w:r>
            <w:r w:rsidRPr="0097326A">
              <w:rPr>
                <w:webHidden/>
              </w:rPr>
            </w:r>
            <w:r w:rsidRPr="0097326A">
              <w:rPr>
                <w:webHidden/>
              </w:rPr>
              <w:fldChar w:fldCharType="separate"/>
            </w:r>
            <w:r w:rsidR="00723266">
              <w:rPr>
                <w:webHidden/>
              </w:rPr>
              <w:t>viii</w:t>
            </w:r>
            <w:r w:rsidRPr="0097326A">
              <w:rPr>
                <w:webHidden/>
              </w:rPr>
              <w:fldChar w:fldCharType="end"/>
            </w:r>
          </w:hyperlink>
        </w:p>
        <w:p w:rsidR="006F0C8E" w:rsidRPr="0097326A" w:rsidRDefault="003019B4">
          <w:pPr>
            <w:pStyle w:val="ndice1"/>
          </w:pPr>
          <w:hyperlink w:anchor="_Toc353246881" w:history="1">
            <w:r w:rsidR="006F0C8E" w:rsidRPr="0097326A">
              <w:rPr>
                <w:rStyle w:val="Hiperligao"/>
              </w:rPr>
              <w:t>Índice de</w:t>
            </w:r>
            <w:r w:rsidR="006F0C8E" w:rsidRPr="0097326A">
              <w:rPr>
                <w:rStyle w:val="Hiperligao"/>
              </w:rPr>
              <w:t xml:space="preserve"> </w:t>
            </w:r>
            <w:r w:rsidR="006F0C8E" w:rsidRPr="0097326A">
              <w:rPr>
                <w:rStyle w:val="Hiperligao"/>
              </w:rPr>
              <w:t>Gráficos</w:t>
            </w:r>
            <w:r w:rsidR="006F0C8E" w:rsidRPr="0097326A">
              <w:rPr>
                <w:webHidden/>
              </w:rPr>
              <w:tab/>
            </w:r>
            <w:r w:rsidR="00A43BA2" w:rsidRPr="0097326A">
              <w:rPr>
                <w:webHidden/>
              </w:rPr>
              <w:fldChar w:fldCharType="begin"/>
            </w:r>
            <w:r w:rsidR="006F0C8E" w:rsidRPr="0097326A">
              <w:rPr>
                <w:webHidden/>
              </w:rPr>
              <w:instrText xml:space="preserve"> PAGEREF _Toc353246881 \h </w:instrText>
            </w:r>
            <w:r w:rsidR="00A43BA2" w:rsidRPr="0097326A">
              <w:rPr>
                <w:webHidden/>
              </w:rPr>
            </w:r>
            <w:r w:rsidR="00A43BA2" w:rsidRPr="0097326A">
              <w:rPr>
                <w:webHidden/>
              </w:rPr>
              <w:fldChar w:fldCharType="separate"/>
            </w:r>
            <w:r w:rsidR="00723266">
              <w:rPr>
                <w:webHidden/>
              </w:rPr>
              <w:t>ix</w:t>
            </w:r>
            <w:r w:rsidR="00A43BA2" w:rsidRPr="0097326A">
              <w:rPr>
                <w:webHidden/>
              </w:rPr>
              <w:fldChar w:fldCharType="end"/>
            </w:r>
          </w:hyperlink>
        </w:p>
        <w:p w:rsidR="006F0C8E" w:rsidRPr="0097326A" w:rsidRDefault="003019B4">
          <w:pPr>
            <w:pStyle w:val="ndice1"/>
          </w:pPr>
          <w:hyperlink w:anchor="_Toc353246882" w:history="1">
            <w:r w:rsidR="006F0C8E" w:rsidRPr="0097326A">
              <w:rPr>
                <w:rStyle w:val="Hiperligao"/>
              </w:rPr>
              <w:t>Índice de Quadros</w:t>
            </w:r>
            <w:r w:rsidR="006F0C8E" w:rsidRPr="0097326A">
              <w:rPr>
                <w:webHidden/>
              </w:rPr>
              <w:tab/>
            </w:r>
            <w:r w:rsidR="00A43BA2" w:rsidRPr="0097326A">
              <w:rPr>
                <w:webHidden/>
              </w:rPr>
              <w:fldChar w:fldCharType="begin"/>
            </w:r>
            <w:r w:rsidR="006F0C8E" w:rsidRPr="0097326A">
              <w:rPr>
                <w:webHidden/>
              </w:rPr>
              <w:instrText xml:space="preserve"> PAGEREF _Toc353246882 \h </w:instrText>
            </w:r>
            <w:r w:rsidR="00A43BA2" w:rsidRPr="0097326A">
              <w:rPr>
                <w:webHidden/>
              </w:rPr>
            </w:r>
            <w:r w:rsidR="00A43BA2" w:rsidRPr="0097326A">
              <w:rPr>
                <w:webHidden/>
              </w:rPr>
              <w:fldChar w:fldCharType="separate"/>
            </w:r>
            <w:r w:rsidR="00723266">
              <w:rPr>
                <w:webHidden/>
              </w:rPr>
              <w:t>x</w:t>
            </w:r>
            <w:r w:rsidR="00A43BA2" w:rsidRPr="0097326A">
              <w:rPr>
                <w:webHidden/>
              </w:rPr>
              <w:fldChar w:fldCharType="end"/>
            </w:r>
          </w:hyperlink>
        </w:p>
        <w:p w:rsidR="006F0C8E" w:rsidRPr="0097326A" w:rsidRDefault="003019B4">
          <w:pPr>
            <w:pStyle w:val="ndice1"/>
          </w:pPr>
          <w:hyperlink w:anchor="_Toc353246883" w:history="1">
            <w:r w:rsidR="006F0C8E" w:rsidRPr="0097326A">
              <w:rPr>
                <w:rStyle w:val="Hiperligao"/>
              </w:rPr>
              <w:t>GLOSSÁRIO</w:t>
            </w:r>
            <w:r w:rsidR="006F0C8E" w:rsidRPr="0097326A">
              <w:rPr>
                <w:webHidden/>
              </w:rPr>
              <w:tab/>
            </w:r>
            <w:r w:rsidR="00A43BA2" w:rsidRPr="0097326A">
              <w:rPr>
                <w:webHidden/>
              </w:rPr>
              <w:fldChar w:fldCharType="begin"/>
            </w:r>
            <w:r w:rsidR="006F0C8E" w:rsidRPr="0097326A">
              <w:rPr>
                <w:webHidden/>
              </w:rPr>
              <w:instrText xml:space="preserve"> PAGEREF _Toc353246883 \h </w:instrText>
            </w:r>
            <w:r w:rsidR="00A43BA2" w:rsidRPr="0097326A">
              <w:rPr>
                <w:webHidden/>
              </w:rPr>
            </w:r>
            <w:r w:rsidR="00A43BA2" w:rsidRPr="0097326A">
              <w:rPr>
                <w:webHidden/>
              </w:rPr>
              <w:fldChar w:fldCharType="separate"/>
            </w:r>
            <w:r w:rsidR="00723266">
              <w:rPr>
                <w:webHidden/>
              </w:rPr>
              <w:t>xi</w:t>
            </w:r>
            <w:r w:rsidR="00A43BA2" w:rsidRPr="0097326A">
              <w:rPr>
                <w:webHidden/>
              </w:rPr>
              <w:fldChar w:fldCharType="end"/>
            </w:r>
          </w:hyperlink>
        </w:p>
        <w:p w:rsidR="006F0C8E" w:rsidRPr="0097326A" w:rsidRDefault="003019B4">
          <w:pPr>
            <w:pStyle w:val="ndice1"/>
          </w:pPr>
          <w:hyperlink w:anchor="_Toc353246884" w:history="1">
            <w:r w:rsidR="006F0C8E" w:rsidRPr="0097326A">
              <w:rPr>
                <w:rStyle w:val="Hiperligao"/>
              </w:rPr>
              <w:t>1.</w:t>
            </w:r>
            <w:r w:rsidR="006F0C8E" w:rsidRPr="0097326A">
              <w:tab/>
            </w:r>
            <w:r w:rsidR="006F0C8E" w:rsidRPr="0097326A">
              <w:rPr>
                <w:rStyle w:val="Hiperligao"/>
              </w:rPr>
              <w:t>INTRODUÇÃO</w:t>
            </w:r>
            <w:r w:rsidR="006F0C8E" w:rsidRPr="0097326A">
              <w:rPr>
                <w:webHidden/>
              </w:rPr>
              <w:tab/>
            </w:r>
            <w:r w:rsidR="00A43BA2" w:rsidRPr="0097326A">
              <w:rPr>
                <w:webHidden/>
              </w:rPr>
              <w:fldChar w:fldCharType="begin"/>
            </w:r>
            <w:r w:rsidR="006F0C8E" w:rsidRPr="0097326A">
              <w:rPr>
                <w:webHidden/>
              </w:rPr>
              <w:instrText xml:space="preserve"> PAGEREF _Toc353246884 \h </w:instrText>
            </w:r>
            <w:r w:rsidR="00A43BA2" w:rsidRPr="0097326A">
              <w:rPr>
                <w:webHidden/>
              </w:rPr>
            </w:r>
            <w:r w:rsidR="00A43BA2" w:rsidRPr="0097326A">
              <w:rPr>
                <w:webHidden/>
              </w:rPr>
              <w:fldChar w:fldCharType="separate"/>
            </w:r>
            <w:r w:rsidR="00723266">
              <w:rPr>
                <w:webHidden/>
              </w:rPr>
              <w:t>1</w:t>
            </w:r>
            <w:r w:rsidR="00A43BA2" w:rsidRPr="0097326A">
              <w:rPr>
                <w:webHidden/>
              </w:rPr>
              <w:fldChar w:fldCharType="end"/>
            </w:r>
          </w:hyperlink>
        </w:p>
        <w:p w:rsidR="006F0C8E" w:rsidRPr="0097326A" w:rsidRDefault="003019B4">
          <w:pPr>
            <w:pStyle w:val="ndice2"/>
            <w:rPr>
              <w:rFonts w:ascii="Times New Roman" w:hAnsi="Times New Roman" w:cs="Times New Roman"/>
              <w:noProof/>
              <w:sz w:val="24"/>
              <w:szCs w:val="24"/>
            </w:rPr>
          </w:pPr>
          <w:hyperlink w:anchor="_Toc353246885" w:history="1">
            <w:r w:rsidR="006F0C8E" w:rsidRPr="0097326A">
              <w:rPr>
                <w:rStyle w:val="Hiperligao"/>
                <w:rFonts w:ascii="Times New Roman" w:hAnsi="Times New Roman" w:cs="Times New Roman"/>
                <w:noProof/>
                <w:sz w:val="24"/>
                <w:szCs w:val="24"/>
              </w:rPr>
              <w:t>1.1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Enquadramento geral</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_Toc353246885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1</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886" w:history="1">
            <w:r w:rsidR="006F0C8E" w:rsidRPr="0097326A">
              <w:rPr>
                <w:rStyle w:val="Hiperligao"/>
                <w:rFonts w:ascii="Times New Roman" w:hAnsi="Times New Roman" w:cs="Times New Roman"/>
                <w:noProof/>
                <w:sz w:val="24"/>
                <w:szCs w:val="24"/>
              </w:rPr>
              <w:t>1.2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Objetivos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_Toc353246886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2</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887" w:history="1">
            <w:r w:rsidR="006F0C8E" w:rsidRPr="0097326A">
              <w:rPr>
                <w:rStyle w:val="Hiperligao"/>
                <w:rFonts w:ascii="Times New Roman" w:hAnsi="Times New Roman" w:cs="Times New Roman"/>
                <w:noProof/>
                <w:sz w:val="24"/>
                <w:szCs w:val="24"/>
              </w:rPr>
              <w:t>1.3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Importância do estudo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_Toc353246887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888" w:history="1">
            <w:r w:rsidR="006F0C8E" w:rsidRPr="0097326A">
              <w:rPr>
                <w:rStyle w:val="Hiperligao"/>
                <w:rFonts w:ascii="Times New Roman" w:hAnsi="Times New Roman" w:cs="Times New Roman"/>
                <w:noProof/>
                <w:sz w:val="24"/>
                <w:szCs w:val="24"/>
              </w:rPr>
              <w:t>1.4</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Enquadramento metodológico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_Toc353246888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889" w:history="1">
            <w:r w:rsidR="006F0C8E" w:rsidRPr="0097326A">
              <w:rPr>
                <w:rStyle w:val="Hiperligao"/>
                <w:rFonts w:ascii="Times New Roman" w:hAnsi="Times New Roman" w:cs="Times New Roman"/>
                <w:noProof/>
                <w:sz w:val="24"/>
                <w:szCs w:val="24"/>
              </w:rPr>
              <w:t>1.5</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Design da investigação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_Toc353246889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890" w:history="1">
            <w:r w:rsidR="006F0C8E" w:rsidRPr="0097326A">
              <w:rPr>
                <w:rStyle w:val="Hiperligao"/>
                <w:rFonts w:ascii="Times New Roman" w:hAnsi="Times New Roman" w:cs="Times New Roman"/>
                <w:noProof/>
                <w:sz w:val="24"/>
                <w:szCs w:val="24"/>
              </w:rPr>
              <w:t>1.6</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Estrutura do trabalho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_Toc353246890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6</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1"/>
          </w:pPr>
          <w:hyperlink w:anchor="_Toc353246891" w:history="1">
            <w:r w:rsidR="006F0C8E" w:rsidRPr="0097326A">
              <w:rPr>
                <w:rStyle w:val="Hiperligao"/>
              </w:rPr>
              <w:t>2.</w:t>
            </w:r>
            <w:r w:rsidR="006F0C8E" w:rsidRPr="0097326A">
              <w:tab/>
            </w:r>
            <w:r w:rsidR="006F0C8E" w:rsidRPr="0097326A">
              <w:rPr>
                <w:rStyle w:val="Hiperligao"/>
              </w:rPr>
              <w:t>A CONTABILIDADE DE GESTÃO E CONCEITOS RELACIONADOS</w:t>
            </w:r>
            <w:r w:rsidR="006F0C8E" w:rsidRPr="0097326A">
              <w:rPr>
                <w:webHidden/>
              </w:rPr>
              <w:tab/>
            </w:r>
            <w:r w:rsidR="00A43BA2" w:rsidRPr="0097326A">
              <w:rPr>
                <w:webHidden/>
              </w:rPr>
              <w:fldChar w:fldCharType="begin"/>
            </w:r>
            <w:r w:rsidR="006F0C8E" w:rsidRPr="0097326A">
              <w:rPr>
                <w:webHidden/>
              </w:rPr>
              <w:instrText xml:space="preserve"> PAGEREF _Toc353246891 \h </w:instrText>
            </w:r>
            <w:r w:rsidR="00A43BA2" w:rsidRPr="0097326A">
              <w:rPr>
                <w:webHidden/>
              </w:rPr>
            </w:r>
            <w:r w:rsidR="00A43BA2" w:rsidRPr="0097326A">
              <w:rPr>
                <w:webHidden/>
              </w:rPr>
              <w:fldChar w:fldCharType="separate"/>
            </w:r>
            <w:r w:rsidR="00723266">
              <w:rPr>
                <w:webHidden/>
              </w:rPr>
              <w:t>7</w:t>
            </w:r>
            <w:r w:rsidR="00A43BA2" w:rsidRPr="0097326A">
              <w:rPr>
                <w:webHidden/>
              </w:rPr>
              <w:fldChar w:fldCharType="end"/>
            </w:r>
          </w:hyperlink>
        </w:p>
        <w:p w:rsidR="006F0C8E" w:rsidRPr="0097326A" w:rsidRDefault="003019B4">
          <w:pPr>
            <w:pStyle w:val="ndice2"/>
            <w:rPr>
              <w:rFonts w:ascii="Times New Roman" w:hAnsi="Times New Roman" w:cs="Times New Roman"/>
              <w:noProof/>
              <w:sz w:val="24"/>
              <w:szCs w:val="24"/>
            </w:rPr>
          </w:pPr>
          <w:hyperlink w:anchor="_Toc353246892" w:history="1">
            <w:r w:rsidR="006F0C8E" w:rsidRPr="0097326A">
              <w:rPr>
                <w:rStyle w:val="Hiperligao"/>
                <w:rFonts w:ascii="Times New Roman" w:hAnsi="Times New Roman" w:cs="Times New Roman"/>
                <w:noProof/>
                <w:sz w:val="24"/>
                <w:szCs w:val="24"/>
              </w:rPr>
              <w:t>2.1</w:t>
            </w:r>
            <w:r w:rsidR="006F0C8E" w:rsidRPr="0097326A">
              <w:rPr>
                <w:rFonts w:ascii="Times New Roman" w:hAnsi="Times New Roman" w:cs="Times New Roman"/>
                <w:noProof/>
                <w:sz w:val="24"/>
                <w:szCs w:val="24"/>
              </w:rPr>
              <w:tab/>
            </w:r>
            <w:r w:rsidR="006F0C8E" w:rsidRPr="0097326A">
              <w:rPr>
                <w:rStyle w:val="Hiperligao"/>
                <w:rFonts w:ascii="Times New Roman" w:eastAsia="Times New Roman" w:hAnsi="Times New Roman" w:cs="Times New Roman"/>
                <w:noProof/>
                <w:sz w:val="24"/>
                <w:szCs w:val="24"/>
              </w:rPr>
              <w:t>Introdução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_Toc353246892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7</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893" w:history="1">
            <w:r w:rsidR="006F0C8E" w:rsidRPr="0097326A">
              <w:rPr>
                <w:rStyle w:val="Hiperligao"/>
                <w:rFonts w:ascii="Times New Roman" w:hAnsi="Times New Roman" w:cs="Times New Roman"/>
                <w:noProof/>
                <w:sz w:val="24"/>
                <w:szCs w:val="24"/>
              </w:rPr>
              <w:t>2.2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A evolução da contabilidade de gestão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_Toc353246893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7</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894" w:history="1">
            <w:r w:rsidR="006F0C8E" w:rsidRPr="0097326A">
              <w:rPr>
                <w:rStyle w:val="Hiperligao"/>
                <w:rFonts w:ascii="Times New Roman" w:hAnsi="Times New Roman" w:cs="Times New Roman"/>
                <w:noProof/>
                <w:sz w:val="24"/>
                <w:szCs w:val="24"/>
              </w:rPr>
              <w:t>2.3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Importância da contabilidade de gestão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_Toc353246894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11</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895" w:history="1">
            <w:r w:rsidR="006F0C8E" w:rsidRPr="0097326A">
              <w:rPr>
                <w:rStyle w:val="Hiperligao"/>
                <w:rFonts w:ascii="Times New Roman" w:hAnsi="Times New Roman" w:cs="Times New Roman"/>
                <w:noProof/>
                <w:sz w:val="24"/>
                <w:szCs w:val="24"/>
              </w:rPr>
              <w:t>2.4</w:t>
            </w:r>
            <w:r w:rsidR="006F0C8E" w:rsidRPr="0097326A">
              <w:rPr>
                <w:rFonts w:ascii="Times New Roman" w:hAnsi="Times New Roman" w:cs="Times New Roman"/>
                <w:noProof/>
                <w:sz w:val="24"/>
                <w:szCs w:val="24"/>
              </w:rPr>
              <w:tab/>
            </w:r>
            <w:r w:rsidR="006F0C8E" w:rsidRPr="0097326A">
              <w:rPr>
                <w:rStyle w:val="Hiperligao"/>
                <w:rFonts w:ascii="Times New Roman" w:eastAsia="Times New Roman" w:hAnsi="Times New Roman" w:cs="Times New Roman"/>
                <w:noProof/>
                <w:sz w:val="24"/>
                <w:szCs w:val="24"/>
              </w:rPr>
              <w:t>Contabilidade analítica, sua relação com a contabilidade de gestão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_Toc353246895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13</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896" w:history="1">
            <w:r w:rsidR="006F0C8E" w:rsidRPr="0097326A">
              <w:rPr>
                <w:rStyle w:val="Hiperligao"/>
                <w:rFonts w:ascii="Times New Roman" w:hAnsi="Times New Roman" w:cs="Times New Roman"/>
                <w:noProof/>
                <w:sz w:val="24"/>
                <w:szCs w:val="24"/>
              </w:rPr>
              <w:t>2.4.1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I</w:t>
            </w:r>
            <w:r w:rsidR="006F0C8E" w:rsidRPr="0097326A">
              <w:rPr>
                <w:rStyle w:val="Hiperligao"/>
                <w:rFonts w:ascii="Times New Roman" w:eastAsia="Times New Roman" w:hAnsi="Times New Roman" w:cs="Times New Roman"/>
                <w:noProof/>
                <w:sz w:val="24"/>
                <w:szCs w:val="24"/>
              </w:rPr>
              <w:t>mportância da contabilidade analítica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_Toc353246896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15</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897" w:history="1">
            <w:r w:rsidR="006F0C8E" w:rsidRPr="0097326A">
              <w:rPr>
                <w:rStyle w:val="Hiperligao"/>
                <w:rFonts w:ascii="Times New Roman" w:hAnsi="Times New Roman" w:cs="Times New Roman"/>
                <w:noProof/>
                <w:sz w:val="24"/>
                <w:szCs w:val="24"/>
              </w:rPr>
              <w:t>2.4.2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Tomada de decisão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_Toc353246897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16</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898" w:history="1">
            <w:r w:rsidR="006F0C8E" w:rsidRPr="0097326A">
              <w:rPr>
                <w:rStyle w:val="Hiperligao"/>
                <w:rFonts w:ascii="Times New Roman" w:hAnsi="Times New Roman" w:cs="Times New Roman"/>
                <w:noProof/>
                <w:sz w:val="24"/>
                <w:szCs w:val="24"/>
              </w:rPr>
              <w:t>2.4.3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Etapas de implementação da contabilidade analítica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_Toc353246898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17</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899" w:history="1">
            <w:r w:rsidR="006F0C8E" w:rsidRPr="0097326A">
              <w:rPr>
                <w:rStyle w:val="Hiperligao"/>
                <w:rFonts w:ascii="Times New Roman" w:hAnsi="Times New Roman" w:cs="Times New Roman"/>
                <w:noProof/>
                <w:sz w:val="24"/>
                <w:szCs w:val="24"/>
              </w:rPr>
              <w:t>2.5</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Controlo de gestão como ferramenta fundamental na gestão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_Toc353246899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18</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1"/>
          </w:pPr>
          <w:hyperlink w:anchor="_Toc353246900" w:history="1">
            <w:r w:rsidR="006F0C8E" w:rsidRPr="0097326A">
              <w:rPr>
                <w:rStyle w:val="Hiperligao"/>
              </w:rPr>
              <w:t>3.</w:t>
            </w:r>
            <w:r w:rsidR="006F0C8E" w:rsidRPr="0097326A">
              <w:tab/>
            </w:r>
            <w:r w:rsidR="006F0C8E" w:rsidRPr="0097326A">
              <w:rPr>
                <w:rStyle w:val="Hiperligao"/>
              </w:rPr>
              <w:t>ASPETOS METODOLÓGICOS</w:t>
            </w:r>
            <w:r w:rsidR="006F0C8E" w:rsidRPr="0097326A">
              <w:rPr>
                <w:webHidden/>
              </w:rPr>
              <w:tab/>
            </w:r>
            <w:r w:rsidR="00A43BA2" w:rsidRPr="0097326A">
              <w:rPr>
                <w:webHidden/>
              </w:rPr>
              <w:fldChar w:fldCharType="begin"/>
            </w:r>
            <w:r w:rsidR="006F0C8E" w:rsidRPr="0097326A">
              <w:rPr>
                <w:webHidden/>
              </w:rPr>
              <w:instrText xml:space="preserve"> PAGEREF _Toc353246900 \h </w:instrText>
            </w:r>
            <w:r w:rsidR="00A43BA2" w:rsidRPr="0097326A">
              <w:rPr>
                <w:webHidden/>
              </w:rPr>
            </w:r>
            <w:r w:rsidR="00A43BA2" w:rsidRPr="0097326A">
              <w:rPr>
                <w:webHidden/>
              </w:rPr>
              <w:fldChar w:fldCharType="separate"/>
            </w:r>
            <w:r w:rsidR="00723266">
              <w:rPr>
                <w:webHidden/>
              </w:rPr>
              <w:t>22</w:t>
            </w:r>
            <w:r w:rsidR="00A43BA2" w:rsidRPr="0097326A">
              <w:rPr>
                <w:webHidden/>
              </w:rPr>
              <w:fldChar w:fldCharType="end"/>
            </w:r>
          </w:hyperlink>
        </w:p>
        <w:p w:rsidR="006F0C8E" w:rsidRPr="0097326A" w:rsidRDefault="003019B4">
          <w:pPr>
            <w:pStyle w:val="ndice2"/>
            <w:rPr>
              <w:rFonts w:ascii="Times New Roman" w:hAnsi="Times New Roman" w:cs="Times New Roman"/>
              <w:noProof/>
              <w:sz w:val="24"/>
              <w:szCs w:val="24"/>
            </w:rPr>
          </w:pPr>
          <w:hyperlink w:anchor="_Toc353246901" w:history="1">
            <w:r w:rsidR="006F0C8E" w:rsidRPr="0097326A">
              <w:rPr>
                <w:rStyle w:val="Hiperligao"/>
                <w:rFonts w:ascii="Times New Roman" w:hAnsi="Times New Roman" w:cs="Times New Roman"/>
                <w:noProof/>
                <w:sz w:val="24"/>
                <w:szCs w:val="24"/>
              </w:rPr>
              <w:t>3.1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Procedimentos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_Toc353246901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22</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902" w:history="1">
            <w:r w:rsidR="006F0C8E" w:rsidRPr="0097326A">
              <w:rPr>
                <w:rStyle w:val="Hiperligao"/>
                <w:rFonts w:ascii="Times New Roman" w:hAnsi="Times New Roman" w:cs="Times New Roman"/>
                <w:noProof/>
                <w:sz w:val="24"/>
                <w:szCs w:val="24"/>
              </w:rPr>
              <w:t>3.2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Adaptação ao estudo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_Toc353246902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22</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903" w:history="1">
            <w:r w:rsidR="006F0C8E" w:rsidRPr="0097326A">
              <w:rPr>
                <w:rStyle w:val="Hiperligao"/>
                <w:rFonts w:ascii="Times New Roman" w:hAnsi="Times New Roman" w:cs="Times New Roman"/>
                <w:noProof/>
                <w:sz w:val="24"/>
                <w:szCs w:val="24"/>
              </w:rPr>
              <w:t>3.3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Etapas do processo de realização do estudo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_Toc353246903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23</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04" w:history="1">
            <w:r w:rsidR="006F0C8E" w:rsidRPr="0097326A">
              <w:rPr>
                <w:rStyle w:val="Hiperligao"/>
                <w:rFonts w:ascii="Times New Roman" w:hAnsi="Times New Roman" w:cs="Times New Roman"/>
                <w:noProof/>
                <w:sz w:val="24"/>
                <w:szCs w:val="24"/>
              </w:rPr>
              <w:t>3.3.1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Planeamento e preparação para a recolha de dados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_Toc353246904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23</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05" w:history="1">
            <w:r w:rsidR="006F0C8E" w:rsidRPr="0097326A">
              <w:rPr>
                <w:rStyle w:val="Hiperligao"/>
                <w:rFonts w:ascii="Times New Roman" w:hAnsi="Times New Roman" w:cs="Times New Roman"/>
                <w:noProof/>
                <w:sz w:val="24"/>
                <w:szCs w:val="24"/>
              </w:rPr>
              <w:t>3.3.2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Recolha de evidências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_Toc353246905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24</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06" w:history="1">
            <w:r w:rsidR="006F0C8E" w:rsidRPr="0097326A">
              <w:rPr>
                <w:rStyle w:val="Hiperligao"/>
                <w:rFonts w:ascii="Times New Roman" w:hAnsi="Times New Roman" w:cs="Times New Roman"/>
                <w:noProof/>
                <w:sz w:val="24"/>
                <w:szCs w:val="24"/>
              </w:rPr>
              <w:t>3.3.3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Avaliação das evidências obtidas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_Toc353246906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25</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07" w:history="1">
            <w:r w:rsidR="006F0C8E" w:rsidRPr="0097326A">
              <w:rPr>
                <w:rStyle w:val="Hiperligao"/>
                <w:rFonts w:ascii="Times New Roman" w:hAnsi="Times New Roman" w:cs="Times New Roman"/>
                <w:noProof/>
                <w:sz w:val="24"/>
                <w:szCs w:val="24"/>
              </w:rPr>
              <w:t>3.3.4</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Desenvolvimento do trabalho de projeto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_Toc353246907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26</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1"/>
          </w:pPr>
          <w:hyperlink w:anchor="_Toc353246908" w:history="1">
            <w:r w:rsidR="006F0C8E" w:rsidRPr="0097326A">
              <w:rPr>
                <w:rStyle w:val="Hiperligao"/>
              </w:rPr>
              <w:t>4.</w:t>
            </w:r>
            <w:r w:rsidR="006F0C8E" w:rsidRPr="0097326A">
              <w:tab/>
            </w:r>
            <w:r w:rsidR="006F0C8E" w:rsidRPr="0097326A">
              <w:rPr>
                <w:rStyle w:val="Hiperligao"/>
              </w:rPr>
              <w:t>O CASO DA EMPRESA GRINER ENGENHARIA, S.A</w:t>
            </w:r>
            <w:r w:rsidR="006F0C8E" w:rsidRPr="0097326A">
              <w:rPr>
                <w:webHidden/>
              </w:rPr>
              <w:tab/>
            </w:r>
            <w:r w:rsidR="00A43BA2" w:rsidRPr="0097326A">
              <w:rPr>
                <w:webHidden/>
              </w:rPr>
              <w:fldChar w:fldCharType="begin"/>
            </w:r>
            <w:r w:rsidR="006F0C8E" w:rsidRPr="0097326A">
              <w:rPr>
                <w:webHidden/>
              </w:rPr>
              <w:instrText xml:space="preserve"> PAGEREF _Toc353246908 \h </w:instrText>
            </w:r>
            <w:r w:rsidR="00A43BA2" w:rsidRPr="0097326A">
              <w:rPr>
                <w:webHidden/>
              </w:rPr>
            </w:r>
            <w:r w:rsidR="00A43BA2" w:rsidRPr="0097326A">
              <w:rPr>
                <w:webHidden/>
              </w:rPr>
              <w:fldChar w:fldCharType="separate"/>
            </w:r>
            <w:r w:rsidR="00723266">
              <w:rPr>
                <w:webHidden/>
              </w:rPr>
              <w:t>27</w:t>
            </w:r>
            <w:r w:rsidR="00A43BA2" w:rsidRPr="0097326A">
              <w:rPr>
                <w:webHidden/>
              </w:rPr>
              <w:fldChar w:fldCharType="end"/>
            </w:r>
          </w:hyperlink>
        </w:p>
        <w:p w:rsidR="006F0C8E" w:rsidRPr="0097326A" w:rsidRDefault="003019B4">
          <w:pPr>
            <w:pStyle w:val="ndice2"/>
            <w:rPr>
              <w:rFonts w:ascii="Times New Roman" w:hAnsi="Times New Roman" w:cs="Times New Roman"/>
              <w:noProof/>
              <w:sz w:val="24"/>
              <w:szCs w:val="24"/>
            </w:rPr>
          </w:pPr>
          <w:hyperlink w:anchor="_Toc353246909" w:history="1">
            <w:r w:rsidR="006F0C8E" w:rsidRPr="0097326A">
              <w:rPr>
                <w:rStyle w:val="Hiperligao"/>
                <w:rFonts w:ascii="Times New Roman" w:hAnsi="Times New Roman" w:cs="Times New Roman"/>
                <w:noProof/>
                <w:sz w:val="24"/>
                <w:szCs w:val="24"/>
              </w:rPr>
              <w:t>4.1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Atividade construtora e empresas de construção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_Toc353246909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27</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10" w:history="1">
            <w:r w:rsidR="006F0C8E" w:rsidRPr="0097326A">
              <w:rPr>
                <w:rStyle w:val="Hiperligao"/>
                <w:rFonts w:ascii="Times New Roman" w:hAnsi="Times New Roman" w:cs="Times New Roman"/>
                <w:noProof/>
                <w:sz w:val="24"/>
                <w:szCs w:val="24"/>
              </w:rPr>
              <w:t>4.1.1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Características do processo produtivo e a</w:t>
            </w:r>
            <w:r w:rsidR="006F0C8E" w:rsidRPr="0097326A">
              <w:rPr>
                <w:rStyle w:val="Hiperligao"/>
                <w:rFonts w:ascii="Times New Roman" w:hAnsi="Times New Roman" w:cs="Times New Roman"/>
                <w:noProof/>
                <w:sz w:val="24"/>
                <w:szCs w:val="24"/>
                <w:shd w:val="clear" w:color="auto" w:fill="FFFFFF" w:themeFill="background1"/>
              </w:rPr>
              <w:t>djudicação da obra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_Toc353246910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28</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11" w:history="1">
            <w:r w:rsidR="006F0C8E" w:rsidRPr="0097326A">
              <w:rPr>
                <w:rStyle w:val="Hiperligao"/>
                <w:rFonts w:ascii="Times New Roman" w:hAnsi="Times New Roman" w:cs="Times New Roman"/>
                <w:noProof/>
                <w:sz w:val="24"/>
                <w:szCs w:val="24"/>
              </w:rPr>
              <w:t>4.1.2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Problemática da gestão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_Toc353246911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29</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912" w:history="1">
            <w:r w:rsidR="006F0C8E" w:rsidRPr="0097326A">
              <w:rPr>
                <w:rStyle w:val="Hiperligao"/>
                <w:rFonts w:ascii="Times New Roman" w:hAnsi="Times New Roman" w:cs="Times New Roman"/>
                <w:noProof/>
                <w:sz w:val="24"/>
                <w:szCs w:val="24"/>
              </w:rPr>
              <w:t>4.2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Análise de custos das empresas construtoras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_Toc353246912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30</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13" w:history="1">
            <w:r w:rsidR="006F0C8E" w:rsidRPr="0097326A">
              <w:rPr>
                <w:rStyle w:val="Hiperligao"/>
                <w:rFonts w:ascii="Times New Roman" w:hAnsi="Times New Roman" w:cs="Times New Roman"/>
                <w:noProof/>
                <w:sz w:val="24"/>
                <w:szCs w:val="24"/>
              </w:rPr>
              <w:t>4.2.1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Materiais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_Toc353246913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30</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14" w:history="1">
            <w:r w:rsidR="006F0C8E" w:rsidRPr="0097326A">
              <w:rPr>
                <w:rStyle w:val="Hiperligao"/>
                <w:rFonts w:ascii="Times New Roman" w:hAnsi="Times New Roman" w:cs="Times New Roman"/>
                <w:noProof/>
                <w:sz w:val="24"/>
                <w:szCs w:val="24"/>
              </w:rPr>
              <w:t>4.2.2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Trabalhos realizados por subempreitadas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_Toc353246914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30</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15" w:history="1">
            <w:r w:rsidR="006F0C8E" w:rsidRPr="0097326A">
              <w:rPr>
                <w:rStyle w:val="Hiperligao"/>
                <w:rFonts w:ascii="Times New Roman" w:hAnsi="Times New Roman" w:cs="Times New Roman"/>
                <w:noProof/>
                <w:sz w:val="24"/>
                <w:szCs w:val="24"/>
              </w:rPr>
              <w:t>4.2.3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Trabalhos realizados por outras empresas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_Toc353246915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31</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16" w:history="1">
            <w:r w:rsidR="006F0C8E" w:rsidRPr="0097326A">
              <w:rPr>
                <w:rStyle w:val="Hiperligao"/>
                <w:rFonts w:ascii="Times New Roman" w:hAnsi="Times New Roman" w:cs="Times New Roman"/>
                <w:noProof/>
                <w:sz w:val="24"/>
                <w:szCs w:val="24"/>
              </w:rPr>
              <w:t>4.2.4</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Mão-de-obra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_Toc353246916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31</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17" w:history="1">
            <w:r w:rsidR="006F0C8E" w:rsidRPr="0097326A">
              <w:rPr>
                <w:rStyle w:val="Hiperligao"/>
                <w:rFonts w:ascii="Times New Roman" w:hAnsi="Times New Roman" w:cs="Times New Roman"/>
                <w:noProof/>
                <w:sz w:val="24"/>
                <w:szCs w:val="24"/>
              </w:rPr>
              <w:t>4.2.5</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Os serviços externos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_Toc353246917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32</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18" w:history="1">
            <w:r w:rsidR="006F0C8E" w:rsidRPr="0097326A">
              <w:rPr>
                <w:rStyle w:val="Hiperligao"/>
                <w:rFonts w:ascii="Times New Roman" w:hAnsi="Times New Roman" w:cs="Times New Roman"/>
                <w:noProof/>
                <w:sz w:val="24"/>
                <w:szCs w:val="24"/>
              </w:rPr>
              <w:t>4.2.6</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Impostos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_Toc353246918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32</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19" w:history="1">
            <w:r w:rsidR="006F0C8E" w:rsidRPr="0097326A">
              <w:rPr>
                <w:rStyle w:val="Hiperligao"/>
                <w:rFonts w:ascii="Times New Roman" w:hAnsi="Times New Roman" w:cs="Times New Roman"/>
                <w:noProof/>
                <w:sz w:val="24"/>
                <w:szCs w:val="24"/>
              </w:rPr>
              <w:t>4.2.7</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Custos financeiros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_Toc353246919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33</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20" w:history="1">
            <w:r w:rsidR="006F0C8E" w:rsidRPr="0097326A">
              <w:rPr>
                <w:rStyle w:val="Hiperligao"/>
                <w:rFonts w:ascii="Times New Roman" w:hAnsi="Times New Roman" w:cs="Times New Roman"/>
                <w:noProof/>
                <w:sz w:val="24"/>
                <w:szCs w:val="24"/>
              </w:rPr>
              <w:t>4.2.8</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Diferenças de câmbios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_Toc353246920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33</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21" w:history="1">
            <w:r w:rsidR="006F0C8E" w:rsidRPr="0097326A">
              <w:rPr>
                <w:rStyle w:val="Hiperligao"/>
                <w:rFonts w:ascii="Times New Roman" w:hAnsi="Times New Roman" w:cs="Times New Roman"/>
                <w:noProof/>
                <w:sz w:val="24"/>
                <w:szCs w:val="24"/>
              </w:rPr>
              <w:t>4.2.9</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Amortização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_Toc353246921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33</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22" w:history="1">
            <w:r w:rsidR="006F0C8E" w:rsidRPr="0097326A">
              <w:rPr>
                <w:rStyle w:val="Hiperligao"/>
                <w:rFonts w:ascii="Times New Roman" w:hAnsi="Times New Roman" w:cs="Times New Roman"/>
                <w:noProof/>
                <w:sz w:val="24"/>
                <w:szCs w:val="24"/>
              </w:rPr>
              <w:t>4.2.10</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Doações, provisões, e os custos de seguro e garantias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_Toc353246922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34</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23" w:history="1">
            <w:r w:rsidR="006F0C8E" w:rsidRPr="0097326A">
              <w:rPr>
                <w:rStyle w:val="Hiperligao"/>
                <w:rFonts w:ascii="Times New Roman" w:hAnsi="Times New Roman" w:cs="Times New Roman"/>
                <w:noProof/>
                <w:sz w:val="24"/>
                <w:szCs w:val="24"/>
              </w:rPr>
              <w:t>4.2.11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Reclassificação dos custos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_Toc353246923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34</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24" w:history="1">
            <w:r w:rsidR="006F0C8E" w:rsidRPr="0097326A">
              <w:rPr>
                <w:rStyle w:val="Hiperligao"/>
                <w:rFonts w:ascii="Times New Roman" w:hAnsi="Times New Roman" w:cs="Times New Roman"/>
                <w:noProof/>
                <w:sz w:val="24"/>
                <w:szCs w:val="24"/>
              </w:rPr>
              <w:t>4.2.12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Custos diretos e indiretos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_Toc353246924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34</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25" w:history="1">
            <w:r w:rsidR="006F0C8E" w:rsidRPr="0097326A">
              <w:rPr>
                <w:rStyle w:val="Hiperligao"/>
                <w:rFonts w:ascii="Times New Roman" w:hAnsi="Times New Roman" w:cs="Times New Roman"/>
                <w:noProof/>
                <w:sz w:val="24"/>
                <w:szCs w:val="24"/>
              </w:rPr>
              <w:t>4.2.13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Custos variáveis e custos fixos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_Toc353246925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35</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26" w:history="1">
            <w:r w:rsidR="006F0C8E" w:rsidRPr="0097326A">
              <w:rPr>
                <w:rStyle w:val="Hiperligao"/>
                <w:rFonts w:ascii="Times New Roman" w:hAnsi="Times New Roman" w:cs="Times New Roman"/>
                <w:noProof/>
                <w:sz w:val="24"/>
                <w:szCs w:val="24"/>
              </w:rPr>
              <w:t>4.2.14</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Custos de atividades e sub-atividade</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_Toc353246926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35</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27" w:history="1">
            <w:r w:rsidR="006F0C8E" w:rsidRPr="0097326A">
              <w:rPr>
                <w:rStyle w:val="Hiperligao"/>
                <w:rFonts w:ascii="Times New Roman" w:hAnsi="Times New Roman" w:cs="Times New Roman"/>
                <w:noProof/>
                <w:sz w:val="24"/>
                <w:szCs w:val="24"/>
              </w:rPr>
              <w:t>4.2.15</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A obra como um centro de custos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_Toc353246927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35</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28" w:history="1">
            <w:r w:rsidR="006F0C8E" w:rsidRPr="0097326A">
              <w:rPr>
                <w:rStyle w:val="Hiperligao"/>
                <w:rFonts w:ascii="Times New Roman" w:hAnsi="Times New Roman" w:cs="Times New Roman"/>
                <w:noProof/>
                <w:sz w:val="24"/>
                <w:szCs w:val="24"/>
              </w:rPr>
              <w:t>4.2.16</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Custo unitário da obra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_Toc353246928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35</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29" w:history="1">
            <w:r w:rsidR="006F0C8E" w:rsidRPr="0097326A">
              <w:rPr>
                <w:rStyle w:val="Hiperligao"/>
                <w:rFonts w:ascii="Times New Roman" w:hAnsi="Times New Roman" w:cs="Times New Roman"/>
                <w:noProof/>
                <w:sz w:val="24"/>
                <w:szCs w:val="24"/>
              </w:rPr>
              <w:t>4.2.17</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Custos dos meios auxiliares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_Toc353246929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36</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30" w:history="1">
            <w:r w:rsidR="006F0C8E" w:rsidRPr="0097326A">
              <w:rPr>
                <w:rStyle w:val="Hiperligao"/>
                <w:rFonts w:ascii="Times New Roman" w:hAnsi="Times New Roman" w:cs="Times New Roman"/>
                <w:noProof/>
                <w:sz w:val="24"/>
                <w:szCs w:val="24"/>
              </w:rPr>
              <w:t>4.2.18</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Custos de produção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_Toc353246930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36</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31" w:history="1">
            <w:r w:rsidR="006F0C8E" w:rsidRPr="0097326A">
              <w:rPr>
                <w:rStyle w:val="Hiperligao"/>
                <w:rFonts w:ascii="Times New Roman" w:hAnsi="Times New Roman" w:cs="Times New Roman"/>
                <w:noProof/>
                <w:sz w:val="24"/>
                <w:szCs w:val="24"/>
              </w:rPr>
              <w:t>4.2.19</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Sistema de custeio total</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_Toc353246931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36</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932" w:history="1">
            <w:r w:rsidR="006F0C8E" w:rsidRPr="0097326A">
              <w:rPr>
                <w:rStyle w:val="Hiperligao"/>
                <w:rFonts w:ascii="Times New Roman" w:hAnsi="Times New Roman" w:cs="Times New Roman"/>
                <w:noProof/>
                <w:sz w:val="24"/>
                <w:szCs w:val="24"/>
              </w:rPr>
              <w:t>4.3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Controlo de gestão nas empresas construtoras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_Toc353246932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37</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33" w:history="1">
            <w:r w:rsidR="006F0C8E" w:rsidRPr="0097326A">
              <w:rPr>
                <w:rStyle w:val="Hiperligao"/>
                <w:rFonts w:ascii="Times New Roman" w:hAnsi="Times New Roman" w:cs="Times New Roman"/>
                <w:noProof/>
                <w:sz w:val="24"/>
                <w:szCs w:val="24"/>
              </w:rPr>
              <w:t>4.3.1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Aspetos gerais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_Toc353246933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38</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34" w:history="1">
            <w:r w:rsidR="006F0C8E" w:rsidRPr="0097326A">
              <w:rPr>
                <w:rStyle w:val="Hiperligao"/>
                <w:rFonts w:ascii="Times New Roman" w:hAnsi="Times New Roman" w:cs="Times New Roman"/>
                <w:noProof/>
                <w:sz w:val="24"/>
                <w:szCs w:val="24"/>
              </w:rPr>
              <w:t>4.3.2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Aspetos específicos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_Toc353246934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38</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35" w:history="1">
            <w:r w:rsidR="006F0C8E" w:rsidRPr="0097326A">
              <w:rPr>
                <w:rStyle w:val="Hiperligao"/>
                <w:rFonts w:ascii="Times New Roman" w:hAnsi="Times New Roman" w:cs="Times New Roman"/>
                <w:noProof/>
                <w:sz w:val="24"/>
                <w:szCs w:val="24"/>
              </w:rPr>
              <w:t>4.3.3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Análise dos desvios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_Toc353246935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40</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936" w:history="1">
            <w:r w:rsidR="006F0C8E" w:rsidRPr="0097326A">
              <w:rPr>
                <w:rStyle w:val="Hiperligao"/>
                <w:rFonts w:ascii="Times New Roman" w:hAnsi="Times New Roman" w:cs="Times New Roman"/>
                <w:noProof/>
                <w:sz w:val="24"/>
                <w:szCs w:val="24"/>
              </w:rPr>
              <w:t>4.4</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Apresentação da empresa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_Toc353246936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41</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37" w:history="1">
            <w:r w:rsidR="006F0C8E" w:rsidRPr="0097326A">
              <w:rPr>
                <w:rStyle w:val="Hiperligao"/>
                <w:rFonts w:ascii="Times New Roman" w:hAnsi="Times New Roman" w:cs="Times New Roman"/>
                <w:noProof/>
                <w:sz w:val="24"/>
                <w:szCs w:val="24"/>
              </w:rPr>
              <w:t>4.4.1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Áreas de serviços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_Toc353246937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43</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38" w:history="1">
            <w:r w:rsidR="006F0C8E" w:rsidRPr="0097326A">
              <w:rPr>
                <w:rStyle w:val="Hiperligao"/>
                <w:rFonts w:ascii="Times New Roman" w:hAnsi="Times New Roman" w:cs="Times New Roman"/>
                <w:noProof/>
                <w:sz w:val="24"/>
                <w:szCs w:val="24"/>
              </w:rPr>
              <w:t>4.4.1.1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Direção de recursos humanos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_Toc353246938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44</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39" w:history="1">
            <w:r w:rsidR="006F0C8E" w:rsidRPr="0097326A">
              <w:rPr>
                <w:rStyle w:val="Hiperligao"/>
                <w:rFonts w:ascii="Times New Roman" w:hAnsi="Times New Roman" w:cs="Times New Roman"/>
                <w:noProof/>
                <w:sz w:val="24"/>
                <w:szCs w:val="24"/>
              </w:rPr>
              <w:t>4.4.1.2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Direção financeira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_Toc353246939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44</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40" w:history="1">
            <w:r w:rsidR="006F0C8E" w:rsidRPr="0097326A">
              <w:rPr>
                <w:rStyle w:val="Hiperligao"/>
                <w:rFonts w:ascii="Times New Roman" w:hAnsi="Times New Roman" w:cs="Times New Roman"/>
                <w:noProof/>
                <w:sz w:val="24"/>
                <w:szCs w:val="24"/>
              </w:rPr>
              <w:t>4.4.1.3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Direção de comunicação e imagem</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_Toc353246940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44</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41" w:history="1">
            <w:r w:rsidR="006F0C8E" w:rsidRPr="0097326A">
              <w:rPr>
                <w:rStyle w:val="Hiperligao"/>
                <w:rFonts w:ascii="Times New Roman" w:hAnsi="Times New Roman" w:cs="Times New Roman"/>
                <w:noProof/>
                <w:sz w:val="24"/>
                <w:szCs w:val="24"/>
              </w:rPr>
              <w:t>4.4.1.4</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Direção de sistema de informação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_Toc353246941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44</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42" w:history="1">
            <w:r w:rsidR="006F0C8E" w:rsidRPr="0097326A">
              <w:rPr>
                <w:rStyle w:val="Hiperligao"/>
                <w:rFonts w:ascii="Times New Roman" w:hAnsi="Times New Roman" w:cs="Times New Roman"/>
                <w:noProof/>
                <w:sz w:val="24"/>
                <w:szCs w:val="24"/>
              </w:rPr>
              <w:t>4.4.1.5</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Direção de serviços jurídicos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_Toc353246942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45</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43" w:history="1">
            <w:r w:rsidR="006F0C8E" w:rsidRPr="0097326A">
              <w:rPr>
                <w:rStyle w:val="Hiperligao"/>
                <w:rFonts w:ascii="Times New Roman" w:hAnsi="Times New Roman" w:cs="Times New Roman"/>
                <w:noProof/>
                <w:sz w:val="24"/>
                <w:szCs w:val="24"/>
              </w:rPr>
              <w:t>4.4.2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Áreas de suporte ao negócio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_Toc353246943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46</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44" w:history="1">
            <w:r w:rsidR="006F0C8E" w:rsidRPr="0097326A">
              <w:rPr>
                <w:rStyle w:val="Hiperligao"/>
                <w:rFonts w:ascii="Times New Roman" w:hAnsi="Times New Roman" w:cs="Times New Roman"/>
                <w:noProof/>
                <w:sz w:val="24"/>
                <w:szCs w:val="24"/>
              </w:rPr>
              <w:t>4.4.2.1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Direção técnico-comercial</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_Toc353246944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46</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45" w:history="1">
            <w:r w:rsidR="006F0C8E" w:rsidRPr="0097326A">
              <w:rPr>
                <w:rStyle w:val="Hiperligao"/>
                <w:rFonts w:ascii="Times New Roman" w:hAnsi="Times New Roman" w:cs="Times New Roman"/>
                <w:noProof/>
                <w:sz w:val="24"/>
                <w:szCs w:val="24"/>
              </w:rPr>
              <w:t>4.4.2.2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Direção de controlo de gestão e desenvolvimento organizacional</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_Toc353246945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46</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46" w:history="1">
            <w:r w:rsidR="006F0C8E" w:rsidRPr="0097326A">
              <w:rPr>
                <w:rStyle w:val="Hiperligao"/>
                <w:rFonts w:ascii="Times New Roman" w:hAnsi="Times New Roman" w:cs="Times New Roman"/>
                <w:noProof/>
                <w:sz w:val="24"/>
                <w:szCs w:val="24"/>
              </w:rPr>
              <w:t>4.4.2.3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Direção de compras e aprovisionamento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_Toc353246946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46</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47" w:history="1">
            <w:r w:rsidR="006F0C8E" w:rsidRPr="0097326A">
              <w:rPr>
                <w:rStyle w:val="Hiperligao"/>
                <w:rFonts w:ascii="Times New Roman" w:hAnsi="Times New Roman" w:cs="Times New Roman"/>
                <w:noProof/>
                <w:sz w:val="24"/>
                <w:szCs w:val="24"/>
              </w:rPr>
              <w:t>4.4.2.4</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Direção de estaleiro central</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_Toc353246947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46</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48" w:history="1">
            <w:r w:rsidR="006F0C8E" w:rsidRPr="0097326A">
              <w:rPr>
                <w:rStyle w:val="Hiperligao"/>
                <w:rFonts w:ascii="Times New Roman" w:hAnsi="Times New Roman" w:cs="Times New Roman"/>
                <w:noProof/>
                <w:sz w:val="24"/>
                <w:szCs w:val="24"/>
              </w:rPr>
              <w:t>4.4.3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Área de negócio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_Toc353246948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47</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49" w:history="1">
            <w:r w:rsidR="006F0C8E" w:rsidRPr="0097326A">
              <w:rPr>
                <w:rStyle w:val="Hiperligao"/>
                <w:rFonts w:ascii="Times New Roman" w:hAnsi="Times New Roman" w:cs="Times New Roman"/>
                <w:noProof/>
                <w:sz w:val="24"/>
                <w:szCs w:val="24"/>
              </w:rPr>
              <w:t>4.4.3.1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Direção de produção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_Toc353246949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47</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50" w:history="1">
            <w:r w:rsidR="006F0C8E" w:rsidRPr="0097326A">
              <w:rPr>
                <w:rStyle w:val="Hiperligao"/>
                <w:rFonts w:ascii="Times New Roman" w:hAnsi="Times New Roman" w:cs="Times New Roman"/>
                <w:noProof/>
                <w:sz w:val="24"/>
                <w:szCs w:val="24"/>
              </w:rPr>
              <w:t>4.4.3.2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Estaleiro central</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_Toc353246950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47</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951" w:history="1">
            <w:r w:rsidR="006F0C8E" w:rsidRPr="0097326A">
              <w:rPr>
                <w:rStyle w:val="Hiperligao"/>
                <w:rFonts w:ascii="Times New Roman" w:hAnsi="Times New Roman" w:cs="Times New Roman"/>
                <w:noProof/>
                <w:sz w:val="24"/>
                <w:szCs w:val="24"/>
              </w:rPr>
              <w:t>4.5</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Recursos humanos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_Toc353246951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48</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952" w:history="1">
            <w:r w:rsidR="006F0C8E" w:rsidRPr="0097326A">
              <w:rPr>
                <w:rStyle w:val="Hiperligao"/>
                <w:rFonts w:ascii="Times New Roman" w:hAnsi="Times New Roman" w:cs="Times New Roman"/>
                <w:noProof/>
                <w:sz w:val="24"/>
                <w:szCs w:val="24"/>
              </w:rPr>
              <w:t>4.6</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Recursos financeiros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_Toc353246952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49</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953" w:history="1">
            <w:r w:rsidR="006F0C8E" w:rsidRPr="0097326A">
              <w:rPr>
                <w:rStyle w:val="Hiperligao"/>
                <w:rFonts w:ascii="Times New Roman" w:hAnsi="Times New Roman" w:cs="Times New Roman"/>
                <w:noProof/>
                <w:sz w:val="24"/>
                <w:szCs w:val="24"/>
              </w:rPr>
              <w:t>4.7</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Processo de produção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_Toc353246953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51</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954" w:history="1">
            <w:r w:rsidR="006F0C8E" w:rsidRPr="0097326A">
              <w:rPr>
                <w:rStyle w:val="Hiperligao"/>
                <w:rFonts w:ascii="Times New Roman" w:hAnsi="Times New Roman" w:cs="Times New Roman"/>
                <w:noProof/>
                <w:sz w:val="24"/>
                <w:szCs w:val="24"/>
              </w:rPr>
              <w:t>4.8</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Preço de obra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_Toc353246954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52</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55" w:history="1">
            <w:r w:rsidR="006F0C8E" w:rsidRPr="0097326A">
              <w:rPr>
                <w:rStyle w:val="Hiperligao"/>
                <w:rFonts w:ascii="Times New Roman" w:hAnsi="Times New Roman" w:cs="Times New Roman"/>
                <w:noProof/>
                <w:sz w:val="24"/>
                <w:szCs w:val="24"/>
              </w:rPr>
              <w:t>4.8.1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Passagem e execução da obra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_Toc353246955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53</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1"/>
          </w:pPr>
          <w:hyperlink w:anchor="_Toc353246956" w:history="1">
            <w:r w:rsidR="006F0C8E" w:rsidRPr="0097326A">
              <w:rPr>
                <w:rStyle w:val="Hiperligao"/>
              </w:rPr>
              <w:t>5.</w:t>
            </w:r>
            <w:r w:rsidR="006F0C8E" w:rsidRPr="0097326A">
              <w:tab/>
            </w:r>
            <w:r w:rsidR="006F0C8E" w:rsidRPr="0097326A">
              <w:rPr>
                <w:rStyle w:val="Hiperligao"/>
              </w:rPr>
              <w:t>IMPLEMENTAÇÃO DA CONTABILIDADE DE GESTÃO NA GRINER ENGENHARIA, SA</w:t>
            </w:r>
            <w:r w:rsidR="006F0C8E" w:rsidRPr="0097326A">
              <w:rPr>
                <w:webHidden/>
              </w:rPr>
              <w:tab/>
            </w:r>
            <w:r w:rsidR="00A43BA2" w:rsidRPr="0097326A">
              <w:rPr>
                <w:webHidden/>
              </w:rPr>
              <w:fldChar w:fldCharType="begin"/>
            </w:r>
            <w:r w:rsidR="006F0C8E" w:rsidRPr="0097326A">
              <w:rPr>
                <w:webHidden/>
              </w:rPr>
              <w:instrText xml:space="preserve"> PAGEREF _Toc353246956 \h </w:instrText>
            </w:r>
            <w:r w:rsidR="00A43BA2" w:rsidRPr="0097326A">
              <w:rPr>
                <w:webHidden/>
              </w:rPr>
            </w:r>
            <w:r w:rsidR="00A43BA2" w:rsidRPr="0097326A">
              <w:rPr>
                <w:webHidden/>
              </w:rPr>
              <w:fldChar w:fldCharType="separate"/>
            </w:r>
            <w:r w:rsidR="00723266">
              <w:rPr>
                <w:webHidden/>
              </w:rPr>
              <w:t>55</w:t>
            </w:r>
            <w:r w:rsidR="00A43BA2" w:rsidRPr="0097326A">
              <w:rPr>
                <w:webHidden/>
              </w:rPr>
              <w:fldChar w:fldCharType="end"/>
            </w:r>
          </w:hyperlink>
        </w:p>
        <w:p w:rsidR="006F0C8E" w:rsidRPr="0097326A" w:rsidRDefault="003019B4">
          <w:pPr>
            <w:pStyle w:val="ndice2"/>
            <w:rPr>
              <w:rFonts w:ascii="Times New Roman" w:hAnsi="Times New Roman" w:cs="Times New Roman"/>
              <w:noProof/>
              <w:sz w:val="24"/>
              <w:szCs w:val="24"/>
            </w:rPr>
          </w:pPr>
          <w:hyperlink w:anchor="_Toc353246957" w:history="1">
            <w:r w:rsidR="006F0C8E" w:rsidRPr="0097326A">
              <w:rPr>
                <w:rStyle w:val="Hiperligao"/>
                <w:rFonts w:ascii="Times New Roman" w:hAnsi="Times New Roman" w:cs="Times New Roman"/>
                <w:noProof/>
                <w:sz w:val="24"/>
                <w:szCs w:val="24"/>
              </w:rPr>
              <w:t>5.1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Descrição do processo de implementação da contabilidade de gestão na Griner Engenharia, SA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_Toc353246957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55</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58" w:history="1">
            <w:r w:rsidR="006F0C8E" w:rsidRPr="0097326A">
              <w:rPr>
                <w:rStyle w:val="Hiperligao"/>
                <w:rFonts w:ascii="Times New Roman" w:hAnsi="Times New Roman" w:cs="Times New Roman"/>
                <w:noProof/>
                <w:sz w:val="24"/>
                <w:szCs w:val="24"/>
              </w:rPr>
              <w:t>5.1.1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Processo de atividades do armazém</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_Toc353246958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59</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59" w:history="1">
            <w:r w:rsidR="006F0C8E" w:rsidRPr="0097326A">
              <w:rPr>
                <w:rStyle w:val="Hiperligao"/>
                <w:rFonts w:ascii="Times New Roman" w:hAnsi="Times New Roman" w:cs="Times New Roman"/>
                <w:noProof/>
                <w:sz w:val="24"/>
                <w:szCs w:val="24"/>
              </w:rPr>
              <w:t>5.1.2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Apuramento de resultado dos centros da empresa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_Toc353246959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60</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60" w:history="1">
            <w:r w:rsidR="006F0C8E" w:rsidRPr="0097326A">
              <w:rPr>
                <w:rStyle w:val="Hiperligao"/>
                <w:rFonts w:ascii="Times New Roman" w:hAnsi="Times New Roman" w:cs="Times New Roman"/>
                <w:noProof/>
                <w:sz w:val="24"/>
                <w:szCs w:val="24"/>
              </w:rPr>
              <w:t>5.1.3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Processo de contabilização analítica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_Toc353246960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61</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961" w:history="1">
            <w:r w:rsidR="006F0C8E" w:rsidRPr="0097326A">
              <w:rPr>
                <w:rStyle w:val="Hiperligao"/>
                <w:rFonts w:ascii="Times New Roman" w:hAnsi="Times New Roman" w:cs="Times New Roman"/>
                <w:noProof/>
                <w:sz w:val="24"/>
                <w:szCs w:val="24"/>
              </w:rPr>
              <w:t>5.2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Controlo de gestão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_Toc353246961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65</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2"/>
            <w:rPr>
              <w:rFonts w:ascii="Times New Roman" w:hAnsi="Times New Roman" w:cs="Times New Roman"/>
              <w:noProof/>
              <w:sz w:val="24"/>
              <w:szCs w:val="24"/>
            </w:rPr>
          </w:pPr>
          <w:hyperlink w:anchor="_Toc353246962" w:history="1">
            <w:r w:rsidR="006F0C8E" w:rsidRPr="0097326A">
              <w:rPr>
                <w:rStyle w:val="Hiperligao"/>
                <w:rFonts w:ascii="Times New Roman" w:hAnsi="Times New Roman" w:cs="Times New Roman"/>
                <w:noProof/>
                <w:sz w:val="24"/>
                <w:szCs w:val="24"/>
              </w:rPr>
              <w:t>5.3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Análise crítica do sistema implementado na Griner Engenharia, S.A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_Toc353246962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66</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63" w:history="1">
            <w:r w:rsidR="006F0C8E" w:rsidRPr="0097326A">
              <w:rPr>
                <w:rStyle w:val="Hiperligao"/>
                <w:rFonts w:ascii="Times New Roman" w:hAnsi="Times New Roman" w:cs="Times New Roman"/>
                <w:noProof/>
                <w:sz w:val="24"/>
                <w:szCs w:val="24"/>
              </w:rPr>
              <w:t>5.3.1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Análise preliminar</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_Toc353246963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66</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64" w:history="1">
            <w:r w:rsidR="006F0C8E" w:rsidRPr="0097326A">
              <w:rPr>
                <w:rStyle w:val="Hiperligao"/>
                <w:rFonts w:ascii="Times New Roman" w:hAnsi="Times New Roman" w:cs="Times New Roman"/>
                <w:noProof/>
                <w:sz w:val="24"/>
                <w:szCs w:val="24"/>
              </w:rPr>
              <w:t>5.3.1.1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Situação observada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_Toc353246964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67</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65" w:history="1">
            <w:r w:rsidR="006F0C8E" w:rsidRPr="0097326A">
              <w:rPr>
                <w:rStyle w:val="Hiperligao"/>
                <w:rFonts w:ascii="Times New Roman" w:hAnsi="Times New Roman" w:cs="Times New Roman"/>
                <w:noProof/>
                <w:sz w:val="24"/>
                <w:szCs w:val="24"/>
              </w:rPr>
              <w:t>5.3.1.2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Implicações na gestão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_Toc353246965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67</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66" w:history="1">
            <w:r w:rsidR="006F0C8E" w:rsidRPr="0097326A">
              <w:rPr>
                <w:rStyle w:val="Hiperligao"/>
                <w:rFonts w:ascii="Times New Roman" w:hAnsi="Times New Roman" w:cs="Times New Roman"/>
                <w:noProof/>
                <w:sz w:val="24"/>
                <w:szCs w:val="24"/>
              </w:rPr>
              <w:t>5.3.1.3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Proposta de melhorias (recomendações)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_Toc353246966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68</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67" w:history="1">
            <w:r w:rsidR="006F0C8E" w:rsidRPr="0097326A">
              <w:rPr>
                <w:rStyle w:val="Hiperligao"/>
                <w:rFonts w:ascii="Times New Roman" w:hAnsi="Times New Roman" w:cs="Times New Roman"/>
                <w:noProof/>
                <w:sz w:val="24"/>
                <w:szCs w:val="24"/>
              </w:rPr>
              <w:t>5.3.2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Pontos fortes do processo de gestão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_Toc353246967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68</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68" w:history="1">
            <w:r w:rsidR="006F0C8E" w:rsidRPr="0097326A">
              <w:rPr>
                <w:rStyle w:val="Hiperligao"/>
                <w:rFonts w:ascii="Times New Roman" w:hAnsi="Times New Roman" w:cs="Times New Roman"/>
                <w:noProof/>
                <w:sz w:val="24"/>
                <w:szCs w:val="24"/>
              </w:rPr>
              <w:t>5.3.2.1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Situação observada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_Toc353246968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68</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69" w:history="1">
            <w:r w:rsidR="006F0C8E" w:rsidRPr="0097326A">
              <w:rPr>
                <w:rStyle w:val="Hiperligao"/>
                <w:rFonts w:ascii="Times New Roman" w:hAnsi="Times New Roman" w:cs="Times New Roman"/>
                <w:noProof/>
                <w:sz w:val="24"/>
                <w:szCs w:val="24"/>
              </w:rPr>
              <w:t>5.3.2.2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Implicações na gestão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_Toc353246969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70</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70" w:history="1">
            <w:r w:rsidR="006F0C8E" w:rsidRPr="0097326A">
              <w:rPr>
                <w:rStyle w:val="Hiperligao"/>
                <w:rFonts w:ascii="Times New Roman" w:hAnsi="Times New Roman" w:cs="Times New Roman"/>
                <w:noProof/>
                <w:sz w:val="24"/>
                <w:szCs w:val="24"/>
              </w:rPr>
              <w:t>5.3.2.3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Proposta de melhorias (recomendações)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_Toc353246970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71</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71" w:history="1">
            <w:r w:rsidR="006F0C8E" w:rsidRPr="0097326A">
              <w:rPr>
                <w:rStyle w:val="Hiperligao"/>
                <w:rFonts w:ascii="Times New Roman" w:hAnsi="Times New Roman" w:cs="Times New Roman"/>
                <w:noProof/>
                <w:sz w:val="24"/>
                <w:szCs w:val="24"/>
              </w:rPr>
              <w:t>5.3.3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Pontos fracos do processo de gestão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_Toc353246971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71</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72" w:history="1">
            <w:r w:rsidR="006F0C8E" w:rsidRPr="0097326A">
              <w:rPr>
                <w:rStyle w:val="Hiperligao"/>
                <w:rFonts w:ascii="Times New Roman" w:hAnsi="Times New Roman" w:cs="Times New Roman"/>
                <w:noProof/>
                <w:sz w:val="24"/>
                <w:szCs w:val="24"/>
              </w:rPr>
              <w:t>5.3.3.1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Situação observada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_Toc353246972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71</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73" w:history="1">
            <w:r w:rsidR="006F0C8E" w:rsidRPr="0097326A">
              <w:rPr>
                <w:rStyle w:val="Hiperligao"/>
                <w:rFonts w:ascii="Times New Roman" w:hAnsi="Times New Roman" w:cs="Times New Roman"/>
                <w:noProof/>
                <w:sz w:val="24"/>
                <w:szCs w:val="24"/>
              </w:rPr>
              <w:t>5.3.3.2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Implicações na gestão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_Toc353246973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72</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74" w:history="1">
            <w:r w:rsidR="006F0C8E" w:rsidRPr="0097326A">
              <w:rPr>
                <w:rStyle w:val="Hiperligao"/>
                <w:rFonts w:ascii="Times New Roman" w:hAnsi="Times New Roman" w:cs="Times New Roman"/>
                <w:noProof/>
                <w:sz w:val="24"/>
                <w:szCs w:val="24"/>
              </w:rPr>
              <w:t>5.3.3.3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Proposta de melhorias (recomendações)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_Toc353246974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72</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75" w:history="1">
            <w:r w:rsidR="006F0C8E" w:rsidRPr="0097326A">
              <w:rPr>
                <w:rStyle w:val="Hiperligao"/>
                <w:rFonts w:ascii="Times New Roman" w:hAnsi="Times New Roman" w:cs="Times New Roman"/>
                <w:noProof/>
                <w:sz w:val="24"/>
                <w:szCs w:val="24"/>
              </w:rPr>
              <w:t>5.3.4</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Estrutura de custos da empresa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_Toc353246975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73</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76" w:history="1">
            <w:r w:rsidR="006F0C8E" w:rsidRPr="0097326A">
              <w:rPr>
                <w:rStyle w:val="Hiperligao"/>
                <w:rFonts w:ascii="Times New Roman" w:hAnsi="Times New Roman" w:cs="Times New Roman"/>
                <w:noProof/>
                <w:sz w:val="24"/>
                <w:szCs w:val="24"/>
              </w:rPr>
              <w:t>5.3.4.1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Situação observada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_Toc353246976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73</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77" w:history="1">
            <w:r w:rsidR="006F0C8E" w:rsidRPr="0097326A">
              <w:rPr>
                <w:rStyle w:val="Hiperligao"/>
                <w:rFonts w:ascii="Times New Roman" w:hAnsi="Times New Roman" w:cs="Times New Roman"/>
                <w:noProof/>
                <w:sz w:val="24"/>
                <w:szCs w:val="24"/>
              </w:rPr>
              <w:t>5.3.4.2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Implicações na gestão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_Toc353246977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78</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78" w:history="1">
            <w:r w:rsidR="006F0C8E" w:rsidRPr="0097326A">
              <w:rPr>
                <w:rStyle w:val="Hiperligao"/>
                <w:rFonts w:ascii="Times New Roman" w:hAnsi="Times New Roman" w:cs="Times New Roman"/>
                <w:noProof/>
                <w:sz w:val="24"/>
                <w:szCs w:val="24"/>
              </w:rPr>
              <w:t>5.3.4.3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Proposta de melhorias (recomendações)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_Toc353246978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78</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3"/>
            <w:rPr>
              <w:rFonts w:ascii="Times New Roman" w:hAnsi="Times New Roman" w:cs="Times New Roman"/>
              <w:noProof/>
              <w:sz w:val="24"/>
              <w:szCs w:val="24"/>
            </w:rPr>
          </w:pPr>
          <w:hyperlink w:anchor="_Toc353246979" w:history="1">
            <w:r w:rsidR="006F0C8E" w:rsidRPr="0097326A">
              <w:rPr>
                <w:rStyle w:val="Hiperligao"/>
                <w:rFonts w:ascii="Times New Roman" w:hAnsi="Times New Roman" w:cs="Times New Roman"/>
                <w:noProof/>
                <w:sz w:val="24"/>
                <w:szCs w:val="24"/>
              </w:rPr>
              <w:t>5.3.5</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O impacto do uso da contabilidade de gestão na empresa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_Toc353246979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78</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80" w:history="1">
            <w:r w:rsidR="006F0C8E" w:rsidRPr="0097326A">
              <w:rPr>
                <w:rStyle w:val="Hiperligao"/>
                <w:rFonts w:ascii="Times New Roman" w:hAnsi="Times New Roman" w:cs="Times New Roman"/>
                <w:noProof/>
                <w:sz w:val="24"/>
                <w:szCs w:val="24"/>
              </w:rPr>
              <w:t>5.3.5.1</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Situação observada</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_Toc353246980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78</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81" w:history="1">
            <w:r w:rsidR="006F0C8E" w:rsidRPr="0097326A">
              <w:rPr>
                <w:rStyle w:val="Hiperligao"/>
                <w:rFonts w:ascii="Times New Roman" w:hAnsi="Times New Roman" w:cs="Times New Roman"/>
                <w:noProof/>
                <w:sz w:val="24"/>
                <w:szCs w:val="24"/>
              </w:rPr>
              <w:t>5.3.5.2</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Implicações na gestão</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_Toc353246981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78</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4"/>
            <w:rPr>
              <w:rFonts w:ascii="Times New Roman" w:hAnsi="Times New Roman" w:cs="Times New Roman"/>
              <w:noProof/>
              <w:sz w:val="24"/>
              <w:szCs w:val="24"/>
            </w:rPr>
          </w:pPr>
          <w:hyperlink w:anchor="_Toc353246982" w:history="1">
            <w:r w:rsidR="006F0C8E" w:rsidRPr="0097326A">
              <w:rPr>
                <w:rStyle w:val="Hiperligao"/>
                <w:rFonts w:ascii="Times New Roman" w:hAnsi="Times New Roman" w:cs="Times New Roman"/>
                <w:noProof/>
                <w:sz w:val="24"/>
                <w:szCs w:val="24"/>
              </w:rPr>
              <w:t>5.3.5.3</w:t>
            </w:r>
            <w:r w:rsidR="006F0C8E" w:rsidRPr="0097326A">
              <w:rPr>
                <w:rFonts w:ascii="Times New Roman" w:hAnsi="Times New Roman" w:cs="Times New Roman"/>
                <w:noProof/>
                <w:sz w:val="24"/>
                <w:szCs w:val="24"/>
              </w:rPr>
              <w:tab/>
            </w:r>
            <w:r w:rsidR="006F0C8E" w:rsidRPr="0097326A">
              <w:rPr>
                <w:rStyle w:val="Hiperligao"/>
                <w:rFonts w:ascii="Times New Roman" w:hAnsi="Times New Roman" w:cs="Times New Roman"/>
                <w:noProof/>
                <w:sz w:val="24"/>
                <w:szCs w:val="24"/>
              </w:rPr>
              <w:t>Proposta de melhorias (recomendações)</w:t>
            </w:r>
            <w:r w:rsidR="006F0C8E" w:rsidRPr="0097326A">
              <w:rPr>
                <w:rFonts w:ascii="Times New Roman" w:hAnsi="Times New Roman" w:cs="Times New Roman"/>
                <w:noProof/>
                <w:webHidden/>
                <w:sz w:val="24"/>
                <w:szCs w:val="24"/>
              </w:rPr>
              <w:tab/>
            </w:r>
            <w:r w:rsidR="00A43BA2" w:rsidRPr="0097326A">
              <w:rPr>
                <w:rFonts w:ascii="Times New Roman" w:hAnsi="Times New Roman" w:cs="Times New Roman"/>
                <w:noProof/>
                <w:webHidden/>
                <w:sz w:val="24"/>
                <w:szCs w:val="24"/>
              </w:rPr>
              <w:fldChar w:fldCharType="begin"/>
            </w:r>
            <w:r w:rsidR="006F0C8E" w:rsidRPr="0097326A">
              <w:rPr>
                <w:rFonts w:ascii="Times New Roman" w:hAnsi="Times New Roman" w:cs="Times New Roman"/>
                <w:noProof/>
                <w:webHidden/>
                <w:sz w:val="24"/>
                <w:szCs w:val="24"/>
              </w:rPr>
              <w:instrText xml:space="preserve"> PAGEREF _Toc353246982 \h </w:instrText>
            </w:r>
            <w:r w:rsidR="00A43BA2" w:rsidRPr="0097326A">
              <w:rPr>
                <w:rFonts w:ascii="Times New Roman" w:hAnsi="Times New Roman" w:cs="Times New Roman"/>
                <w:noProof/>
                <w:webHidden/>
                <w:sz w:val="24"/>
                <w:szCs w:val="24"/>
              </w:rPr>
            </w:r>
            <w:r w:rsidR="00A43BA2" w:rsidRPr="0097326A">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79</w:t>
            </w:r>
            <w:r w:rsidR="00A43BA2" w:rsidRPr="0097326A">
              <w:rPr>
                <w:rFonts w:ascii="Times New Roman" w:hAnsi="Times New Roman" w:cs="Times New Roman"/>
                <w:noProof/>
                <w:webHidden/>
                <w:sz w:val="24"/>
                <w:szCs w:val="24"/>
              </w:rPr>
              <w:fldChar w:fldCharType="end"/>
            </w:r>
          </w:hyperlink>
        </w:p>
        <w:p w:rsidR="006F0C8E" w:rsidRPr="0097326A" w:rsidRDefault="003019B4">
          <w:pPr>
            <w:pStyle w:val="ndice1"/>
          </w:pPr>
          <w:hyperlink w:anchor="_Toc353246983" w:history="1">
            <w:r w:rsidR="006F0C8E" w:rsidRPr="0097326A">
              <w:rPr>
                <w:rStyle w:val="Hiperligao"/>
              </w:rPr>
              <w:t>6.</w:t>
            </w:r>
            <w:r w:rsidR="006F0C8E" w:rsidRPr="0097326A">
              <w:tab/>
            </w:r>
            <w:r w:rsidR="006F0C8E" w:rsidRPr="0097326A">
              <w:rPr>
                <w:rStyle w:val="Hiperligao"/>
              </w:rPr>
              <w:t>CONCLUSÕES</w:t>
            </w:r>
            <w:r w:rsidR="006F0C8E" w:rsidRPr="0097326A">
              <w:rPr>
                <w:webHidden/>
              </w:rPr>
              <w:tab/>
            </w:r>
            <w:r w:rsidR="00A43BA2" w:rsidRPr="0097326A">
              <w:rPr>
                <w:webHidden/>
              </w:rPr>
              <w:fldChar w:fldCharType="begin"/>
            </w:r>
            <w:r w:rsidR="006F0C8E" w:rsidRPr="0097326A">
              <w:rPr>
                <w:webHidden/>
              </w:rPr>
              <w:instrText xml:space="preserve"> PAGEREF _Toc353246983 \h </w:instrText>
            </w:r>
            <w:r w:rsidR="00A43BA2" w:rsidRPr="0097326A">
              <w:rPr>
                <w:webHidden/>
              </w:rPr>
            </w:r>
            <w:r w:rsidR="00A43BA2" w:rsidRPr="0097326A">
              <w:rPr>
                <w:webHidden/>
              </w:rPr>
              <w:fldChar w:fldCharType="separate"/>
            </w:r>
            <w:r w:rsidR="00723266">
              <w:rPr>
                <w:webHidden/>
              </w:rPr>
              <w:t>80</w:t>
            </w:r>
            <w:r w:rsidR="00A43BA2" w:rsidRPr="0097326A">
              <w:rPr>
                <w:webHidden/>
              </w:rPr>
              <w:fldChar w:fldCharType="end"/>
            </w:r>
          </w:hyperlink>
        </w:p>
        <w:p w:rsidR="006F0C8E" w:rsidRPr="0097326A" w:rsidRDefault="003019B4">
          <w:pPr>
            <w:pStyle w:val="ndice1"/>
          </w:pPr>
          <w:hyperlink w:anchor="_Toc353246984" w:history="1">
            <w:r w:rsidR="006F0C8E" w:rsidRPr="0097326A">
              <w:rPr>
                <w:rStyle w:val="Hiperligao"/>
              </w:rPr>
              <w:t>7.</w:t>
            </w:r>
            <w:r w:rsidR="006F0C8E" w:rsidRPr="0097326A">
              <w:tab/>
            </w:r>
            <w:r w:rsidR="006F0C8E" w:rsidRPr="0097326A">
              <w:rPr>
                <w:rStyle w:val="Hiperligao"/>
              </w:rPr>
              <w:t>BIBLIOGRAFIA</w:t>
            </w:r>
            <w:r w:rsidR="006F0C8E" w:rsidRPr="0097326A">
              <w:rPr>
                <w:webHidden/>
              </w:rPr>
              <w:tab/>
            </w:r>
            <w:r w:rsidR="00A43BA2" w:rsidRPr="0097326A">
              <w:rPr>
                <w:webHidden/>
              </w:rPr>
              <w:fldChar w:fldCharType="begin"/>
            </w:r>
            <w:r w:rsidR="006F0C8E" w:rsidRPr="0097326A">
              <w:rPr>
                <w:webHidden/>
              </w:rPr>
              <w:instrText xml:space="preserve"> PAGEREF _Toc353246984 \h </w:instrText>
            </w:r>
            <w:r w:rsidR="00A43BA2" w:rsidRPr="0097326A">
              <w:rPr>
                <w:webHidden/>
              </w:rPr>
            </w:r>
            <w:r w:rsidR="00A43BA2" w:rsidRPr="0097326A">
              <w:rPr>
                <w:webHidden/>
              </w:rPr>
              <w:fldChar w:fldCharType="separate"/>
            </w:r>
            <w:r w:rsidR="00723266">
              <w:rPr>
                <w:webHidden/>
              </w:rPr>
              <w:t>83</w:t>
            </w:r>
            <w:r w:rsidR="00A43BA2" w:rsidRPr="0097326A">
              <w:rPr>
                <w:webHidden/>
              </w:rPr>
              <w:fldChar w:fldCharType="end"/>
            </w:r>
          </w:hyperlink>
        </w:p>
        <w:p w:rsidR="006F0C8E" w:rsidRDefault="003019B4">
          <w:pPr>
            <w:pStyle w:val="ndice1"/>
            <w:rPr>
              <w:rFonts w:asciiTheme="minorHAnsi" w:hAnsiTheme="minorHAnsi" w:cstheme="minorBidi"/>
              <w:sz w:val="22"/>
              <w:szCs w:val="22"/>
            </w:rPr>
          </w:pPr>
          <w:hyperlink w:anchor="_Toc353246985" w:history="1">
            <w:r w:rsidR="006F0C8E" w:rsidRPr="0097326A">
              <w:rPr>
                <w:rStyle w:val="Hiperligao"/>
              </w:rPr>
              <w:t>AP</w:t>
            </w:r>
            <w:r w:rsidR="006F0C8E" w:rsidRPr="0097326A">
              <w:rPr>
                <w:rStyle w:val="Hiperligao"/>
              </w:rPr>
              <w:t>Ê</w:t>
            </w:r>
            <w:r w:rsidR="006F0C8E" w:rsidRPr="0097326A">
              <w:rPr>
                <w:rStyle w:val="Hiperligao"/>
              </w:rPr>
              <w:t>N</w:t>
            </w:r>
            <w:r w:rsidR="006F0C8E" w:rsidRPr="0097326A">
              <w:rPr>
                <w:rStyle w:val="Hiperligao"/>
              </w:rPr>
              <w:t>DICE</w:t>
            </w:r>
            <w:r w:rsidR="006F0C8E" w:rsidRPr="0097326A">
              <w:rPr>
                <w:webHidden/>
              </w:rPr>
              <w:tab/>
            </w:r>
            <w:r w:rsidR="00A43BA2" w:rsidRPr="0097326A">
              <w:rPr>
                <w:webHidden/>
              </w:rPr>
              <w:fldChar w:fldCharType="begin"/>
            </w:r>
            <w:r w:rsidR="006F0C8E" w:rsidRPr="0097326A">
              <w:rPr>
                <w:webHidden/>
              </w:rPr>
              <w:instrText xml:space="preserve"> PAGEREF _Toc353246985 \h </w:instrText>
            </w:r>
            <w:r w:rsidR="00A43BA2" w:rsidRPr="0097326A">
              <w:rPr>
                <w:webHidden/>
              </w:rPr>
            </w:r>
            <w:r w:rsidR="00A43BA2" w:rsidRPr="0097326A">
              <w:rPr>
                <w:webHidden/>
              </w:rPr>
              <w:fldChar w:fldCharType="separate"/>
            </w:r>
            <w:r w:rsidR="00723266">
              <w:rPr>
                <w:webHidden/>
              </w:rPr>
              <w:t>85</w:t>
            </w:r>
            <w:r w:rsidR="00A43BA2" w:rsidRPr="0097326A">
              <w:rPr>
                <w:webHidden/>
              </w:rPr>
              <w:fldChar w:fldCharType="end"/>
            </w:r>
          </w:hyperlink>
        </w:p>
        <w:p w:rsidR="00E77093" w:rsidRDefault="00A43BA2">
          <w:r>
            <w:rPr>
              <w:rFonts w:ascii="Times New Roman" w:hAnsi="Times New Roman" w:cs="Times New Roman"/>
              <w:noProof/>
              <w:sz w:val="24"/>
              <w:szCs w:val="24"/>
            </w:rPr>
            <w:fldChar w:fldCharType="end"/>
          </w:r>
        </w:p>
      </w:sdtContent>
    </w:sdt>
    <w:p w:rsidR="00C945E4" w:rsidRDefault="00A43BA2" w:rsidP="00C945E4">
      <w:pPr>
        <w:pStyle w:val="ndicedeilustraes"/>
        <w:tabs>
          <w:tab w:val="right" w:leader="dot" w:pos="9062"/>
        </w:tabs>
        <w:rPr>
          <w:noProof/>
        </w:rPr>
      </w:pPr>
      <w:r>
        <w:rPr>
          <w:rFonts w:ascii="Times New Roman" w:eastAsia="Times New Roman" w:hAnsi="Times New Roman" w:cs="Times New Roman"/>
          <w:sz w:val="24"/>
          <w:szCs w:val="24"/>
          <w:lang w:val="en-US"/>
        </w:rPr>
        <w:fldChar w:fldCharType="begin"/>
      </w:r>
      <w:r w:rsidR="0002587D">
        <w:rPr>
          <w:rFonts w:ascii="Times New Roman" w:eastAsia="Times New Roman" w:hAnsi="Times New Roman" w:cs="Times New Roman"/>
          <w:sz w:val="24"/>
          <w:szCs w:val="24"/>
          <w:lang w:val="en-US"/>
        </w:rPr>
        <w:instrText xml:space="preserve"> TOC \f F \h \z \t "Legenda" \c </w:instrText>
      </w:r>
      <w:r>
        <w:rPr>
          <w:rFonts w:ascii="Times New Roman" w:eastAsia="Times New Roman" w:hAnsi="Times New Roman" w:cs="Times New Roman"/>
          <w:sz w:val="24"/>
          <w:szCs w:val="24"/>
          <w:lang w:val="en-US"/>
        </w:rPr>
        <w:fldChar w:fldCharType="separate"/>
      </w:r>
    </w:p>
    <w:p w:rsidR="0002587D" w:rsidRDefault="0002587D">
      <w:pPr>
        <w:pStyle w:val="ndicedeilustraes"/>
        <w:tabs>
          <w:tab w:val="right" w:leader="dot" w:pos="9062"/>
        </w:tabs>
        <w:rPr>
          <w:noProof/>
        </w:rPr>
      </w:pPr>
    </w:p>
    <w:p w:rsidR="0002587D" w:rsidRDefault="00A43BA2">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fldChar w:fldCharType="end"/>
      </w:r>
    </w:p>
    <w:p w:rsidR="0002587D" w:rsidRDefault="0097326A" w:rsidP="0097326A">
      <w:pPr>
        <w:tabs>
          <w:tab w:val="left" w:pos="1950"/>
        </w:tabs>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7B3907" w:rsidRDefault="007B3907">
      <w:pPr>
        <w:rPr>
          <w:rFonts w:ascii="Times New Roman" w:eastAsia="Calibri" w:hAnsi="Times New Roman" w:cs="Times New Roman"/>
          <w:b/>
          <w:sz w:val="24"/>
          <w:szCs w:val="24"/>
        </w:rPr>
      </w:pPr>
      <w:r>
        <w:rPr>
          <w:b/>
        </w:rPr>
        <w:br w:type="page"/>
      </w:r>
    </w:p>
    <w:p w:rsidR="0052486F" w:rsidRPr="00A71740" w:rsidRDefault="0052486F" w:rsidP="0002587D">
      <w:pPr>
        <w:pStyle w:val="TESE"/>
        <w:outlineLvl w:val="0"/>
        <w:rPr>
          <w:b/>
          <w:color w:val="auto"/>
        </w:rPr>
      </w:pPr>
      <w:bookmarkStart w:id="161" w:name="_Toc353246880"/>
      <w:r w:rsidRPr="00A71740">
        <w:rPr>
          <w:b/>
          <w:color w:val="auto"/>
        </w:rPr>
        <w:lastRenderedPageBreak/>
        <w:t>Índice</w:t>
      </w:r>
      <w:r w:rsidR="003B2A5F">
        <w:rPr>
          <w:b/>
          <w:color w:val="auto"/>
        </w:rPr>
        <w:t xml:space="preserve"> de F</w:t>
      </w:r>
      <w:r w:rsidRPr="00A71740">
        <w:rPr>
          <w:b/>
          <w:color w:val="auto"/>
        </w:rPr>
        <w:t>iguras</w:t>
      </w:r>
      <w:bookmarkEnd w:id="161"/>
    </w:p>
    <w:p w:rsidR="00C945E4" w:rsidRPr="00F578D9" w:rsidRDefault="003019B4" w:rsidP="00647135">
      <w:pPr>
        <w:pStyle w:val="ndicedeilustraes"/>
        <w:tabs>
          <w:tab w:val="right" w:leader="dot" w:pos="9062"/>
        </w:tabs>
        <w:spacing w:line="360" w:lineRule="auto"/>
        <w:rPr>
          <w:rFonts w:ascii="Times New Roman" w:hAnsi="Times New Roman" w:cs="Times New Roman"/>
          <w:noProof/>
          <w:color w:val="000000" w:themeColor="text1"/>
          <w:sz w:val="24"/>
          <w:szCs w:val="24"/>
        </w:rPr>
      </w:pPr>
      <w:hyperlink r:id="rId13" w:history="1">
        <w:r w:rsidR="00C945E4" w:rsidRPr="00F578D9">
          <w:rPr>
            <w:rStyle w:val="Hiperligao"/>
            <w:rFonts w:ascii="Times New Roman" w:hAnsi="Times New Roman" w:cs="Times New Roman"/>
            <w:noProof/>
            <w:color w:val="000000" w:themeColor="text1"/>
            <w:sz w:val="24"/>
            <w:szCs w:val="24"/>
            <w:u w:val="none"/>
          </w:rPr>
          <w:t>Figura 1 - Design da investigação</w:t>
        </w:r>
        <w:r w:rsidR="00BB2EDE" w:rsidRPr="00F578D9">
          <w:rPr>
            <w:rFonts w:ascii="Times New Roman" w:hAnsi="Times New Roman" w:cs="Times New Roman"/>
            <w:noProof/>
            <w:webHidden/>
            <w:color w:val="000000" w:themeColor="text1"/>
            <w:sz w:val="24"/>
            <w:szCs w:val="24"/>
          </w:rPr>
          <w:t>……………………………………………………………...</w:t>
        </w:r>
        <w:r w:rsidR="001E2A7A" w:rsidRPr="00F578D9">
          <w:rPr>
            <w:rFonts w:ascii="Times New Roman" w:hAnsi="Times New Roman" w:cs="Times New Roman"/>
            <w:noProof/>
            <w:webHidden/>
            <w:color w:val="000000" w:themeColor="text1"/>
            <w:sz w:val="24"/>
            <w:szCs w:val="24"/>
          </w:rPr>
          <w:t>5</w:t>
        </w:r>
      </w:hyperlink>
    </w:p>
    <w:p w:rsidR="00C945E4" w:rsidRPr="00F578D9" w:rsidRDefault="003019B4" w:rsidP="00647135">
      <w:pPr>
        <w:pStyle w:val="ndicedeilustraes"/>
        <w:tabs>
          <w:tab w:val="right" w:leader="dot" w:pos="9062"/>
        </w:tabs>
        <w:spacing w:line="360" w:lineRule="auto"/>
        <w:rPr>
          <w:rFonts w:ascii="Times New Roman" w:hAnsi="Times New Roman" w:cs="Times New Roman"/>
          <w:noProof/>
          <w:color w:val="000000" w:themeColor="text1"/>
          <w:sz w:val="24"/>
          <w:szCs w:val="24"/>
        </w:rPr>
      </w:pPr>
      <w:hyperlink r:id="rId14" w:history="1">
        <w:r w:rsidR="00C945E4" w:rsidRPr="00F578D9">
          <w:rPr>
            <w:rStyle w:val="Hiperligao"/>
            <w:rFonts w:ascii="Times New Roman" w:hAnsi="Times New Roman" w:cs="Times New Roman"/>
            <w:noProof/>
            <w:color w:val="000000" w:themeColor="text1"/>
            <w:sz w:val="24"/>
            <w:szCs w:val="24"/>
            <w:u w:val="none"/>
          </w:rPr>
          <w:t>Figura 2 - Organograma</w:t>
        </w:r>
        <w:r w:rsidR="00C945E4" w:rsidRPr="00F578D9">
          <w:rPr>
            <w:rStyle w:val="Hiperligao"/>
            <w:rFonts w:ascii="Times New Roman" w:hAnsi="Times New Roman" w:cs="Times New Roman"/>
            <w:noProof/>
            <w:color w:val="000000" w:themeColor="text1"/>
            <w:sz w:val="24"/>
            <w:szCs w:val="24"/>
            <w:u w:val="none"/>
          </w:rPr>
          <w:t xml:space="preserve"> </w:t>
        </w:r>
        <w:r w:rsidR="00C945E4" w:rsidRPr="00F578D9">
          <w:rPr>
            <w:rStyle w:val="Hiperligao"/>
            <w:rFonts w:ascii="Times New Roman" w:hAnsi="Times New Roman" w:cs="Times New Roman"/>
            <w:noProof/>
            <w:color w:val="000000" w:themeColor="text1"/>
            <w:sz w:val="24"/>
            <w:szCs w:val="24"/>
            <w:u w:val="none"/>
          </w:rPr>
          <w:t>gera</w:t>
        </w:r>
        <w:r w:rsidR="00C945E4" w:rsidRPr="00F578D9">
          <w:rPr>
            <w:rStyle w:val="Hiperligao"/>
            <w:rFonts w:ascii="Times New Roman" w:hAnsi="Times New Roman" w:cs="Times New Roman"/>
            <w:noProof/>
            <w:color w:val="000000" w:themeColor="text1"/>
            <w:sz w:val="24"/>
            <w:szCs w:val="24"/>
            <w:u w:val="none"/>
          </w:rPr>
          <w:t>l</w:t>
        </w:r>
        <w:r w:rsidR="00C945E4" w:rsidRPr="00F578D9">
          <w:rPr>
            <w:rStyle w:val="Hiperligao"/>
            <w:rFonts w:ascii="Times New Roman" w:hAnsi="Times New Roman" w:cs="Times New Roman"/>
            <w:noProof/>
            <w:color w:val="000000" w:themeColor="text1"/>
            <w:sz w:val="24"/>
            <w:szCs w:val="24"/>
            <w:u w:val="none"/>
          </w:rPr>
          <w:t xml:space="preserve"> da empresa</w:t>
        </w:r>
        <w:r w:rsidR="00BB2EDE" w:rsidRPr="00F578D9">
          <w:rPr>
            <w:rStyle w:val="Hiperligao"/>
            <w:rFonts w:ascii="Times New Roman" w:hAnsi="Times New Roman" w:cs="Times New Roman"/>
            <w:noProof/>
            <w:color w:val="000000" w:themeColor="text1"/>
            <w:sz w:val="24"/>
            <w:szCs w:val="24"/>
            <w:u w:val="none"/>
          </w:rPr>
          <w:t>…………………………………</w:t>
        </w:r>
        <w:r w:rsidR="001E2A7A" w:rsidRPr="00F578D9">
          <w:rPr>
            <w:rStyle w:val="Hiperligao"/>
            <w:rFonts w:ascii="Times New Roman" w:hAnsi="Times New Roman" w:cs="Times New Roman"/>
            <w:noProof/>
            <w:color w:val="000000" w:themeColor="text1"/>
            <w:sz w:val="24"/>
            <w:szCs w:val="24"/>
            <w:u w:val="none"/>
          </w:rPr>
          <w:t>..</w:t>
        </w:r>
        <w:r w:rsidR="00BB2EDE" w:rsidRPr="00F578D9">
          <w:rPr>
            <w:rStyle w:val="Hiperligao"/>
            <w:rFonts w:ascii="Times New Roman" w:hAnsi="Times New Roman" w:cs="Times New Roman"/>
            <w:noProof/>
            <w:color w:val="000000" w:themeColor="text1"/>
            <w:sz w:val="24"/>
            <w:szCs w:val="24"/>
            <w:u w:val="none"/>
          </w:rPr>
          <w:t>………………..</w:t>
        </w:r>
        <w:r w:rsidR="001E2A7A" w:rsidRPr="00F578D9">
          <w:rPr>
            <w:rStyle w:val="Hiperligao"/>
            <w:rFonts w:ascii="Times New Roman" w:hAnsi="Times New Roman" w:cs="Times New Roman"/>
            <w:noProof/>
            <w:color w:val="000000" w:themeColor="text1"/>
            <w:sz w:val="24"/>
            <w:szCs w:val="24"/>
            <w:u w:val="none"/>
          </w:rPr>
          <w:t>4</w:t>
        </w:r>
        <w:r w:rsidR="000B4674">
          <w:rPr>
            <w:rFonts w:ascii="Times New Roman" w:hAnsi="Times New Roman" w:cs="Times New Roman"/>
            <w:noProof/>
            <w:webHidden/>
            <w:color w:val="000000" w:themeColor="text1"/>
            <w:sz w:val="24"/>
            <w:szCs w:val="24"/>
          </w:rPr>
          <w:t>2</w:t>
        </w:r>
      </w:hyperlink>
    </w:p>
    <w:p w:rsidR="009B2865" w:rsidRPr="00F578D9" w:rsidRDefault="003019B4" w:rsidP="00647135">
      <w:pPr>
        <w:spacing w:after="0" w:line="360" w:lineRule="auto"/>
        <w:rPr>
          <w:rStyle w:val="Hiperligao"/>
          <w:rFonts w:ascii="Times New Roman" w:hAnsi="Times New Roman" w:cs="Times New Roman"/>
          <w:noProof/>
          <w:color w:val="000000" w:themeColor="text1"/>
          <w:sz w:val="24"/>
          <w:szCs w:val="24"/>
        </w:rPr>
      </w:pPr>
      <w:hyperlink r:id="rId15" w:history="1">
        <w:r w:rsidR="00C945E4" w:rsidRPr="00F578D9">
          <w:rPr>
            <w:rStyle w:val="Hiperligao"/>
            <w:rFonts w:ascii="Times New Roman" w:hAnsi="Times New Roman" w:cs="Times New Roman"/>
            <w:noProof/>
            <w:color w:val="000000" w:themeColor="text1"/>
            <w:sz w:val="24"/>
            <w:szCs w:val="24"/>
            <w:u w:val="none"/>
          </w:rPr>
          <w:t>Figura 3 - Organograma resumido da empresa</w:t>
        </w:r>
        <w:r w:rsidR="00BB2EDE" w:rsidRPr="00F578D9">
          <w:rPr>
            <w:rStyle w:val="Hiperligao"/>
            <w:rFonts w:ascii="Times New Roman" w:hAnsi="Times New Roman" w:cs="Times New Roman"/>
            <w:noProof/>
            <w:color w:val="000000" w:themeColor="text1"/>
            <w:sz w:val="24"/>
            <w:szCs w:val="24"/>
            <w:u w:val="none"/>
          </w:rPr>
          <w:t>………………………</w:t>
        </w:r>
        <w:r w:rsidR="001E2A7A" w:rsidRPr="00F578D9">
          <w:rPr>
            <w:rStyle w:val="Hiperligao"/>
            <w:rFonts w:ascii="Times New Roman" w:hAnsi="Times New Roman" w:cs="Times New Roman"/>
            <w:noProof/>
            <w:color w:val="000000" w:themeColor="text1"/>
            <w:sz w:val="24"/>
            <w:szCs w:val="24"/>
            <w:u w:val="none"/>
          </w:rPr>
          <w:t>......</w:t>
        </w:r>
        <w:r w:rsidR="00BB2EDE" w:rsidRPr="00F578D9">
          <w:rPr>
            <w:rStyle w:val="Hiperligao"/>
            <w:rFonts w:ascii="Times New Roman" w:hAnsi="Times New Roman" w:cs="Times New Roman"/>
            <w:noProof/>
            <w:color w:val="000000" w:themeColor="text1"/>
            <w:sz w:val="24"/>
            <w:szCs w:val="24"/>
            <w:u w:val="none"/>
          </w:rPr>
          <w:t>…………………...</w:t>
        </w:r>
        <w:r w:rsidR="00A43BA2" w:rsidRPr="00F578D9">
          <w:rPr>
            <w:rFonts w:ascii="Times New Roman" w:hAnsi="Times New Roman" w:cs="Times New Roman"/>
            <w:noProof/>
            <w:webHidden/>
            <w:color w:val="000000" w:themeColor="text1"/>
            <w:sz w:val="24"/>
            <w:szCs w:val="24"/>
          </w:rPr>
          <w:fldChar w:fldCharType="begin"/>
        </w:r>
        <w:r w:rsidR="00C945E4" w:rsidRPr="00F578D9">
          <w:rPr>
            <w:rFonts w:ascii="Times New Roman" w:hAnsi="Times New Roman" w:cs="Times New Roman"/>
            <w:noProof/>
            <w:webHidden/>
            <w:color w:val="000000" w:themeColor="text1"/>
            <w:sz w:val="24"/>
            <w:szCs w:val="24"/>
          </w:rPr>
          <w:instrText xml:space="preserve"> PAGEREF _Toc348913267 \h </w:instrText>
        </w:r>
        <w:r w:rsidR="00A43BA2" w:rsidRPr="00F578D9">
          <w:rPr>
            <w:rFonts w:ascii="Times New Roman" w:hAnsi="Times New Roman" w:cs="Times New Roman"/>
            <w:noProof/>
            <w:webHidden/>
            <w:color w:val="000000" w:themeColor="text1"/>
            <w:sz w:val="24"/>
            <w:szCs w:val="24"/>
          </w:rPr>
        </w:r>
        <w:r w:rsidR="00A43BA2" w:rsidRPr="00F578D9">
          <w:rPr>
            <w:rFonts w:ascii="Times New Roman" w:hAnsi="Times New Roman" w:cs="Times New Roman"/>
            <w:noProof/>
            <w:webHidden/>
            <w:color w:val="000000" w:themeColor="text1"/>
            <w:sz w:val="24"/>
            <w:szCs w:val="24"/>
          </w:rPr>
          <w:fldChar w:fldCharType="separate"/>
        </w:r>
        <w:r w:rsidR="00723266">
          <w:rPr>
            <w:rFonts w:ascii="Times New Roman" w:hAnsi="Times New Roman" w:cs="Times New Roman"/>
            <w:noProof/>
            <w:webHidden/>
            <w:color w:val="000000" w:themeColor="text1"/>
            <w:sz w:val="24"/>
            <w:szCs w:val="24"/>
          </w:rPr>
          <w:t>43</w:t>
        </w:r>
        <w:r w:rsidR="00A43BA2" w:rsidRPr="00F578D9">
          <w:rPr>
            <w:rFonts w:ascii="Times New Roman" w:hAnsi="Times New Roman" w:cs="Times New Roman"/>
            <w:noProof/>
            <w:webHidden/>
            <w:color w:val="000000" w:themeColor="text1"/>
            <w:sz w:val="24"/>
            <w:szCs w:val="24"/>
          </w:rPr>
          <w:fldChar w:fldCharType="end"/>
        </w:r>
      </w:hyperlink>
    </w:p>
    <w:p w:rsidR="009B2865" w:rsidRPr="00BB2EDE" w:rsidRDefault="009B2865" w:rsidP="00C945E4">
      <w:pPr>
        <w:spacing w:after="0" w:line="360" w:lineRule="auto"/>
        <w:rPr>
          <w:rStyle w:val="Hiperligao"/>
          <w:noProof/>
          <w:color w:val="000000" w:themeColor="text1"/>
        </w:rPr>
      </w:pPr>
    </w:p>
    <w:p w:rsidR="009B2865" w:rsidRPr="00BB2EDE" w:rsidRDefault="009B2865" w:rsidP="0044059C">
      <w:pPr>
        <w:spacing w:after="0"/>
        <w:rPr>
          <w:rStyle w:val="Hiperligao"/>
          <w:noProof/>
          <w:color w:val="000000" w:themeColor="text1"/>
        </w:rPr>
      </w:pPr>
    </w:p>
    <w:p w:rsidR="009B2865" w:rsidRPr="0052486F" w:rsidRDefault="009B2865" w:rsidP="0044059C">
      <w:pPr>
        <w:spacing w:after="0"/>
        <w:rPr>
          <w:rFonts w:ascii="Times New Roman" w:hAnsi="Times New Roman" w:cs="Times New Roman"/>
          <w:sz w:val="24"/>
          <w:szCs w:val="24"/>
        </w:rPr>
      </w:pPr>
    </w:p>
    <w:p w:rsidR="0052486F" w:rsidRPr="0052486F" w:rsidRDefault="0052486F" w:rsidP="0052486F">
      <w:pPr>
        <w:rPr>
          <w:rFonts w:ascii="Times New Roman" w:hAnsi="Times New Roman" w:cs="Times New Roman"/>
          <w:sz w:val="24"/>
          <w:szCs w:val="24"/>
        </w:rPr>
      </w:pPr>
      <w:r w:rsidRPr="0052486F">
        <w:rPr>
          <w:rFonts w:ascii="Times New Roman" w:hAnsi="Times New Roman" w:cs="Times New Roman"/>
          <w:sz w:val="24"/>
          <w:szCs w:val="24"/>
        </w:rPr>
        <w:br w:type="page"/>
      </w:r>
    </w:p>
    <w:p w:rsidR="0052486F" w:rsidRPr="00C945E4" w:rsidRDefault="0052486F" w:rsidP="0002587D">
      <w:pPr>
        <w:pStyle w:val="Cabealho1"/>
        <w:numPr>
          <w:ilvl w:val="0"/>
          <w:numId w:val="0"/>
        </w:numPr>
        <w:rPr>
          <w:sz w:val="24"/>
        </w:rPr>
      </w:pPr>
      <w:bookmarkStart w:id="162" w:name="_Toc353246881"/>
      <w:r w:rsidRPr="00C945E4">
        <w:rPr>
          <w:sz w:val="24"/>
        </w:rPr>
        <w:lastRenderedPageBreak/>
        <w:t>Índice de Gráficos</w:t>
      </w:r>
      <w:bookmarkEnd w:id="162"/>
    </w:p>
    <w:p w:rsidR="00C945E4" w:rsidRPr="00CA45D1" w:rsidRDefault="003019B4" w:rsidP="00647135">
      <w:pPr>
        <w:pStyle w:val="ndicedeilustraes"/>
        <w:tabs>
          <w:tab w:val="right" w:leader="dot" w:pos="9062"/>
        </w:tabs>
        <w:spacing w:line="360" w:lineRule="auto"/>
        <w:rPr>
          <w:rFonts w:ascii="Times New Roman" w:hAnsi="Times New Roman" w:cs="Times New Roman"/>
          <w:noProof/>
          <w:sz w:val="24"/>
          <w:szCs w:val="24"/>
        </w:rPr>
      </w:pPr>
      <w:hyperlink r:id="rId16" w:history="1">
        <w:r w:rsidR="00C945E4" w:rsidRPr="00CA45D1">
          <w:rPr>
            <w:rStyle w:val="Hiperligao"/>
            <w:rFonts w:ascii="Times New Roman" w:hAnsi="Times New Roman" w:cs="Times New Roman"/>
            <w:noProof/>
            <w:color w:val="auto"/>
            <w:sz w:val="24"/>
            <w:szCs w:val="24"/>
            <w:u w:val="none"/>
          </w:rPr>
          <w:t>Gráfico 1 - Variação do número de colaboradores</w:t>
        </w:r>
        <w:r w:rsidR="00C945E4" w:rsidRPr="00CA45D1">
          <w:rPr>
            <w:rFonts w:ascii="Times New Roman" w:hAnsi="Times New Roman" w:cs="Times New Roman"/>
            <w:noProof/>
            <w:webHidden/>
            <w:sz w:val="24"/>
            <w:szCs w:val="24"/>
          </w:rPr>
          <w:tab/>
        </w:r>
        <w:r w:rsidR="00A43BA2" w:rsidRPr="00CA45D1">
          <w:rPr>
            <w:rFonts w:ascii="Times New Roman" w:hAnsi="Times New Roman" w:cs="Times New Roman"/>
            <w:noProof/>
            <w:webHidden/>
            <w:sz w:val="24"/>
            <w:szCs w:val="24"/>
          </w:rPr>
          <w:fldChar w:fldCharType="begin"/>
        </w:r>
        <w:r w:rsidR="00C945E4" w:rsidRPr="00CA45D1">
          <w:rPr>
            <w:rFonts w:ascii="Times New Roman" w:hAnsi="Times New Roman" w:cs="Times New Roman"/>
            <w:noProof/>
            <w:webHidden/>
            <w:sz w:val="24"/>
            <w:szCs w:val="24"/>
          </w:rPr>
          <w:instrText xml:space="preserve"> PAGEREF _Toc348913268 \h </w:instrText>
        </w:r>
        <w:r w:rsidR="00A43BA2" w:rsidRPr="00CA45D1">
          <w:rPr>
            <w:rFonts w:ascii="Times New Roman" w:hAnsi="Times New Roman" w:cs="Times New Roman"/>
            <w:noProof/>
            <w:webHidden/>
            <w:sz w:val="24"/>
            <w:szCs w:val="24"/>
          </w:rPr>
        </w:r>
        <w:r w:rsidR="00A43BA2" w:rsidRPr="00CA45D1">
          <w:rPr>
            <w:rFonts w:ascii="Times New Roman" w:hAnsi="Times New Roman" w:cs="Times New Roman"/>
            <w:noProof/>
            <w:webHidden/>
            <w:sz w:val="24"/>
            <w:szCs w:val="24"/>
          </w:rPr>
          <w:fldChar w:fldCharType="separate"/>
        </w:r>
        <w:r w:rsidR="00723266">
          <w:rPr>
            <w:rFonts w:ascii="Times New Roman" w:hAnsi="Times New Roman" w:cs="Times New Roman"/>
            <w:noProof/>
            <w:webHidden/>
            <w:sz w:val="24"/>
            <w:szCs w:val="24"/>
          </w:rPr>
          <w:t>48</w:t>
        </w:r>
        <w:r w:rsidR="00A43BA2" w:rsidRPr="00CA45D1">
          <w:rPr>
            <w:rFonts w:ascii="Times New Roman" w:hAnsi="Times New Roman" w:cs="Times New Roman"/>
            <w:noProof/>
            <w:webHidden/>
            <w:sz w:val="24"/>
            <w:szCs w:val="24"/>
          </w:rPr>
          <w:fldChar w:fldCharType="end"/>
        </w:r>
      </w:hyperlink>
    </w:p>
    <w:p w:rsidR="00C945E4" w:rsidRPr="00CA45D1" w:rsidRDefault="003019B4" w:rsidP="00647135">
      <w:pPr>
        <w:pStyle w:val="ndicedeilustraes"/>
        <w:tabs>
          <w:tab w:val="right" w:leader="dot" w:pos="9062"/>
        </w:tabs>
        <w:spacing w:line="360" w:lineRule="auto"/>
        <w:rPr>
          <w:rFonts w:ascii="Times New Roman" w:hAnsi="Times New Roman" w:cs="Times New Roman"/>
          <w:noProof/>
          <w:color w:val="000000" w:themeColor="text1"/>
          <w:sz w:val="24"/>
          <w:szCs w:val="24"/>
        </w:rPr>
      </w:pPr>
      <w:hyperlink r:id="rId17" w:history="1">
        <w:r w:rsidR="00C945E4" w:rsidRPr="00CA45D1">
          <w:rPr>
            <w:rStyle w:val="Hiperligao"/>
            <w:rFonts w:ascii="Times New Roman" w:hAnsi="Times New Roman" w:cs="Times New Roman"/>
            <w:noProof/>
            <w:color w:val="000000" w:themeColor="text1"/>
            <w:sz w:val="24"/>
            <w:szCs w:val="24"/>
            <w:u w:val="none"/>
          </w:rPr>
          <w:t xml:space="preserve">Gráfico 2- Distribuição dos gastos e </w:t>
        </w:r>
        <w:r w:rsidR="00C945E4" w:rsidRPr="00CA45D1">
          <w:rPr>
            <w:rStyle w:val="Hiperligao"/>
            <w:rFonts w:ascii="Times New Roman" w:hAnsi="Times New Roman" w:cs="Times New Roman"/>
            <w:noProof/>
            <w:color w:val="000000" w:themeColor="text1"/>
            <w:sz w:val="24"/>
            <w:szCs w:val="24"/>
            <w:u w:val="none"/>
          </w:rPr>
          <w:t>p</w:t>
        </w:r>
        <w:r w:rsidR="00C945E4" w:rsidRPr="00CA45D1">
          <w:rPr>
            <w:rStyle w:val="Hiperligao"/>
            <w:rFonts w:ascii="Times New Roman" w:hAnsi="Times New Roman" w:cs="Times New Roman"/>
            <w:noProof/>
            <w:color w:val="000000" w:themeColor="text1"/>
            <w:sz w:val="24"/>
            <w:szCs w:val="24"/>
            <w:u w:val="none"/>
          </w:rPr>
          <w:t>erdas por natureza</w:t>
        </w:r>
        <w:r w:rsidR="00C945E4" w:rsidRPr="00CA45D1">
          <w:rPr>
            <w:rFonts w:ascii="Times New Roman" w:hAnsi="Times New Roman" w:cs="Times New Roman"/>
            <w:noProof/>
            <w:webHidden/>
            <w:color w:val="000000" w:themeColor="text1"/>
            <w:sz w:val="24"/>
            <w:szCs w:val="24"/>
          </w:rPr>
          <w:tab/>
        </w:r>
        <w:r w:rsidR="00A43BA2" w:rsidRPr="00CA45D1">
          <w:rPr>
            <w:rFonts w:ascii="Times New Roman" w:hAnsi="Times New Roman" w:cs="Times New Roman"/>
            <w:noProof/>
            <w:webHidden/>
            <w:color w:val="000000" w:themeColor="text1"/>
            <w:sz w:val="24"/>
            <w:szCs w:val="24"/>
          </w:rPr>
          <w:fldChar w:fldCharType="begin"/>
        </w:r>
        <w:r w:rsidR="00C945E4" w:rsidRPr="00CA45D1">
          <w:rPr>
            <w:rFonts w:ascii="Times New Roman" w:hAnsi="Times New Roman" w:cs="Times New Roman"/>
            <w:noProof/>
            <w:webHidden/>
            <w:color w:val="000000" w:themeColor="text1"/>
            <w:sz w:val="24"/>
            <w:szCs w:val="24"/>
          </w:rPr>
          <w:instrText xml:space="preserve"> PAGEREF _Toc348913276 \h </w:instrText>
        </w:r>
        <w:r w:rsidR="00A43BA2" w:rsidRPr="00CA45D1">
          <w:rPr>
            <w:rFonts w:ascii="Times New Roman" w:hAnsi="Times New Roman" w:cs="Times New Roman"/>
            <w:noProof/>
            <w:webHidden/>
            <w:color w:val="000000" w:themeColor="text1"/>
            <w:sz w:val="24"/>
            <w:szCs w:val="24"/>
          </w:rPr>
        </w:r>
        <w:r w:rsidR="00A43BA2" w:rsidRPr="00CA45D1">
          <w:rPr>
            <w:rFonts w:ascii="Times New Roman" w:hAnsi="Times New Roman" w:cs="Times New Roman"/>
            <w:noProof/>
            <w:webHidden/>
            <w:color w:val="000000" w:themeColor="text1"/>
            <w:sz w:val="24"/>
            <w:szCs w:val="24"/>
          </w:rPr>
          <w:fldChar w:fldCharType="separate"/>
        </w:r>
        <w:r w:rsidR="00723266">
          <w:rPr>
            <w:rFonts w:ascii="Times New Roman" w:hAnsi="Times New Roman" w:cs="Times New Roman"/>
            <w:noProof/>
            <w:webHidden/>
            <w:color w:val="000000" w:themeColor="text1"/>
            <w:sz w:val="24"/>
            <w:szCs w:val="24"/>
          </w:rPr>
          <w:t>51</w:t>
        </w:r>
        <w:r w:rsidR="00A43BA2" w:rsidRPr="00CA45D1">
          <w:rPr>
            <w:rFonts w:ascii="Times New Roman" w:hAnsi="Times New Roman" w:cs="Times New Roman"/>
            <w:noProof/>
            <w:webHidden/>
            <w:color w:val="000000" w:themeColor="text1"/>
            <w:sz w:val="24"/>
            <w:szCs w:val="24"/>
          </w:rPr>
          <w:fldChar w:fldCharType="end"/>
        </w:r>
      </w:hyperlink>
    </w:p>
    <w:p w:rsidR="00C945E4" w:rsidRPr="00C945E4" w:rsidRDefault="003019B4" w:rsidP="00647135">
      <w:pPr>
        <w:pStyle w:val="ndicedeilustraes"/>
        <w:tabs>
          <w:tab w:val="right" w:leader="dot" w:pos="9062"/>
        </w:tabs>
        <w:spacing w:line="360" w:lineRule="auto"/>
        <w:rPr>
          <w:rFonts w:ascii="Times New Roman" w:hAnsi="Times New Roman" w:cs="Times New Roman"/>
          <w:noProof/>
          <w:sz w:val="24"/>
          <w:szCs w:val="24"/>
        </w:rPr>
      </w:pPr>
      <w:hyperlink r:id="rId18" w:history="1">
        <w:r w:rsidR="00C945E4" w:rsidRPr="00CA45D1">
          <w:rPr>
            <w:rStyle w:val="Hiperligao"/>
            <w:rFonts w:ascii="Times New Roman" w:hAnsi="Times New Roman" w:cs="Times New Roman"/>
            <w:noProof/>
            <w:color w:val="000000" w:themeColor="text1"/>
            <w:sz w:val="24"/>
            <w:szCs w:val="24"/>
            <w:u w:val="none"/>
          </w:rPr>
          <w:t>Gráfico 3 – Roteiro de atividades</w:t>
        </w:r>
        <w:r w:rsidR="00C945E4" w:rsidRPr="00CA45D1">
          <w:rPr>
            <w:rStyle w:val="Hiperligao"/>
            <w:rFonts w:ascii="Times New Roman" w:hAnsi="Times New Roman" w:cs="Times New Roman"/>
            <w:noProof/>
            <w:color w:val="000000" w:themeColor="text1"/>
            <w:sz w:val="24"/>
            <w:szCs w:val="24"/>
            <w:u w:val="none"/>
          </w:rPr>
          <w:t xml:space="preserve"> </w:t>
        </w:r>
        <w:r w:rsidR="00C945E4" w:rsidRPr="00CA45D1">
          <w:rPr>
            <w:rStyle w:val="Hiperligao"/>
            <w:rFonts w:ascii="Times New Roman" w:hAnsi="Times New Roman" w:cs="Times New Roman"/>
            <w:noProof/>
            <w:color w:val="000000" w:themeColor="text1"/>
            <w:sz w:val="24"/>
            <w:szCs w:val="24"/>
            <w:u w:val="none"/>
          </w:rPr>
          <w:t>da Griner Engenharia, SA</w:t>
        </w:r>
        <w:r w:rsidR="00C945E4" w:rsidRPr="00CA45D1">
          <w:rPr>
            <w:rFonts w:ascii="Times New Roman" w:hAnsi="Times New Roman" w:cs="Times New Roman"/>
            <w:noProof/>
            <w:webHidden/>
            <w:color w:val="000000" w:themeColor="text1"/>
            <w:sz w:val="24"/>
            <w:szCs w:val="24"/>
          </w:rPr>
          <w:tab/>
        </w:r>
        <w:r w:rsidR="00A43BA2" w:rsidRPr="00CA45D1">
          <w:rPr>
            <w:rFonts w:ascii="Times New Roman" w:hAnsi="Times New Roman" w:cs="Times New Roman"/>
            <w:noProof/>
            <w:webHidden/>
            <w:color w:val="000000" w:themeColor="text1"/>
            <w:sz w:val="24"/>
            <w:szCs w:val="24"/>
          </w:rPr>
          <w:fldChar w:fldCharType="begin"/>
        </w:r>
        <w:r w:rsidR="00C945E4" w:rsidRPr="00CA45D1">
          <w:rPr>
            <w:rFonts w:ascii="Times New Roman" w:hAnsi="Times New Roman" w:cs="Times New Roman"/>
            <w:noProof/>
            <w:webHidden/>
            <w:color w:val="000000" w:themeColor="text1"/>
            <w:sz w:val="24"/>
            <w:szCs w:val="24"/>
          </w:rPr>
          <w:instrText xml:space="preserve"> PAGEREF _Toc348913285 \h </w:instrText>
        </w:r>
        <w:r w:rsidR="00A43BA2" w:rsidRPr="00CA45D1">
          <w:rPr>
            <w:rFonts w:ascii="Times New Roman" w:hAnsi="Times New Roman" w:cs="Times New Roman"/>
            <w:noProof/>
            <w:webHidden/>
            <w:color w:val="000000" w:themeColor="text1"/>
            <w:sz w:val="24"/>
            <w:szCs w:val="24"/>
          </w:rPr>
        </w:r>
        <w:r w:rsidR="00A43BA2" w:rsidRPr="00CA45D1">
          <w:rPr>
            <w:rFonts w:ascii="Times New Roman" w:hAnsi="Times New Roman" w:cs="Times New Roman"/>
            <w:noProof/>
            <w:webHidden/>
            <w:color w:val="000000" w:themeColor="text1"/>
            <w:sz w:val="24"/>
            <w:szCs w:val="24"/>
          </w:rPr>
          <w:fldChar w:fldCharType="separate"/>
        </w:r>
        <w:r w:rsidR="00723266">
          <w:rPr>
            <w:rFonts w:ascii="Times New Roman" w:hAnsi="Times New Roman" w:cs="Times New Roman"/>
            <w:noProof/>
            <w:webHidden/>
            <w:color w:val="000000" w:themeColor="text1"/>
            <w:sz w:val="24"/>
            <w:szCs w:val="24"/>
          </w:rPr>
          <w:t>65</w:t>
        </w:r>
        <w:r w:rsidR="00A43BA2" w:rsidRPr="00CA45D1">
          <w:rPr>
            <w:rFonts w:ascii="Times New Roman" w:hAnsi="Times New Roman" w:cs="Times New Roman"/>
            <w:noProof/>
            <w:webHidden/>
            <w:color w:val="000000" w:themeColor="text1"/>
            <w:sz w:val="24"/>
            <w:szCs w:val="24"/>
          </w:rPr>
          <w:fldChar w:fldCharType="end"/>
        </w:r>
      </w:hyperlink>
    </w:p>
    <w:p w:rsidR="00C945E4" w:rsidRDefault="00C945E4" w:rsidP="00647135">
      <w:pPr>
        <w:spacing w:after="0" w:line="360" w:lineRule="auto"/>
        <w:rPr>
          <w:rFonts w:ascii="Times New Roman" w:hAnsi="Times New Roman" w:cs="Times New Roman"/>
          <w:sz w:val="24"/>
          <w:szCs w:val="24"/>
        </w:rPr>
      </w:pPr>
    </w:p>
    <w:p w:rsidR="00C945E4" w:rsidRDefault="00C945E4" w:rsidP="0052486F">
      <w:pPr>
        <w:spacing w:after="0"/>
        <w:ind w:firstLine="709"/>
        <w:rPr>
          <w:rFonts w:ascii="Times New Roman" w:hAnsi="Times New Roman" w:cs="Times New Roman"/>
          <w:sz w:val="24"/>
          <w:szCs w:val="24"/>
        </w:rPr>
      </w:pPr>
    </w:p>
    <w:p w:rsidR="00C945E4" w:rsidRDefault="00C945E4" w:rsidP="0052486F">
      <w:pPr>
        <w:spacing w:after="0"/>
        <w:ind w:firstLine="709"/>
        <w:rPr>
          <w:rFonts w:ascii="Times New Roman" w:hAnsi="Times New Roman" w:cs="Times New Roman"/>
          <w:sz w:val="24"/>
          <w:szCs w:val="24"/>
        </w:rPr>
      </w:pPr>
    </w:p>
    <w:p w:rsidR="00C945E4" w:rsidRDefault="00C945E4" w:rsidP="0052486F">
      <w:pPr>
        <w:spacing w:after="0"/>
        <w:ind w:firstLine="709"/>
        <w:rPr>
          <w:rFonts w:ascii="Times New Roman" w:hAnsi="Times New Roman" w:cs="Times New Roman"/>
          <w:sz w:val="24"/>
          <w:szCs w:val="24"/>
        </w:rPr>
      </w:pPr>
    </w:p>
    <w:p w:rsidR="00C945E4" w:rsidRPr="0052486F" w:rsidRDefault="00C945E4" w:rsidP="0052486F">
      <w:pPr>
        <w:spacing w:after="0"/>
        <w:ind w:firstLine="709"/>
        <w:rPr>
          <w:rFonts w:ascii="Times New Roman" w:hAnsi="Times New Roman" w:cs="Times New Roman"/>
          <w:sz w:val="24"/>
          <w:szCs w:val="24"/>
        </w:rPr>
      </w:pPr>
    </w:p>
    <w:p w:rsidR="009B2865" w:rsidRPr="0052486F" w:rsidRDefault="009B2865" w:rsidP="00CC209C">
      <w:pPr>
        <w:spacing w:after="240" w:line="360" w:lineRule="auto"/>
        <w:ind w:firstLine="709"/>
        <w:outlineLvl w:val="0"/>
        <w:rPr>
          <w:rFonts w:ascii="Times New Roman" w:hAnsi="Times New Roman" w:cs="Times New Roman"/>
          <w:sz w:val="24"/>
          <w:szCs w:val="24"/>
        </w:rPr>
      </w:pPr>
    </w:p>
    <w:p w:rsidR="0052486F" w:rsidRPr="0052486F" w:rsidRDefault="0052486F" w:rsidP="0052486F">
      <w:pPr>
        <w:rPr>
          <w:rFonts w:ascii="Times New Roman" w:hAnsi="Times New Roman" w:cs="Times New Roman"/>
          <w:sz w:val="24"/>
          <w:szCs w:val="24"/>
        </w:rPr>
      </w:pPr>
      <w:r w:rsidRPr="0052486F">
        <w:rPr>
          <w:rFonts w:ascii="Times New Roman" w:hAnsi="Times New Roman" w:cs="Times New Roman"/>
          <w:sz w:val="24"/>
          <w:szCs w:val="24"/>
        </w:rPr>
        <w:br w:type="page"/>
      </w:r>
    </w:p>
    <w:p w:rsidR="0052486F" w:rsidRPr="0002587D" w:rsidRDefault="0052486F" w:rsidP="00C945E4">
      <w:pPr>
        <w:pStyle w:val="Cabealho1"/>
        <w:numPr>
          <w:ilvl w:val="0"/>
          <w:numId w:val="0"/>
        </w:numPr>
        <w:rPr>
          <w:sz w:val="24"/>
        </w:rPr>
      </w:pPr>
      <w:bookmarkStart w:id="163" w:name="_Toc353246882"/>
      <w:r w:rsidRPr="0002587D">
        <w:rPr>
          <w:sz w:val="24"/>
        </w:rPr>
        <w:lastRenderedPageBreak/>
        <w:t>Índice de Quadros</w:t>
      </w:r>
      <w:bookmarkEnd w:id="163"/>
    </w:p>
    <w:p w:rsidR="00C945E4" w:rsidRPr="00CA45D1" w:rsidRDefault="003019B4" w:rsidP="004114AF">
      <w:pPr>
        <w:pStyle w:val="Estilo1"/>
        <w:rPr>
          <w:noProof/>
        </w:rPr>
      </w:pPr>
      <w:hyperlink r:id="rId19" w:history="1">
        <w:r w:rsidR="00C945E4" w:rsidRPr="00CA45D1">
          <w:rPr>
            <w:rStyle w:val="Hiperligao"/>
            <w:rFonts w:ascii="Times New Roman" w:hAnsi="Times New Roman" w:cs="Times New Roman"/>
            <w:noProof/>
            <w:color w:val="auto"/>
            <w:sz w:val="24"/>
            <w:szCs w:val="24"/>
            <w:u w:val="none"/>
          </w:rPr>
          <w:t>Quadro 1 - Distribuição dos Recursos Humanos por categoria</w:t>
        </w:r>
        <w:r w:rsidR="00BB2EDE">
          <w:rPr>
            <w:noProof/>
            <w:webHidden/>
          </w:rPr>
          <w:t>…………………</w:t>
        </w:r>
        <w:r w:rsidR="003E79EE">
          <w:rPr>
            <w:noProof/>
            <w:webHidden/>
          </w:rPr>
          <w:t>..</w:t>
        </w:r>
        <w:r w:rsidR="00BB2EDE">
          <w:rPr>
            <w:noProof/>
            <w:webHidden/>
          </w:rPr>
          <w:t>……</w:t>
        </w:r>
        <w:r w:rsidR="00B64DA8">
          <w:rPr>
            <w:noProof/>
            <w:webHidden/>
          </w:rPr>
          <w:t>..</w:t>
        </w:r>
        <w:r w:rsidR="00BB2EDE">
          <w:rPr>
            <w:noProof/>
            <w:webHidden/>
          </w:rPr>
          <w:t>…..</w:t>
        </w:r>
        <w:r w:rsidR="00A43BA2" w:rsidRPr="00CA45D1">
          <w:rPr>
            <w:noProof/>
            <w:webHidden/>
          </w:rPr>
          <w:fldChar w:fldCharType="begin"/>
        </w:r>
        <w:r w:rsidR="00C945E4" w:rsidRPr="00CA45D1">
          <w:rPr>
            <w:noProof/>
            <w:webHidden/>
          </w:rPr>
          <w:instrText xml:space="preserve"> PAGEREF _Toc348913270 \h </w:instrText>
        </w:r>
        <w:r w:rsidR="00A43BA2" w:rsidRPr="00CA45D1">
          <w:rPr>
            <w:noProof/>
            <w:webHidden/>
          </w:rPr>
        </w:r>
        <w:r w:rsidR="00A43BA2" w:rsidRPr="00CA45D1">
          <w:rPr>
            <w:noProof/>
            <w:webHidden/>
          </w:rPr>
          <w:fldChar w:fldCharType="separate"/>
        </w:r>
        <w:r w:rsidR="00723266">
          <w:rPr>
            <w:noProof/>
            <w:webHidden/>
          </w:rPr>
          <w:t>49</w:t>
        </w:r>
        <w:r w:rsidR="00A43BA2" w:rsidRPr="00CA45D1">
          <w:rPr>
            <w:noProof/>
            <w:webHidden/>
          </w:rPr>
          <w:fldChar w:fldCharType="end"/>
        </w:r>
      </w:hyperlink>
    </w:p>
    <w:p w:rsidR="00C945E4" w:rsidRPr="00CA45D1" w:rsidRDefault="003019B4" w:rsidP="004114AF">
      <w:pPr>
        <w:pStyle w:val="Estilo1"/>
        <w:rPr>
          <w:noProof/>
        </w:rPr>
      </w:pPr>
      <w:hyperlink r:id="rId20" w:history="1">
        <w:r w:rsidR="00C945E4" w:rsidRPr="00CA45D1">
          <w:rPr>
            <w:rStyle w:val="Hiperligao"/>
            <w:rFonts w:ascii="Times New Roman" w:hAnsi="Times New Roman" w:cs="Times New Roman"/>
            <w:noProof/>
            <w:color w:val="auto"/>
            <w:sz w:val="24"/>
            <w:szCs w:val="24"/>
            <w:u w:val="none"/>
          </w:rPr>
          <w:t>Quadro 2 - Receitas dos últimos três anos em USD</w:t>
        </w:r>
        <w:r w:rsidR="00BB2EDE">
          <w:rPr>
            <w:noProof/>
            <w:webHidden/>
          </w:rPr>
          <w:t>…………………………………………</w:t>
        </w:r>
        <w:r w:rsidR="004114AF">
          <w:rPr>
            <w:noProof/>
            <w:webHidden/>
          </w:rPr>
          <w:t>……..</w:t>
        </w:r>
        <w:r w:rsidR="00BB2EDE">
          <w:rPr>
            <w:noProof/>
            <w:webHidden/>
          </w:rPr>
          <w:t>.</w:t>
        </w:r>
        <w:r w:rsidR="00A43BA2" w:rsidRPr="00CA45D1">
          <w:rPr>
            <w:noProof/>
            <w:webHidden/>
          </w:rPr>
          <w:fldChar w:fldCharType="begin"/>
        </w:r>
        <w:r w:rsidR="00C945E4" w:rsidRPr="00CA45D1">
          <w:rPr>
            <w:noProof/>
            <w:webHidden/>
          </w:rPr>
          <w:instrText xml:space="preserve"> PAGEREF _Toc348913272 \h </w:instrText>
        </w:r>
        <w:r w:rsidR="00A43BA2" w:rsidRPr="00CA45D1">
          <w:rPr>
            <w:noProof/>
            <w:webHidden/>
          </w:rPr>
        </w:r>
        <w:r w:rsidR="00A43BA2" w:rsidRPr="00CA45D1">
          <w:rPr>
            <w:noProof/>
            <w:webHidden/>
          </w:rPr>
          <w:fldChar w:fldCharType="separate"/>
        </w:r>
        <w:r w:rsidR="00723266">
          <w:rPr>
            <w:noProof/>
            <w:webHidden/>
          </w:rPr>
          <w:t>49</w:t>
        </w:r>
        <w:r w:rsidR="00A43BA2" w:rsidRPr="00CA45D1">
          <w:rPr>
            <w:noProof/>
            <w:webHidden/>
          </w:rPr>
          <w:fldChar w:fldCharType="end"/>
        </w:r>
      </w:hyperlink>
    </w:p>
    <w:p w:rsidR="0052486F" w:rsidRPr="00CA45D1" w:rsidRDefault="003019B4" w:rsidP="004114AF">
      <w:pPr>
        <w:pStyle w:val="Estilo1"/>
      </w:pPr>
      <w:hyperlink r:id="rId21" w:history="1">
        <w:r w:rsidR="00C945E4" w:rsidRPr="00CA45D1">
          <w:rPr>
            <w:rStyle w:val="Hiperligao"/>
            <w:rFonts w:ascii="Times New Roman" w:hAnsi="Times New Roman" w:cs="Times New Roman"/>
            <w:noProof/>
            <w:color w:val="auto"/>
            <w:sz w:val="24"/>
            <w:szCs w:val="24"/>
            <w:u w:val="none"/>
          </w:rPr>
          <w:t>Quadro 3- Custos do último triénio em USD</w:t>
        </w:r>
        <w:r w:rsidR="00C945E4" w:rsidRPr="00CA45D1">
          <w:rPr>
            <w:noProof/>
            <w:webHidden/>
          </w:rPr>
          <w:t>………………………………</w:t>
        </w:r>
        <w:r w:rsidR="00BB2EDE">
          <w:rPr>
            <w:noProof/>
            <w:webHidden/>
          </w:rPr>
          <w:t>..</w:t>
        </w:r>
        <w:r w:rsidR="00C945E4" w:rsidRPr="00CA45D1">
          <w:rPr>
            <w:noProof/>
            <w:webHidden/>
          </w:rPr>
          <w:t>…..………</w:t>
        </w:r>
        <w:r w:rsidR="00BB2EDE">
          <w:rPr>
            <w:noProof/>
            <w:webHidden/>
          </w:rPr>
          <w:t>…</w:t>
        </w:r>
        <w:r w:rsidR="00B64DA8">
          <w:rPr>
            <w:noProof/>
            <w:webHidden/>
          </w:rPr>
          <w:t>..</w:t>
        </w:r>
        <w:r w:rsidR="00C945E4" w:rsidRPr="00CA45D1">
          <w:rPr>
            <w:noProof/>
            <w:webHidden/>
          </w:rPr>
          <w:t>.</w:t>
        </w:r>
        <w:r w:rsidR="004114AF">
          <w:rPr>
            <w:noProof/>
            <w:webHidden/>
          </w:rPr>
          <w:t>........</w:t>
        </w:r>
        <w:r w:rsidR="00C945E4" w:rsidRPr="00CA45D1">
          <w:rPr>
            <w:noProof/>
            <w:webHidden/>
          </w:rPr>
          <w:t>.</w:t>
        </w:r>
        <w:r w:rsidR="00A43BA2" w:rsidRPr="00CA45D1">
          <w:rPr>
            <w:noProof/>
            <w:webHidden/>
          </w:rPr>
          <w:fldChar w:fldCharType="begin"/>
        </w:r>
        <w:r w:rsidR="00C945E4" w:rsidRPr="00CA45D1">
          <w:rPr>
            <w:noProof/>
            <w:webHidden/>
          </w:rPr>
          <w:instrText xml:space="preserve"> PAGEREF _Toc348913274 \h </w:instrText>
        </w:r>
        <w:r w:rsidR="00A43BA2" w:rsidRPr="00CA45D1">
          <w:rPr>
            <w:noProof/>
            <w:webHidden/>
          </w:rPr>
        </w:r>
        <w:r w:rsidR="00A43BA2" w:rsidRPr="00CA45D1">
          <w:rPr>
            <w:noProof/>
            <w:webHidden/>
          </w:rPr>
          <w:fldChar w:fldCharType="separate"/>
        </w:r>
        <w:r w:rsidR="00723266">
          <w:rPr>
            <w:noProof/>
            <w:webHidden/>
          </w:rPr>
          <w:t>50</w:t>
        </w:r>
        <w:r w:rsidR="00A43BA2" w:rsidRPr="00CA45D1">
          <w:rPr>
            <w:noProof/>
            <w:webHidden/>
          </w:rPr>
          <w:fldChar w:fldCharType="end"/>
        </w:r>
      </w:hyperlink>
    </w:p>
    <w:p w:rsidR="00C945E4" w:rsidRPr="00CA45D1" w:rsidRDefault="003019B4" w:rsidP="004114AF">
      <w:pPr>
        <w:pStyle w:val="Estilo1"/>
        <w:rPr>
          <w:noProof/>
        </w:rPr>
      </w:pPr>
      <w:hyperlink r:id="rId22" w:history="1">
        <w:r w:rsidR="00C945E4" w:rsidRPr="00CA45D1">
          <w:rPr>
            <w:rStyle w:val="Hiperligao"/>
            <w:rFonts w:ascii="Times New Roman" w:hAnsi="Times New Roman" w:cs="Times New Roman"/>
            <w:noProof/>
            <w:color w:val="auto"/>
            <w:sz w:val="24"/>
            <w:szCs w:val="24"/>
            <w:u w:val="none"/>
          </w:rPr>
          <w:t>Quadro 4: Demonstração de resultados em USD</w:t>
        </w:r>
        <w:r w:rsidR="00BB2EDE">
          <w:rPr>
            <w:noProof/>
            <w:webHidden/>
          </w:rPr>
          <w:t>………………………………………</w:t>
        </w:r>
        <w:r w:rsidR="00B64DA8">
          <w:rPr>
            <w:noProof/>
            <w:webHidden/>
          </w:rPr>
          <w:t>..</w:t>
        </w:r>
        <w:r w:rsidR="00BB2EDE">
          <w:rPr>
            <w:noProof/>
            <w:webHidden/>
          </w:rPr>
          <w:t>…</w:t>
        </w:r>
        <w:r w:rsidR="004114AF">
          <w:rPr>
            <w:noProof/>
            <w:webHidden/>
          </w:rPr>
          <w:t>………</w:t>
        </w:r>
        <w:r w:rsidR="00BB2EDE">
          <w:rPr>
            <w:noProof/>
            <w:webHidden/>
          </w:rPr>
          <w:t>…</w:t>
        </w:r>
        <w:r w:rsidR="00A43BA2" w:rsidRPr="00CA45D1">
          <w:rPr>
            <w:noProof/>
            <w:webHidden/>
          </w:rPr>
          <w:fldChar w:fldCharType="begin"/>
        </w:r>
        <w:r w:rsidR="00C945E4" w:rsidRPr="00CA45D1">
          <w:rPr>
            <w:noProof/>
            <w:webHidden/>
          </w:rPr>
          <w:instrText xml:space="preserve"> PAGEREF _Toc348913278 \h </w:instrText>
        </w:r>
        <w:r w:rsidR="00A43BA2" w:rsidRPr="00CA45D1">
          <w:rPr>
            <w:noProof/>
            <w:webHidden/>
          </w:rPr>
        </w:r>
        <w:r w:rsidR="00A43BA2" w:rsidRPr="00CA45D1">
          <w:rPr>
            <w:noProof/>
            <w:webHidden/>
          </w:rPr>
          <w:fldChar w:fldCharType="separate"/>
        </w:r>
        <w:r w:rsidR="00723266">
          <w:rPr>
            <w:noProof/>
            <w:webHidden/>
          </w:rPr>
          <w:t>51</w:t>
        </w:r>
        <w:r w:rsidR="00A43BA2" w:rsidRPr="00CA45D1">
          <w:rPr>
            <w:noProof/>
            <w:webHidden/>
          </w:rPr>
          <w:fldChar w:fldCharType="end"/>
        </w:r>
      </w:hyperlink>
    </w:p>
    <w:p w:rsidR="00C945E4" w:rsidRPr="00CA45D1" w:rsidRDefault="003019B4" w:rsidP="004114AF">
      <w:pPr>
        <w:pStyle w:val="Estilo1"/>
        <w:rPr>
          <w:noProof/>
        </w:rPr>
      </w:pPr>
      <w:hyperlink r:id="rId23" w:history="1">
        <w:r w:rsidR="00C945E4" w:rsidRPr="00CA45D1">
          <w:rPr>
            <w:rStyle w:val="Hiperligao"/>
            <w:rFonts w:ascii="Times New Roman" w:hAnsi="Times New Roman" w:cs="Times New Roman"/>
            <w:noProof/>
            <w:color w:val="auto"/>
            <w:sz w:val="24"/>
            <w:szCs w:val="24"/>
            <w:u w:val="none"/>
          </w:rPr>
          <w:t>Quadro 5 – Estrutura do Centro de Custo</w:t>
        </w:r>
        <w:r w:rsidR="00BB2EDE">
          <w:rPr>
            <w:noProof/>
            <w:webHidden/>
          </w:rPr>
          <w:t>………………………………………………</w:t>
        </w:r>
        <w:r w:rsidR="00B64DA8">
          <w:rPr>
            <w:noProof/>
            <w:webHidden/>
          </w:rPr>
          <w:t>..</w:t>
        </w:r>
        <w:r w:rsidR="00BB2EDE">
          <w:rPr>
            <w:noProof/>
            <w:webHidden/>
          </w:rPr>
          <w:t>…</w:t>
        </w:r>
        <w:r w:rsidR="004114AF">
          <w:rPr>
            <w:noProof/>
            <w:webHidden/>
          </w:rPr>
          <w:t>…………….</w:t>
        </w:r>
        <w:r w:rsidR="00BB2EDE">
          <w:rPr>
            <w:noProof/>
            <w:webHidden/>
          </w:rPr>
          <w:t>.</w:t>
        </w:r>
        <w:r w:rsidR="00A43BA2" w:rsidRPr="00CA45D1">
          <w:rPr>
            <w:noProof/>
            <w:webHidden/>
          </w:rPr>
          <w:fldChar w:fldCharType="begin"/>
        </w:r>
        <w:r w:rsidR="00C945E4" w:rsidRPr="00CA45D1">
          <w:rPr>
            <w:noProof/>
            <w:webHidden/>
          </w:rPr>
          <w:instrText xml:space="preserve"> PAGEREF _Toc348913280 \h </w:instrText>
        </w:r>
        <w:r w:rsidR="00A43BA2" w:rsidRPr="00CA45D1">
          <w:rPr>
            <w:noProof/>
            <w:webHidden/>
          </w:rPr>
        </w:r>
        <w:r w:rsidR="00A43BA2" w:rsidRPr="00CA45D1">
          <w:rPr>
            <w:noProof/>
            <w:webHidden/>
          </w:rPr>
          <w:fldChar w:fldCharType="separate"/>
        </w:r>
        <w:r w:rsidR="00723266">
          <w:rPr>
            <w:noProof/>
            <w:webHidden/>
          </w:rPr>
          <w:t>57</w:t>
        </w:r>
        <w:r w:rsidR="00A43BA2" w:rsidRPr="00CA45D1">
          <w:rPr>
            <w:noProof/>
            <w:webHidden/>
          </w:rPr>
          <w:fldChar w:fldCharType="end"/>
        </w:r>
      </w:hyperlink>
    </w:p>
    <w:p w:rsidR="00C945E4" w:rsidRPr="00CA45D1" w:rsidRDefault="003019B4" w:rsidP="004114AF">
      <w:pPr>
        <w:pStyle w:val="Estilo1"/>
        <w:rPr>
          <w:noProof/>
        </w:rPr>
      </w:pPr>
      <w:hyperlink r:id="rId24" w:history="1">
        <w:r w:rsidR="00C945E4" w:rsidRPr="00CA45D1">
          <w:rPr>
            <w:rStyle w:val="Hiperligao"/>
            <w:rFonts w:ascii="Times New Roman" w:hAnsi="Times New Roman" w:cs="Times New Roman"/>
            <w:noProof/>
            <w:color w:val="auto"/>
            <w:sz w:val="24"/>
            <w:szCs w:val="24"/>
            <w:u w:val="none"/>
          </w:rPr>
          <w:t>Quadro 6 - Demonstração de resultado por centro de custo</w:t>
        </w:r>
        <w:r w:rsidR="00BB2EDE">
          <w:rPr>
            <w:noProof/>
            <w:webHidden/>
          </w:rPr>
          <w:t>……………………………</w:t>
        </w:r>
        <w:r w:rsidR="00B64DA8">
          <w:rPr>
            <w:noProof/>
            <w:webHidden/>
          </w:rPr>
          <w:t>..</w:t>
        </w:r>
        <w:r w:rsidR="00BB2EDE">
          <w:rPr>
            <w:noProof/>
            <w:webHidden/>
          </w:rPr>
          <w:t>…...</w:t>
        </w:r>
        <w:r w:rsidR="004114AF">
          <w:rPr>
            <w:noProof/>
            <w:webHidden/>
          </w:rPr>
          <w:t>.</w:t>
        </w:r>
        <w:r w:rsidR="00A43BA2" w:rsidRPr="00CA45D1">
          <w:rPr>
            <w:noProof/>
            <w:webHidden/>
          </w:rPr>
          <w:fldChar w:fldCharType="begin"/>
        </w:r>
        <w:r w:rsidR="00C945E4" w:rsidRPr="00CA45D1">
          <w:rPr>
            <w:noProof/>
            <w:webHidden/>
          </w:rPr>
          <w:instrText xml:space="preserve"> PAGEREF _Toc348913282 \h </w:instrText>
        </w:r>
        <w:r w:rsidR="00A43BA2" w:rsidRPr="00CA45D1">
          <w:rPr>
            <w:noProof/>
            <w:webHidden/>
          </w:rPr>
        </w:r>
        <w:r w:rsidR="00A43BA2" w:rsidRPr="00CA45D1">
          <w:rPr>
            <w:noProof/>
            <w:webHidden/>
          </w:rPr>
          <w:fldChar w:fldCharType="separate"/>
        </w:r>
        <w:r w:rsidR="00723266">
          <w:rPr>
            <w:noProof/>
            <w:webHidden/>
          </w:rPr>
          <w:t>62</w:t>
        </w:r>
        <w:r w:rsidR="00A43BA2" w:rsidRPr="00CA45D1">
          <w:rPr>
            <w:noProof/>
            <w:webHidden/>
          </w:rPr>
          <w:fldChar w:fldCharType="end"/>
        </w:r>
      </w:hyperlink>
    </w:p>
    <w:p w:rsidR="00C945E4" w:rsidRPr="00CA45D1" w:rsidRDefault="003019B4" w:rsidP="004114AF">
      <w:pPr>
        <w:pStyle w:val="Estilo1"/>
        <w:rPr>
          <w:noProof/>
        </w:rPr>
      </w:pPr>
      <w:hyperlink r:id="rId25" w:history="1">
        <w:r w:rsidR="00C945E4" w:rsidRPr="00CA45D1">
          <w:rPr>
            <w:rStyle w:val="Hiperligao"/>
            <w:rFonts w:ascii="Times New Roman" w:hAnsi="Times New Roman" w:cs="Times New Roman"/>
            <w:noProof/>
            <w:color w:val="auto"/>
            <w:sz w:val="24"/>
            <w:szCs w:val="24"/>
            <w:u w:val="none"/>
          </w:rPr>
          <w:t>Quadro 7 - Análise de resultado de centro de custo não obra</w:t>
        </w:r>
        <w:r w:rsidR="00BB2EDE">
          <w:rPr>
            <w:noProof/>
            <w:webHidden/>
          </w:rPr>
          <w:t>……………………………</w:t>
        </w:r>
        <w:r w:rsidR="00B64DA8">
          <w:rPr>
            <w:noProof/>
            <w:webHidden/>
          </w:rPr>
          <w:t>...</w:t>
        </w:r>
        <w:r w:rsidR="00BB2EDE">
          <w:rPr>
            <w:noProof/>
            <w:webHidden/>
          </w:rPr>
          <w:t>…</w:t>
        </w:r>
        <w:r w:rsidR="004114AF">
          <w:rPr>
            <w:noProof/>
            <w:webHidden/>
          </w:rPr>
          <w:t>.</w:t>
        </w:r>
        <w:r w:rsidR="00A43BA2" w:rsidRPr="00CA45D1">
          <w:rPr>
            <w:noProof/>
            <w:webHidden/>
          </w:rPr>
          <w:fldChar w:fldCharType="begin"/>
        </w:r>
        <w:r w:rsidR="00C945E4" w:rsidRPr="00CA45D1">
          <w:rPr>
            <w:noProof/>
            <w:webHidden/>
          </w:rPr>
          <w:instrText xml:space="preserve"> PAGEREF _Toc348913286 \h </w:instrText>
        </w:r>
        <w:r w:rsidR="00A43BA2" w:rsidRPr="00CA45D1">
          <w:rPr>
            <w:noProof/>
            <w:webHidden/>
          </w:rPr>
        </w:r>
        <w:r w:rsidR="00A43BA2" w:rsidRPr="00CA45D1">
          <w:rPr>
            <w:noProof/>
            <w:webHidden/>
          </w:rPr>
          <w:fldChar w:fldCharType="separate"/>
        </w:r>
        <w:r w:rsidR="00723266">
          <w:rPr>
            <w:noProof/>
            <w:webHidden/>
          </w:rPr>
          <w:t>74</w:t>
        </w:r>
        <w:r w:rsidR="00A43BA2" w:rsidRPr="00CA45D1">
          <w:rPr>
            <w:noProof/>
            <w:webHidden/>
          </w:rPr>
          <w:fldChar w:fldCharType="end"/>
        </w:r>
      </w:hyperlink>
    </w:p>
    <w:p w:rsidR="009B2865" w:rsidRPr="0013617E" w:rsidRDefault="003019B4" w:rsidP="004114AF">
      <w:pPr>
        <w:pStyle w:val="Estilo1"/>
      </w:pPr>
      <w:hyperlink r:id="rId26" w:history="1">
        <w:bookmarkStart w:id="164" w:name="_Toc353232514"/>
        <w:r w:rsidR="00C945E4" w:rsidRPr="00CA45D1">
          <w:rPr>
            <w:rStyle w:val="Hiperligao"/>
            <w:rFonts w:ascii="Times New Roman" w:hAnsi="Times New Roman" w:cs="Times New Roman"/>
            <w:noProof/>
            <w:color w:val="auto"/>
            <w:sz w:val="24"/>
            <w:szCs w:val="24"/>
            <w:u w:val="none"/>
          </w:rPr>
          <w:t>Quadro</w:t>
        </w:r>
        <w:r w:rsidR="00C945E4" w:rsidRPr="00CA45D1">
          <w:rPr>
            <w:rStyle w:val="Hiperligao"/>
            <w:rFonts w:ascii="Times New Roman" w:hAnsi="Times New Roman" w:cs="Times New Roman"/>
            <w:noProof/>
            <w:color w:val="auto"/>
            <w:sz w:val="24"/>
            <w:szCs w:val="24"/>
            <w:u w:val="none"/>
          </w:rPr>
          <w:t xml:space="preserve"> </w:t>
        </w:r>
        <w:r w:rsidR="00C945E4" w:rsidRPr="00CA45D1">
          <w:rPr>
            <w:rStyle w:val="Hiperligao"/>
            <w:rFonts w:ascii="Times New Roman" w:hAnsi="Times New Roman" w:cs="Times New Roman"/>
            <w:noProof/>
            <w:color w:val="auto"/>
            <w:sz w:val="24"/>
            <w:szCs w:val="24"/>
            <w:u w:val="none"/>
          </w:rPr>
          <w:t>8 - A</w:t>
        </w:r>
        <w:r w:rsidR="00C945E4" w:rsidRPr="00CA45D1">
          <w:rPr>
            <w:rStyle w:val="Hiperligao"/>
            <w:rFonts w:ascii="Times New Roman" w:hAnsi="Times New Roman" w:cs="Times New Roman"/>
            <w:noProof/>
            <w:color w:val="auto"/>
            <w:sz w:val="24"/>
            <w:szCs w:val="24"/>
            <w:u w:val="none"/>
          </w:rPr>
          <w:t>n</w:t>
        </w:r>
        <w:r w:rsidR="00C945E4" w:rsidRPr="00CA45D1">
          <w:rPr>
            <w:rStyle w:val="Hiperligao"/>
            <w:rFonts w:ascii="Times New Roman" w:hAnsi="Times New Roman" w:cs="Times New Roman"/>
            <w:noProof/>
            <w:color w:val="auto"/>
            <w:sz w:val="24"/>
            <w:szCs w:val="24"/>
            <w:u w:val="none"/>
          </w:rPr>
          <w:t>álise de resultado de centro de custo obra</w:t>
        </w:r>
        <w:r w:rsidR="00C945E4" w:rsidRPr="00CA45D1">
          <w:rPr>
            <w:noProof/>
            <w:webHidden/>
          </w:rPr>
          <w:t>……………………</w:t>
        </w:r>
        <w:r w:rsidR="00BB2EDE">
          <w:rPr>
            <w:noProof/>
            <w:webHidden/>
          </w:rPr>
          <w:t>..</w:t>
        </w:r>
        <w:r w:rsidR="00C945E4" w:rsidRPr="00CA45D1">
          <w:rPr>
            <w:noProof/>
            <w:webHidden/>
          </w:rPr>
          <w:t>…………</w:t>
        </w:r>
        <w:r w:rsidR="00B64DA8">
          <w:rPr>
            <w:noProof/>
            <w:webHidden/>
          </w:rPr>
          <w:t>.</w:t>
        </w:r>
        <w:r w:rsidR="00C945E4" w:rsidRPr="00CA45D1">
          <w:rPr>
            <w:noProof/>
            <w:webHidden/>
          </w:rPr>
          <w:t>…</w:t>
        </w:r>
        <w:r w:rsidR="004114AF">
          <w:rPr>
            <w:noProof/>
            <w:webHidden/>
          </w:rPr>
          <w:t>……</w:t>
        </w:r>
        <w:r w:rsidR="00A43BA2" w:rsidRPr="00CA45D1">
          <w:rPr>
            <w:noProof/>
            <w:webHidden/>
          </w:rPr>
          <w:fldChar w:fldCharType="begin"/>
        </w:r>
        <w:r w:rsidR="00C945E4" w:rsidRPr="00CA45D1">
          <w:rPr>
            <w:noProof/>
            <w:webHidden/>
          </w:rPr>
          <w:instrText xml:space="preserve"> PAGEREF _Toc348913288 \h </w:instrText>
        </w:r>
        <w:r w:rsidR="00A43BA2" w:rsidRPr="00CA45D1">
          <w:rPr>
            <w:noProof/>
            <w:webHidden/>
          </w:rPr>
        </w:r>
        <w:r w:rsidR="00A43BA2" w:rsidRPr="00CA45D1">
          <w:rPr>
            <w:noProof/>
            <w:webHidden/>
          </w:rPr>
          <w:fldChar w:fldCharType="separate"/>
        </w:r>
        <w:r w:rsidR="00723266">
          <w:rPr>
            <w:noProof/>
            <w:webHidden/>
          </w:rPr>
          <w:t>76</w:t>
        </w:r>
        <w:bookmarkEnd w:id="164"/>
        <w:r w:rsidR="00A43BA2" w:rsidRPr="00CA45D1">
          <w:rPr>
            <w:noProof/>
            <w:webHidden/>
          </w:rPr>
          <w:fldChar w:fldCharType="end"/>
        </w:r>
      </w:hyperlink>
    </w:p>
    <w:p w:rsidR="009B2865" w:rsidRPr="0013617E" w:rsidRDefault="009B2865" w:rsidP="004114AF">
      <w:pPr>
        <w:pStyle w:val="Estilo1"/>
      </w:pPr>
    </w:p>
    <w:p w:rsidR="009B2865" w:rsidRPr="0052486F" w:rsidRDefault="009B2865" w:rsidP="00CC209C">
      <w:pPr>
        <w:tabs>
          <w:tab w:val="left" w:pos="8505"/>
        </w:tabs>
        <w:spacing w:after="240" w:line="360" w:lineRule="auto"/>
        <w:ind w:firstLine="709"/>
        <w:outlineLvl w:val="0"/>
        <w:rPr>
          <w:rFonts w:ascii="Times New Roman" w:hAnsi="Times New Roman" w:cs="Times New Roman"/>
          <w:sz w:val="24"/>
          <w:szCs w:val="24"/>
        </w:rPr>
      </w:pPr>
    </w:p>
    <w:p w:rsidR="0052486F" w:rsidRPr="008C4C11" w:rsidRDefault="0052486F" w:rsidP="008C4C11">
      <w:pPr>
        <w:pStyle w:val="Cabealho1"/>
        <w:numPr>
          <w:ilvl w:val="0"/>
          <w:numId w:val="0"/>
        </w:numPr>
        <w:ind w:left="360"/>
        <w:rPr>
          <w:sz w:val="24"/>
        </w:rPr>
      </w:pPr>
      <w:r w:rsidRPr="0052486F">
        <w:rPr>
          <w:b w:val="0"/>
          <w:sz w:val="24"/>
        </w:rPr>
        <w:br w:type="page"/>
      </w:r>
      <w:bookmarkStart w:id="165" w:name="_Toc353246883"/>
      <w:r w:rsidRPr="008C4C11">
        <w:rPr>
          <w:sz w:val="24"/>
        </w:rPr>
        <w:lastRenderedPageBreak/>
        <w:t>GLOSSÁRIO</w:t>
      </w:r>
      <w:bookmarkEnd w:id="165"/>
    </w:p>
    <w:p w:rsidR="0052486F" w:rsidRPr="0052486F" w:rsidRDefault="0052486F" w:rsidP="0052486F">
      <w:pPr>
        <w:rPr>
          <w:rFonts w:ascii="Times New Roman" w:hAnsi="Times New Roman" w:cs="Times New Roman"/>
          <w:b/>
          <w:sz w:val="24"/>
          <w:szCs w:val="24"/>
        </w:rPr>
      </w:pPr>
    </w:p>
    <w:p w:rsidR="0052486F" w:rsidRPr="0052486F" w:rsidRDefault="0052486F" w:rsidP="00CC209C">
      <w:pPr>
        <w:spacing w:after="240" w:line="360" w:lineRule="auto"/>
        <w:jc w:val="both"/>
        <w:rPr>
          <w:rFonts w:ascii="Times New Roman" w:hAnsi="Times New Roman" w:cs="Times New Roman"/>
          <w:b/>
          <w:sz w:val="24"/>
          <w:szCs w:val="24"/>
        </w:rPr>
      </w:pPr>
      <w:r w:rsidRPr="0052486F">
        <w:rPr>
          <w:rFonts w:ascii="Times New Roman" w:hAnsi="Times New Roman" w:cs="Times New Roman"/>
          <w:b/>
          <w:sz w:val="24"/>
          <w:szCs w:val="24"/>
        </w:rPr>
        <w:t>Custos diretos:</w:t>
      </w:r>
      <w:r w:rsidRPr="0052486F">
        <w:rPr>
          <w:rFonts w:ascii="Times New Roman" w:hAnsi="Times New Roman" w:cs="Times New Roman"/>
          <w:sz w:val="24"/>
          <w:szCs w:val="24"/>
        </w:rPr>
        <w:t xml:space="preserve"> são custos que podem ser </w:t>
      </w:r>
      <w:r w:rsidR="00310325" w:rsidRPr="0052486F">
        <w:rPr>
          <w:rFonts w:ascii="Times New Roman" w:hAnsi="Times New Roman" w:cs="Times New Roman"/>
          <w:sz w:val="24"/>
          <w:szCs w:val="24"/>
        </w:rPr>
        <w:t>afetados</w:t>
      </w:r>
      <w:r w:rsidR="00310325">
        <w:rPr>
          <w:rFonts w:ascii="Times New Roman" w:hAnsi="Times New Roman" w:cs="Times New Roman"/>
          <w:sz w:val="24"/>
          <w:szCs w:val="24"/>
        </w:rPr>
        <w:t xml:space="preserve"> </w:t>
      </w:r>
      <w:r w:rsidR="00310325" w:rsidRPr="0052486F">
        <w:rPr>
          <w:rFonts w:ascii="Times New Roman" w:hAnsi="Times New Roman" w:cs="Times New Roman"/>
          <w:sz w:val="24"/>
          <w:szCs w:val="24"/>
        </w:rPr>
        <w:t>diretamente</w:t>
      </w:r>
      <w:r w:rsidRPr="0052486F">
        <w:rPr>
          <w:rFonts w:ascii="Times New Roman" w:hAnsi="Times New Roman" w:cs="Times New Roman"/>
          <w:sz w:val="24"/>
          <w:szCs w:val="24"/>
        </w:rPr>
        <w:t xml:space="preserve"> a um determinado bem sem necessitar de cálc</w:t>
      </w:r>
      <w:r w:rsidR="009D5C13">
        <w:rPr>
          <w:rFonts w:ascii="Times New Roman" w:hAnsi="Times New Roman" w:cs="Times New Roman"/>
          <w:sz w:val="24"/>
          <w:szCs w:val="24"/>
        </w:rPr>
        <w:t>ulos ou roteiro para ser atribuí</w:t>
      </w:r>
      <w:r w:rsidRPr="0052486F">
        <w:rPr>
          <w:rFonts w:ascii="Times New Roman" w:hAnsi="Times New Roman" w:cs="Times New Roman"/>
          <w:sz w:val="24"/>
          <w:szCs w:val="24"/>
        </w:rPr>
        <w:t>do ao objeto, no caso a obra custeada.</w:t>
      </w:r>
    </w:p>
    <w:p w:rsidR="0052486F" w:rsidRPr="0052486F" w:rsidRDefault="0052486F" w:rsidP="00CC209C">
      <w:pPr>
        <w:spacing w:after="240" w:line="360" w:lineRule="auto"/>
        <w:jc w:val="both"/>
        <w:rPr>
          <w:rFonts w:ascii="Times New Roman" w:hAnsi="Times New Roman" w:cs="Times New Roman"/>
          <w:b/>
          <w:sz w:val="24"/>
          <w:szCs w:val="24"/>
        </w:rPr>
      </w:pPr>
      <w:r w:rsidRPr="0052486F">
        <w:rPr>
          <w:rFonts w:ascii="Times New Roman" w:hAnsi="Times New Roman" w:cs="Times New Roman"/>
          <w:b/>
          <w:sz w:val="24"/>
          <w:szCs w:val="24"/>
        </w:rPr>
        <w:t xml:space="preserve">Custos indiretos: </w:t>
      </w:r>
      <w:r w:rsidRPr="0052486F">
        <w:rPr>
          <w:rFonts w:ascii="Times New Roman" w:hAnsi="Times New Roman" w:cs="Times New Roman"/>
          <w:sz w:val="24"/>
          <w:szCs w:val="24"/>
        </w:rPr>
        <w:t xml:space="preserve">são custos que não devem ser </w:t>
      </w:r>
      <w:r w:rsidR="00310325" w:rsidRPr="0052486F">
        <w:rPr>
          <w:rFonts w:ascii="Times New Roman" w:hAnsi="Times New Roman" w:cs="Times New Roman"/>
          <w:sz w:val="24"/>
          <w:szCs w:val="24"/>
        </w:rPr>
        <w:t>afetados</w:t>
      </w:r>
      <w:r w:rsidR="00310325">
        <w:rPr>
          <w:rFonts w:ascii="Times New Roman" w:hAnsi="Times New Roman" w:cs="Times New Roman"/>
          <w:sz w:val="24"/>
          <w:szCs w:val="24"/>
        </w:rPr>
        <w:t xml:space="preserve"> </w:t>
      </w:r>
      <w:r w:rsidR="00310325" w:rsidRPr="0052486F">
        <w:rPr>
          <w:rFonts w:ascii="Times New Roman" w:hAnsi="Times New Roman" w:cs="Times New Roman"/>
          <w:sz w:val="24"/>
          <w:szCs w:val="24"/>
        </w:rPr>
        <w:t>diretamente</w:t>
      </w:r>
      <w:r w:rsidRPr="0052486F">
        <w:rPr>
          <w:rFonts w:ascii="Times New Roman" w:hAnsi="Times New Roman" w:cs="Times New Roman"/>
          <w:sz w:val="24"/>
          <w:szCs w:val="24"/>
        </w:rPr>
        <w:t xml:space="preserve"> a um determinado produto ou serviço, porque pertencem a vários objetos de custeio, necessitando de um devido tratamento antes da sua imputação para que exista clareza na análise de custo unitário.</w:t>
      </w:r>
    </w:p>
    <w:p w:rsidR="0052486F" w:rsidRPr="0052486F" w:rsidRDefault="0052486F" w:rsidP="00CC209C">
      <w:pPr>
        <w:spacing w:after="240" w:line="360" w:lineRule="auto"/>
        <w:jc w:val="both"/>
        <w:rPr>
          <w:rFonts w:ascii="Times New Roman" w:hAnsi="Times New Roman" w:cs="Times New Roman"/>
          <w:b/>
          <w:sz w:val="24"/>
          <w:szCs w:val="24"/>
        </w:rPr>
      </w:pPr>
      <w:r w:rsidRPr="0052486F">
        <w:rPr>
          <w:rFonts w:ascii="Times New Roman" w:hAnsi="Times New Roman" w:cs="Times New Roman"/>
          <w:b/>
          <w:sz w:val="24"/>
          <w:szCs w:val="24"/>
        </w:rPr>
        <w:t>Custo total:</w:t>
      </w:r>
      <w:r w:rsidRPr="0052486F">
        <w:rPr>
          <w:rFonts w:ascii="Times New Roman" w:hAnsi="Times New Roman" w:cs="Times New Roman"/>
          <w:sz w:val="24"/>
          <w:szCs w:val="24"/>
        </w:rPr>
        <w:t xml:space="preserve"> é considerado o conjunto de todos os custos diretos e indiretos a ser imputado a um determinado bem ou serviço, dadas as quantidades de fatores de produção utilizadas.</w:t>
      </w:r>
    </w:p>
    <w:p w:rsidR="0052486F" w:rsidRPr="0052486F" w:rsidRDefault="0052486F" w:rsidP="00CC209C">
      <w:pPr>
        <w:spacing w:after="240" w:line="360" w:lineRule="auto"/>
        <w:jc w:val="both"/>
        <w:rPr>
          <w:rFonts w:ascii="Times New Roman" w:hAnsi="Times New Roman" w:cs="Times New Roman"/>
          <w:sz w:val="24"/>
          <w:szCs w:val="24"/>
        </w:rPr>
      </w:pPr>
      <w:r w:rsidRPr="0052486F">
        <w:rPr>
          <w:rFonts w:ascii="Times New Roman" w:hAnsi="Times New Roman" w:cs="Times New Roman"/>
          <w:b/>
          <w:sz w:val="24"/>
          <w:szCs w:val="24"/>
        </w:rPr>
        <w:t>Custo unitário:</w:t>
      </w:r>
      <w:r w:rsidRPr="0052486F">
        <w:rPr>
          <w:rFonts w:ascii="Times New Roman" w:hAnsi="Times New Roman" w:cs="Times New Roman"/>
          <w:sz w:val="24"/>
          <w:szCs w:val="24"/>
        </w:rPr>
        <w:t xml:space="preserve"> é considerado o conjunto de todos os custos diretos e indiretos a ser imputado a um bem ou serviço por cada unidade de fator de produção utilizada ou serviço </w:t>
      </w:r>
      <w:r w:rsidR="003B2A5F">
        <w:rPr>
          <w:rFonts w:ascii="Times New Roman" w:hAnsi="Times New Roman" w:cs="Times New Roman"/>
          <w:sz w:val="24"/>
          <w:szCs w:val="24"/>
        </w:rPr>
        <w:t>incorporado</w:t>
      </w:r>
      <w:r w:rsidRPr="0052486F">
        <w:rPr>
          <w:rFonts w:ascii="Times New Roman" w:hAnsi="Times New Roman" w:cs="Times New Roman"/>
          <w:sz w:val="24"/>
          <w:szCs w:val="24"/>
        </w:rPr>
        <w:t>.</w:t>
      </w:r>
    </w:p>
    <w:p w:rsidR="0052486F" w:rsidRPr="0052486F" w:rsidRDefault="0052486F" w:rsidP="00CC209C">
      <w:pPr>
        <w:spacing w:after="240" w:line="360" w:lineRule="auto"/>
        <w:jc w:val="both"/>
        <w:rPr>
          <w:rFonts w:ascii="Times New Roman" w:hAnsi="Times New Roman" w:cs="Times New Roman"/>
          <w:sz w:val="24"/>
          <w:szCs w:val="24"/>
        </w:rPr>
      </w:pPr>
      <w:r w:rsidRPr="0052486F">
        <w:rPr>
          <w:rFonts w:ascii="Times New Roman" w:hAnsi="Times New Roman" w:cs="Times New Roman"/>
          <w:b/>
          <w:sz w:val="24"/>
          <w:szCs w:val="24"/>
        </w:rPr>
        <w:t>Custo médio:</w:t>
      </w:r>
      <w:r w:rsidRPr="0052486F">
        <w:rPr>
          <w:rFonts w:ascii="Times New Roman" w:hAnsi="Times New Roman" w:cs="Times New Roman"/>
          <w:sz w:val="24"/>
          <w:szCs w:val="24"/>
        </w:rPr>
        <w:t xml:space="preserve"> Este custo resulta da divisão entre o custo total </w:t>
      </w:r>
      <w:r w:rsidR="003B2A5F">
        <w:rPr>
          <w:rFonts w:ascii="Times New Roman" w:hAnsi="Times New Roman" w:cs="Times New Roman"/>
          <w:sz w:val="24"/>
          <w:szCs w:val="24"/>
        </w:rPr>
        <w:t xml:space="preserve">e </w:t>
      </w:r>
      <w:r w:rsidRPr="0052486F">
        <w:rPr>
          <w:rFonts w:ascii="Times New Roman" w:hAnsi="Times New Roman" w:cs="Times New Roman"/>
          <w:sz w:val="24"/>
          <w:szCs w:val="24"/>
        </w:rPr>
        <w:t xml:space="preserve">as quantidades produzidas, podendo mesmo ser entendido como custo unitário de produção. </w:t>
      </w:r>
    </w:p>
    <w:p w:rsidR="0052486F" w:rsidRPr="0052486F" w:rsidRDefault="0052486F" w:rsidP="00CC209C">
      <w:pPr>
        <w:spacing w:after="240" w:line="360" w:lineRule="auto"/>
        <w:jc w:val="both"/>
        <w:rPr>
          <w:rFonts w:ascii="Times New Roman" w:hAnsi="Times New Roman" w:cs="Times New Roman"/>
          <w:sz w:val="24"/>
          <w:szCs w:val="24"/>
        </w:rPr>
      </w:pPr>
      <w:r w:rsidRPr="0052486F">
        <w:rPr>
          <w:rFonts w:ascii="Times New Roman" w:hAnsi="Times New Roman" w:cs="Times New Roman"/>
          <w:b/>
          <w:sz w:val="24"/>
          <w:szCs w:val="24"/>
        </w:rPr>
        <w:t>Custo fixo:</w:t>
      </w:r>
      <w:r w:rsidRPr="0052486F">
        <w:rPr>
          <w:rFonts w:ascii="Times New Roman" w:hAnsi="Times New Roman" w:cs="Times New Roman"/>
          <w:sz w:val="24"/>
          <w:szCs w:val="24"/>
        </w:rPr>
        <w:t xml:space="preserve"> Entende-se como sendo o custo que n</w:t>
      </w:r>
      <w:r w:rsidR="003B2A5F">
        <w:rPr>
          <w:rFonts w:ascii="Times New Roman" w:hAnsi="Times New Roman" w:cs="Times New Roman"/>
          <w:sz w:val="24"/>
          <w:szCs w:val="24"/>
        </w:rPr>
        <w:t xml:space="preserve">ão depende do nível de </w:t>
      </w:r>
      <w:r w:rsidR="00310325">
        <w:rPr>
          <w:rFonts w:ascii="Times New Roman" w:hAnsi="Times New Roman" w:cs="Times New Roman"/>
          <w:sz w:val="24"/>
          <w:szCs w:val="24"/>
        </w:rPr>
        <w:t xml:space="preserve">produção. </w:t>
      </w:r>
      <w:r w:rsidR="00310325" w:rsidRPr="0052486F">
        <w:rPr>
          <w:rFonts w:ascii="Times New Roman" w:hAnsi="Times New Roman" w:cs="Times New Roman"/>
          <w:sz w:val="24"/>
          <w:szCs w:val="24"/>
        </w:rPr>
        <w:t>Portanto</w:t>
      </w:r>
      <w:r w:rsidRPr="0052486F">
        <w:rPr>
          <w:rFonts w:ascii="Times New Roman" w:hAnsi="Times New Roman" w:cs="Times New Roman"/>
          <w:sz w:val="24"/>
          <w:szCs w:val="24"/>
        </w:rPr>
        <w:t xml:space="preserve"> ainda que a quantidade produzida </w:t>
      </w:r>
      <w:r w:rsidR="003B2A5F">
        <w:rPr>
          <w:rFonts w:ascii="Times New Roman" w:hAnsi="Times New Roman" w:cs="Times New Roman"/>
          <w:sz w:val="24"/>
          <w:szCs w:val="24"/>
        </w:rPr>
        <w:t xml:space="preserve">seja igual a zero, este </w:t>
      </w:r>
      <w:r w:rsidR="00310325">
        <w:rPr>
          <w:rFonts w:ascii="Times New Roman" w:hAnsi="Times New Roman" w:cs="Times New Roman"/>
          <w:sz w:val="24"/>
          <w:szCs w:val="24"/>
        </w:rPr>
        <w:t xml:space="preserve">custo </w:t>
      </w:r>
      <w:r w:rsidR="00310325" w:rsidRPr="0052486F">
        <w:rPr>
          <w:rFonts w:ascii="Times New Roman" w:hAnsi="Times New Roman" w:cs="Times New Roman"/>
          <w:sz w:val="24"/>
          <w:szCs w:val="24"/>
        </w:rPr>
        <w:t>mantém</w:t>
      </w:r>
      <w:r w:rsidR="00310325">
        <w:rPr>
          <w:rFonts w:ascii="Times New Roman" w:hAnsi="Times New Roman" w:cs="Times New Roman"/>
          <w:sz w:val="24"/>
          <w:szCs w:val="24"/>
        </w:rPr>
        <w:t>-se</w:t>
      </w:r>
      <w:r w:rsidRPr="0052486F">
        <w:rPr>
          <w:rFonts w:ascii="Times New Roman" w:hAnsi="Times New Roman" w:cs="Times New Roman"/>
          <w:sz w:val="24"/>
          <w:szCs w:val="24"/>
        </w:rPr>
        <w:t>.</w:t>
      </w:r>
    </w:p>
    <w:p w:rsidR="0052486F" w:rsidRPr="0052486F" w:rsidRDefault="0052486F" w:rsidP="00CC209C">
      <w:pPr>
        <w:spacing w:after="240" w:line="360" w:lineRule="auto"/>
        <w:jc w:val="both"/>
        <w:rPr>
          <w:rFonts w:ascii="Times New Roman" w:hAnsi="Times New Roman" w:cs="Times New Roman"/>
          <w:sz w:val="24"/>
          <w:szCs w:val="24"/>
        </w:rPr>
      </w:pPr>
      <w:r w:rsidRPr="0052486F">
        <w:rPr>
          <w:rFonts w:ascii="Times New Roman" w:hAnsi="Times New Roman" w:cs="Times New Roman"/>
          <w:b/>
          <w:sz w:val="24"/>
          <w:szCs w:val="24"/>
        </w:rPr>
        <w:t>Custo variável:</w:t>
      </w:r>
      <w:r w:rsidRPr="0052486F">
        <w:rPr>
          <w:rFonts w:ascii="Times New Roman" w:hAnsi="Times New Roman" w:cs="Times New Roman"/>
          <w:sz w:val="24"/>
          <w:szCs w:val="24"/>
        </w:rPr>
        <w:t xml:space="preserve"> É o custo que depende do nível de produção. </w:t>
      </w:r>
      <w:r w:rsidR="003B2A5F">
        <w:rPr>
          <w:rFonts w:ascii="Times New Roman" w:hAnsi="Times New Roman" w:cs="Times New Roman"/>
          <w:sz w:val="24"/>
          <w:szCs w:val="24"/>
        </w:rPr>
        <w:t>Assim,</w:t>
      </w:r>
      <w:r w:rsidRPr="0052486F">
        <w:rPr>
          <w:rFonts w:ascii="Times New Roman" w:hAnsi="Times New Roman" w:cs="Times New Roman"/>
          <w:sz w:val="24"/>
          <w:szCs w:val="24"/>
        </w:rPr>
        <w:t xml:space="preserve"> quando há variação dos níveis de produção este custo</w:t>
      </w:r>
      <w:r w:rsidR="003B2A5F">
        <w:rPr>
          <w:rFonts w:ascii="Times New Roman" w:hAnsi="Times New Roman" w:cs="Times New Roman"/>
          <w:sz w:val="24"/>
          <w:szCs w:val="24"/>
        </w:rPr>
        <w:t xml:space="preserve"> tende também a variar</w:t>
      </w:r>
      <w:r w:rsidRPr="0052486F">
        <w:rPr>
          <w:rFonts w:ascii="Times New Roman" w:hAnsi="Times New Roman" w:cs="Times New Roman"/>
          <w:sz w:val="24"/>
          <w:szCs w:val="24"/>
        </w:rPr>
        <w:t>.</w:t>
      </w:r>
    </w:p>
    <w:p w:rsidR="0064278D" w:rsidRDefault="0052486F">
      <w:pPr>
        <w:rPr>
          <w:rFonts w:ascii="Times New Roman" w:eastAsia="Times New Roman" w:hAnsi="Times New Roman" w:cs="Times New Roman"/>
          <w:sz w:val="24"/>
          <w:szCs w:val="24"/>
        </w:rPr>
        <w:sectPr w:rsidR="0064278D" w:rsidSect="00555607">
          <w:footerReference w:type="default" r:id="rId27"/>
          <w:footerReference w:type="first" r:id="rId28"/>
          <w:pgSz w:w="11906" w:h="16838"/>
          <w:pgMar w:top="1417" w:right="1274" w:bottom="1417" w:left="1560" w:header="708" w:footer="708" w:gutter="0"/>
          <w:pgNumType w:fmt="lowerRoman" w:start="1"/>
          <w:cols w:space="708"/>
          <w:docGrid w:linePitch="360"/>
        </w:sectPr>
      </w:pPr>
      <w:r w:rsidRPr="0052486F">
        <w:rPr>
          <w:rFonts w:ascii="Times New Roman" w:eastAsia="Times New Roman" w:hAnsi="Times New Roman" w:cs="Times New Roman"/>
          <w:sz w:val="24"/>
          <w:szCs w:val="24"/>
        </w:rPr>
        <w:br w:type="page"/>
      </w:r>
    </w:p>
    <w:p w:rsidR="00A50358" w:rsidRPr="009D5C13" w:rsidRDefault="00C063FD" w:rsidP="003931AB">
      <w:pPr>
        <w:pStyle w:val="PargrafodaLista"/>
        <w:numPr>
          <w:ilvl w:val="0"/>
          <w:numId w:val="3"/>
        </w:numPr>
        <w:jc w:val="both"/>
        <w:outlineLvl w:val="0"/>
        <w:rPr>
          <w:rFonts w:ascii="Times New Roman" w:hAnsi="Times New Roman" w:cs="Times New Roman"/>
          <w:b/>
          <w:sz w:val="24"/>
        </w:rPr>
      </w:pPr>
      <w:bookmarkStart w:id="166" w:name="_Toc353246884"/>
      <w:r w:rsidRPr="009D5C13">
        <w:rPr>
          <w:rFonts w:ascii="Times New Roman" w:hAnsi="Times New Roman" w:cs="Times New Roman"/>
          <w:b/>
          <w:sz w:val="24"/>
        </w:rPr>
        <w:lastRenderedPageBreak/>
        <w:t>INTRODUÇÃO</w:t>
      </w:r>
      <w:bookmarkEnd w:id="166"/>
    </w:p>
    <w:p w:rsidR="0052486F" w:rsidRPr="0052486F" w:rsidRDefault="0052486F" w:rsidP="00F64D8F">
      <w:pPr>
        <w:spacing w:after="240" w:line="360" w:lineRule="auto"/>
        <w:ind w:firstLine="709"/>
        <w:jc w:val="both"/>
        <w:rPr>
          <w:rFonts w:ascii="Times New Roman" w:hAnsi="Times New Roman"/>
          <w:sz w:val="24"/>
          <w:szCs w:val="24"/>
        </w:rPr>
      </w:pPr>
      <w:r w:rsidRPr="0052486F">
        <w:rPr>
          <w:rFonts w:ascii="Times New Roman" w:hAnsi="Times New Roman"/>
          <w:sz w:val="24"/>
          <w:szCs w:val="24"/>
        </w:rPr>
        <w:t>Na sociedade atual, onde a globalização e as pressões externas fruto da modernização são cada vez mais evidentes, para sobreviver neste mundo extremamente frenético, as organizações vê</w:t>
      </w:r>
      <w:r w:rsidR="003B2A5F">
        <w:rPr>
          <w:rFonts w:ascii="Times New Roman" w:hAnsi="Times New Roman"/>
          <w:sz w:val="24"/>
          <w:szCs w:val="24"/>
        </w:rPr>
        <w:t>e</w:t>
      </w:r>
      <w:r w:rsidRPr="0052486F">
        <w:rPr>
          <w:rFonts w:ascii="Times New Roman" w:hAnsi="Times New Roman"/>
          <w:sz w:val="24"/>
          <w:szCs w:val="24"/>
        </w:rPr>
        <w:t>m-se obrigadas a adotar políticas que lhes permitam responder às necessidade</w:t>
      </w:r>
      <w:r w:rsidR="009D5C13">
        <w:rPr>
          <w:rFonts w:ascii="Times New Roman" w:hAnsi="Times New Roman"/>
          <w:sz w:val="24"/>
          <w:szCs w:val="24"/>
        </w:rPr>
        <w:t>s</w:t>
      </w:r>
      <w:r w:rsidRPr="0052486F">
        <w:rPr>
          <w:rFonts w:ascii="Times New Roman" w:hAnsi="Times New Roman"/>
          <w:sz w:val="24"/>
          <w:szCs w:val="24"/>
        </w:rPr>
        <w:t xml:space="preserve"> imediatas do meio em que estão inseridas, aumentando a p</w:t>
      </w:r>
      <w:r w:rsidR="003B2A5F">
        <w:rPr>
          <w:rFonts w:ascii="Times New Roman" w:hAnsi="Times New Roman"/>
          <w:sz w:val="24"/>
          <w:szCs w:val="24"/>
        </w:rPr>
        <w:t xml:space="preserve">rodutividade, ao mesmo tempo </w:t>
      </w:r>
      <w:r w:rsidRPr="0052486F">
        <w:rPr>
          <w:rFonts w:ascii="Times New Roman" w:hAnsi="Times New Roman"/>
          <w:sz w:val="24"/>
          <w:szCs w:val="24"/>
        </w:rPr>
        <w:t>que melhoram a qualidade dos seus produtos e/ou serviços. Neste sentido</w:t>
      </w:r>
      <w:r w:rsidR="003B2A5F">
        <w:rPr>
          <w:rFonts w:ascii="Times New Roman" w:hAnsi="Times New Roman"/>
          <w:sz w:val="24"/>
          <w:szCs w:val="24"/>
        </w:rPr>
        <w:t>,</w:t>
      </w:r>
      <w:r w:rsidRPr="0052486F">
        <w:rPr>
          <w:rFonts w:ascii="Times New Roman" w:hAnsi="Times New Roman"/>
          <w:sz w:val="24"/>
          <w:szCs w:val="24"/>
        </w:rPr>
        <w:t xml:space="preserve"> as organizações vão adotando técnicas e políticas que lhes permitam conhecer de forma profunda a sua estrutura organizacional e de resultado financeiro, para poderem apresentar-se com uma postura competitiva adequada e alta capacidade de realização. A contabilidade de gestão vem sati</w:t>
      </w:r>
      <w:r w:rsidR="003B2A5F">
        <w:rPr>
          <w:rFonts w:ascii="Times New Roman" w:hAnsi="Times New Roman"/>
          <w:sz w:val="24"/>
          <w:szCs w:val="24"/>
        </w:rPr>
        <w:t>sfazer esta necessidade</w:t>
      </w:r>
      <w:r w:rsidRPr="0052486F">
        <w:rPr>
          <w:rFonts w:ascii="Times New Roman" w:hAnsi="Times New Roman"/>
          <w:sz w:val="24"/>
          <w:szCs w:val="24"/>
        </w:rPr>
        <w:t xml:space="preserve"> das organizações. Esta ferramenta, quando utilizada de forma eficiente e eficaz, contribui decisivamente para a obtenção de melhores níveis de performance. </w:t>
      </w:r>
    </w:p>
    <w:p w:rsidR="0052486F" w:rsidRPr="0052486F" w:rsidRDefault="0052486F" w:rsidP="00B64B34">
      <w:pPr>
        <w:spacing w:after="0"/>
        <w:rPr>
          <w:rFonts w:ascii="Times New Roman" w:hAnsi="Times New Roman" w:cs="Times New Roman"/>
          <w:sz w:val="24"/>
          <w:szCs w:val="24"/>
        </w:rPr>
      </w:pPr>
    </w:p>
    <w:p w:rsidR="0043615A" w:rsidRPr="009D5C13" w:rsidRDefault="0052486F" w:rsidP="003931AB">
      <w:pPr>
        <w:pStyle w:val="PargrafodaLista"/>
        <w:numPr>
          <w:ilvl w:val="1"/>
          <w:numId w:val="3"/>
        </w:numPr>
        <w:spacing w:after="240"/>
        <w:ind w:hanging="83"/>
        <w:jc w:val="both"/>
        <w:outlineLvl w:val="1"/>
        <w:rPr>
          <w:rFonts w:ascii="Times New Roman" w:hAnsi="Times New Roman" w:cs="Times New Roman"/>
          <w:b/>
          <w:sz w:val="24"/>
          <w:szCs w:val="24"/>
        </w:rPr>
      </w:pPr>
      <w:bookmarkStart w:id="167" w:name="_Toc353246885"/>
      <w:r w:rsidRPr="009D5C13">
        <w:rPr>
          <w:rFonts w:ascii="Times New Roman" w:hAnsi="Times New Roman" w:cs="Times New Roman"/>
          <w:b/>
          <w:sz w:val="24"/>
          <w:szCs w:val="24"/>
        </w:rPr>
        <w:t>Enquadramento geral</w:t>
      </w:r>
      <w:bookmarkEnd w:id="167"/>
    </w:p>
    <w:p w:rsidR="0052486F" w:rsidRPr="0052486F" w:rsidRDefault="0052486F" w:rsidP="00F64D8F">
      <w:pPr>
        <w:spacing w:after="240" w:line="360" w:lineRule="auto"/>
        <w:ind w:firstLine="709"/>
        <w:jc w:val="both"/>
        <w:rPr>
          <w:rFonts w:ascii="Times New Roman" w:hAnsi="Times New Roman" w:cs="Times New Roman"/>
          <w:sz w:val="24"/>
          <w:szCs w:val="24"/>
        </w:rPr>
      </w:pPr>
      <w:r w:rsidRPr="0052486F">
        <w:rPr>
          <w:rFonts w:ascii="Times New Roman" w:hAnsi="Times New Roman" w:cs="Times New Roman"/>
          <w:sz w:val="24"/>
          <w:szCs w:val="24"/>
        </w:rPr>
        <w:t xml:space="preserve">Para qualquer país desenvolvido ou em desenvolvimento, o setor de construção é considerado como sendo um dos principais na prossecução deste desiderato, devido à diversificação de trabalho, que envolve várias empresas e recursos, como, os humanos, financeiros e técnicos. </w:t>
      </w:r>
    </w:p>
    <w:p w:rsidR="0052486F" w:rsidRPr="0052486F" w:rsidRDefault="0052486F" w:rsidP="00F64D8F">
      <w:pPr>
        <w:spacing w:after="240" w:line="360" w:lineRule="auto"/>
        <w:ind w:firstLine="709"/>
        <w:jc w:val="both"/>
        <w:rPr>
          <w:rFonts w:ascii="Times New Roman" w:hAnsi="Times New Roman" w:cs="Times New Roman"/>
          <w:sz w:val="24"/>
          <w:szCs w:val="24"/>
        </w:rPr>
      </w:pPr>
      <w:r w:rsidRPr="0052486F">
        <w:rPr>
          <w:rFonts w:ascii="Times New Roman" w:hAnsi="Times New Roman" w:cs="Times New Roman"/>
          <w:sz w:val="24"/>
          <w:szCs w:val="24"/>
        </w:rPr>
        <w:t>Neste setor é praticada alguma flexibilidade fiscal e contabilística, devido à dificuldade de imputação de custos e proveitos dos contratos aos períodos contabilísticos, em que os trabalhos de construção são executados.</w:t>
      </w:r>
    </w:p>
    <w:p w:rsidR="0052486F" w:rsidRPr="0052486F" w:rsidRDefault="0052486F" w:rsidP="00F64D8F">
      <w:pPr>
        <w:spacing w:after="240" w:line="360" w:lineRule="auto"/>
        <w:ind w:firstLine="709"/>
        <w:jc w:val="both"/>
        <w:rPr>
          <w:rFonts w:ascii="Times New Roman" w:hAnsi="Times New Roman" w:cs="Times New Roman"/>
          <w:sz w:val="24"/>
          <w:szCs w:val="24"/>
        </w:rPr>
      </w:pPr>
      <w:r w:rsidRPr="0052486F">
        <w:rPr>
          <w:rFonts w:ascii="Times New Roman" w:hAnsi="Times New Roman" w:cs="Times New Roman"/>
          <w:sz w:val="24"/>
          <w:szCs w:val="24"/>
        </w:rPr>
        <w:t xml:space="preserve">Este trabalho tem por objetivo apresentar a implementação da contabilidade de gestão no setor de construção civil, tendo como objeto de estudo a </w:t>
      </w:r>
      <w:r w:rsidR="00813F01">
        <w:rPr>
          <w:rFonts w:ascii="Times New Roman" w:hAnsi="Times New Roman" w:cs="Times New Roman"/>
          <w:sz w:val="24"/>
          <w:szCs w:val="24"/>
        </w:rPr>
        <w:t>e</w:t>
      </w:r>
      <w:r w:rsidRPr="0052486F">
        <w:rPr>
          <w:rFonts w:ascii="Times New Roman" w:hAnsi="Times New Roman" w:cs="Times New Roman"/>
          <w:sz w:val="24"/>
          <w:szCs w:val="24"/>
        </w:rPr>
        <w:t>mpresa Griner Engenharia</w:t>
      </w:r>
      <w:r w:rsidR="00813F01">
        <w:rPr>
          <w:rFonts w:ascii="Times New Roman" w:hAnsi="Times New Roman" w:cs="Times New Roman"/>
          <w:sz w:val="24"/>
          <w:szCs w:val="24"/>
        </w:rPr>
        <w:t>,</w:t>
      </w:r>
      <w:r w:rsidRPr="0052486F">
        <w:rPr>
          <w:rFonts w:ascii="Times New Roman" w:hAnsi="Times New Roman" w:cs="Times New Roman"/>
          <w:sz w:val="24"/>
          <w:szCs w:val="24"/>
        </w:rPr>
        <w:t xml:space="preserve"> S.A., com sede e atuação em Angola. Será estabel</w:t>
      </w:r>
      <w:r w:rsidR="00813F01">
        <w:rPr>
          <w:rFonts w:ascii="Times New Roman" w:hAnsi="Times New Roman" w:cs="Times New Roman"/>
          <w:sz w:val="24"/>
          <w:szCs w:val="24"/>
        </w:rPr>
        <w:t>ecido para cada centro de custo</w:t>
      </w:r>
      <w:r w:rsidRPr="0052486F">
        <w:rPr>
          <w:rFonts w:ascii="Times New Roman" w:hAnsi="Times New Roman" w:cs="Times New Roman"/>
          <w:sz w:val="24"/>
          <w:szCs w:val="24"/>
        </w:rPr>
        <w:t xml:space="preserve"> um orçamento em harmonia com o plano estratégico organizacional, realizando-se periodicamente a análise de desvios para evitar que o resultado fique muito distante do planeado, mas isso só será possível se tivermo</w:t>
      </w:r>
      <w:r w:rsidR="003B2A5F">
        <w:rPr>
          <w:rFonts w:ascii="Times New Roman" w:hAnsi="Times New Roman" w:cs="Times New Roman"/>
          <w:sz w:val="24"/>
          <w:szCs w:val="24"/>
        </w:rPr>
        <w:t xml:space="preserve">s uma contabilidade </w:t>
      </w:r>
      <w:r w:rsidRPr="0052486F">
        <w:rPr>
          <w:rFonts w:ascii="Times New Roman" w:hAnsi="Times New Roman" w:cs="Times New Roman"/>
          <w:sz w:val="24"/>
          <w:szCs w:val="24"/>
        </w:rPr>
        <w:t>de gestão bem desenvolvida dentro da organização.</w:t>
      </w:r>
    </w:p>
    <w:p w:rsidR="0052486F" w:rsidRPr="0052486F" w:rsidRDefault="0052486F" w:rsidP="00F64D8F">
      <w:pPr>
        <w:spacing w:after="240" w:line="360" w:lineRule="auto"/>
        <w:ind w:firstLine="709"/>
        <w:jc w:val="both"/>
        <w:rPr>
          <w:rFonts w:ascii="Times New Roman" w:hAnsi="Times New Roman" w:cs="Times New Roman"/>
          <w:sz w:val="24"/>
          <w:szCs w:val="24"/>
        </w:rPr>
      </w:pPr>
      <w:r w:rsidRPr="0052486F">
        <w:rPr>
          <w:rFonts w:ascii="Times New Roman" w:hAnsi="Times New Roman" w:cs="Times New Roman"/>
          <w:sz w:val="24"/>
          <w:szCs w:val="24"/>
        </w:rPr>
        <w:t xml:space="preserve">A contabilidade de gestão tem um papel preponderante na tomada de decisão por parte dos gestores de uma organização nos vários setores da economia, considerando o desenvolvimento do mercado global e o nível de concorrência existente. Para o setor da </w:t>
      </w:r>
      <w:r w:rsidRPr="0052486F">
        <w:rPr>
          <w:rFonts w:ascii="Times New Roman" w:hAnsi="Times New Roman" w:cs="Times New Roman"/>
          <w:sz w:val="24"/>
          <w:szCs w:val="24"/>
        </w:rPr>
        <w:lastRenderedPageBreak/>
        <w:t>construção civil, não poderia ser diferente. É fundamental que se tenha uma distribuição de resultados que permita aos gestores conhecer a sua origem, e tal só é possível através da implementação de sistemas da contabilidade de gestão devidamente adaptados à natureza da organização.</w:t>
      </w:r>
    </w:p>
    <w:p w:rsidR="0052486F" w:rsidRPr="0052486F" w:rsidRDefault="0052486F" w:rsidP="00F64D8F">
      <w:pPr>
        <w:spacing w:after="240" w:line="360" w:lineRule="auto"/>
        <w:ind w:firstLine="709"/>
        <w:jc w:val="both"/>
        <w:rPr>
          <w:rFonts w:ascii="Times New Roman" w:hAnsi="Times New Roman" w:cs="Times New Roman"/>
          <w:sz w:val="24"/>
          <w:szCs w:val="24"/>
        </w:rPr>
      </w:pPr>
      <w:r w:rsidRPr="0052486F">
        <w:rPr>
          <w:rFonts w:ascii="Times New Roman" w:hAnsi="Times New Roman" w:cs="Times New Roman"/>
          <w:sz w:val="24"/>
          <w:szCs w:val="24"/>
        </w:rPr>
        <w:t xml:space="preserve">De forma comparativa, a contabilidade </w:t>
      </w:r>
      <w:r w:rsidR="00C20E7D">
        <w:rPr>
          <w:rFonts w:ascii="Times New Roman" w:hAnsi="Times New Roman" w:cs="Times New Roman"/>
          <w:sz w:val="24"/>
          <w:szCs w:val="24"/>
        </w:rPr>
        <w:t>financeira</w:t>
      </w:r>
      <w:r w:rsidRPr="0052486F">
        <w:rPr>
          <w:rFonts w:ascii="Times New Roman" w:hAnsi="Times New Roman" w:cs="Times New Roman"/>
          <w:sz w:val="24"/>
          <w:szCs w:val="24"/>
        </w:rPr>
        <w:t xml:space="preserve"> tem por objetivo demonstrar a situação financeira da empresa num dado período, indicando quais os seus custos e proveitos de forma global; porém, não permite observar a origem do resultado. A informação produzida pela contabilidade geral pode ser usada não só pela gestão da organização, mas também por entidades externas à mesma. No sentido de c</w:t>
      </w:r>
      <w:r w:rsidR="00813F01">
        <w:rPr>
          <w:rFonts w:ascii="Times New Roman" w:hAnsi="Times New Roman" w:cs="Times New Roman"/>
          <w:sz w:val="24"/>
          <w:szCs w:val="24"/>
        </w:rPr>
        <w:t>olmatar esta lacuna recorre-se à</w:t>
      </w:r>
      <w:r w:rsidRPr="0052486F">
        <w:rPr>
          <w:rFonts w:ascii="Times New Roman" w:hAnsi="Times New Roman" w:cs="Times New Roman"/>
          <w:sz w:val="24"/>
          <w:szCs w:val="24"/>
        </w:rPr>
        <w:t xml:space="preserve"> contabilidade de gestão, que fornece a informação precisa da origem dos resultados e tem por finalidade informar aos gestores, ou seja, aos que se encontram dentro da organização e controlam as operações da mesma, colmatando a deficiência da contabilidade geral quanto à leitura do resultado da empresa. </w:t>
      </w:r>
    </w:p>
    <w:p w:rsidR="0052486F" w:rsidRDefault="0052486F" w:rsidP="00F64D8F">
      <w:pPr>
        <w:spacing w:after="240" w:line="360" w:lineRule="auto"/>
        <w:ind w:firstLine="709"/>
        <w:jc w:val="both"/>
        <w:rPr>
          <w:rFonts w:ascii="Times New Roman" w:hAnsi="Times New Roman" w:cs="Times New Roman"/>
          <w:sz w:val="24"/>
          <w:szCs w:val="24"/>
        </w:rPr>
      </w:pPr>
      <w:r w:rsidRPr="0052486F">
        <w:rPr>
          <w:rFonts w:ascii="Times New Roman" w:hAnsi="Times New Roman" w:cs="Times New Roman"/>
          <w:sz w:val="24"/>
          <w:szCs w:val="24"/>
        </w:rPr>
        <w:t xml:space="preserve">Para uma gestão racional, é essencial que a empresa disponha de contabilidade geral ou financeira. Porém, necessita-se de operacionalidades na planificação, no controlo de gestão e tomada de decisão por parte dos gestores, que só é possível através da informação fornecida pela contabilidade analítica e de gestão. A contabilidade geral não fornece as informações necessárias às </w:t>
      </w:r>
      <w:r w:rsidR="00310325" w:rsidRPr="0052486F">
        <w:rPr>
          <w:rFonts w:ascii="Times New Roman" w:hAnsi="Times New Roman" w:cs="Times New Roman"/>
          <w:sz w:val="24"/>
          <w:szCs w:val="24"/>
        </w:rPr>
        <w:t>funções internas</w:t>
      </w:r>
      <w:r w:rsidRPr="0052486F">
        <w:rPr>
          <w:rFonts w:ascii="Times New Roman" w:hAnsi="Times New Roman" w:cs="Times New Roman"/>
          <w:sz w:val="24"/>
          <w:szCs w:val="24"/>
        </w:rPr>
        <w:t xml:space="preserve"> desenvolvidas em muitas empresas, nem com a frequência que cada vez </w:t>
      </w:r>
      <w:r w:rsidR="00C20E7D">
        <w:rPr>
          <w:rFonts w:ascii="Times New Roman" w:hAnsi="Times New Roman" w:cs="Times New Roman"/>
          <w:sz w:val="24"/>
          <w:szCs w:val="24"/>
        </w:rPr>
        <w:t xml:space="preserve">mais </w:t>
      </w:r>
      <w:r w:rsidRPr="0052486F">
        <w:rPr>
          <w:rFonts w:ascii="Times New Roman" w:hAnsi="Times New Roman" w:cs="Times New Roman"/>
          <w:sz w:val="24"/>
          <w:szCs w:val="24"/>
        </w:rPr>
        <w:t>se exige. Por outro lado, a contabilidade analítica e de gestão é muito importante no processo de tomada de decisão dentro da organização; tem a responsabilidade de fornecer toda</w:t>
      </w:r>
      <w:r w:rsidR="00C20E7D">
        <w:rPr>
          <w:rFonts w:ascii="Times New Roman" w:hAnsi="Times New Roman" w:cs="Times New Roman"/>
          <w:sz w:val="24"/>
          <w:szCs w:val="24"/>
        </w:rPr>
        <w:t xml:space="preserve"> a</w:t>
      </w:r>
      <w:r w:rsidRPr="0052486F">
        <w:rPr>
          <w:rFonts w:ascii="Times New Roman" w:hAnsi="Times New Roman" w:cs="Times New Roman"/>
          <w:sz w:val="24"/>
          <w:szCs w:val="24"/>
        </w:rPr>
        <w:t xml:space="preserve"> informação necessária para a definição dos custos e proveitos de cada projeto da empresa, permitindo aos gestores tomar decisões de forma mais consciente. Assim sendo, conclui-se que a contabilidade analítica e de gestão é indispensável para a implementação de </w:t>
      </w:r>
      <w:r w:rsidRPr="00F64D8F">
        <w:rPr>
          <w:rFonts w:ascii="Times New Roman" w:hAnsi="Times New Roman" w:cs="Times New Roman"/>
          <w:sz w:val="24"/>
          <w:szCs w:val="24"/>
        </w:rPr>
        <w:t xml:space="preserve">uma verdadeira gestão organizacional. </w:t>
      </w:r>
    </w:p>
    <w:p w:rsidR="00AD3FFA" w:rsidRPr="00F64D8F" w:rsidRDefault="00AD3FFA" w:rsidP="00B64B34">
      <w:pPr>
        <w:spacing w:after="0" w:line="360" w:lineRule="auto"/>
        <w:ind w:firstLine="709"/>
        <w:jc w:val="both"/>
        <w:rPr>
          <w:rFonts w:ascii="Times New Roman" w:hAnsi="Times New Roman" w:cs="Times New Roman"/>
          <w:sz w:val="24"/>
          <w:szCs w:val="24"/>
        </w:rPr>
      </w:pPr>
    </w:p>
    <w:p w:rsidR="0052486F" w:rsidRPr="00966F0C" w:rsidRDefault="00F11E1F" w:rsidP="003931AB">
      <w:pPr>
        <w:pStyle w:val="PargrafodaLista"/>
        <w:numPr>
          <w:ilvl w:val="1"/>
          <w:numId w:val="3"/>
        </w:numPr>
        <w:spacing w:line="360" w:lineRule="auto"/>
        <w:ind w:hanging="83"/>
        <w:jc w:val="both"/>
        <w:outlineLvl w:val="1"/>
        <w:rPr>
          <w:rFonts w:ascii="Times New Roman" w:hAnsi="Times New Roman" w:cs="Times New Roman"/>
          <w:b/>
          <w:sz w:val="24"/>
          <w:szCs w:val="24"/>
        </w:rPr>
      </w:pPr>
      <w:bookmarkStart w:id="168" w:name="_Toc353246886"/>
      <w:r w:rsidRPr="00966F0C">
        <w:rPr>
          <w:rFonts w:ascii="Times New Roman" w:hAnsi="Times New Roman" w:cs="Times New Roman"/>
          <w:b/>
          <w:sz w:val="24"/>
          <w:szCs w:val="24"/>
        </w:rPr>
        <w:t>Objetivos</w:t>
      </w:r>
      <w:bookmarkEnd w:id="168"/>
    </w:p>
    <w:p w:rsidR="00F11E1F" w:rsidRPr="00F64D8F" w:rsidRDefault="00F11E1F" w:rsidP="00F64D8F">
      <w:pPr>
        <w:spacing w:after="0" w:line="360" w:lineRule="auto"/>
        <w:ind w:firstLine="709"/>
        <w:jc w:val="both"/>
        <w:rPr>
          <w:rFonts w:ascii="Times New Roman" w:hAnsi="Times New Roman" w:cs="Times New Roman"/>
          <w:sz w:val="24"/>
          <w:szCs w:val="24"/>
        </w:rPr>
      </w:pPr>
      <w:r w:rsidRPr="00F64D8F">
        <w:rPr>
          <w:rFonts w:ascii="Times New Roman" w:hAnsi="Times New Roman" w:cs="Times New Roman"/>
          <w:sz w:val="24"/>
          <w:szCs w:val="24"/>
        </w:rPr>
        <w:t>Baseando-se na literatu</w:t>
      </w:r>
      <w:r w:rsidR="00C20E7D">
        <w:rPr>
          <w:rFonts w:ascii="Times New Roman" w:hAnsi="Times New Roman" w:cs="Times New Roman"/>
          <w:sz w:val="24"/>
          <w:szCs w:val="24"/>
        </w:rPr>
        <w:t>ra existente, e estudos de caso</w:t>
      </w:r>
      <w:r w:rsidRPr="00F64D8F">
        <w:rPr>
          <w:rFonts w:ascii="Times New Roman" w:hAnsi="Times New Roman" w:cs="Times New Roman"/>
          <w:sz w:val="24"/>
          <w:szCs w:val="24"/>
        </w:rPr>
        <w:t xml:space="preserve"> relacionados ao tema, esta pesquisa tem por objetivo apresentar a implementação da contabilidade de gestão nas empresas</w:t>
      </w:r>
      <w:r w:rsidR="00C20E7D">
        <w:rPr>
          <w:rFonts w:ascii="Times New Roman" w:hAnsi="Times New Roman" w:cs="Times New Roman"/>
          <w:sz w:val="24"/>
          <w:szCs w:val="24"/>
        </w:rPr>
        <w:t xml:space="preserve"> de construção civil,</w:t>
      </w:r>
      <w:r w:rsidR="00B64B34">
        <w:rPr>
          <w:rFonts w:ascii="Times New Roman" w:hAnsi="Times New Roman" w:cs="Times New Roman"/>
          <w:sz w:val="24"/>
          <w:szCs w:val="24"/>
        </w:rPr>
        <w:t xml:space="preserve"> </w:t>
      </w:r>
      <w:r w:rsidR="00C20E7D">
        <w:rPr>
          <w:rFonts w:ascii="Times New Roman" w:hAnsi="Times New Roman" w:cs="Times New Roman"/>
          <w:sz w:val="24"/>
          <w:szCs w:val="24"/>
        </w:rPr>
        <w:t>tomando</w:t>
      </w:r>
      <w:r w:rsidRPr="00F64D8F">
        <w:rPr>
          <w:rFonts w:ascii="Times New Roman" w:hAnsi="Times New Roman" w:cs="Times New Roman"/>
          <w:sz w:val="24"/>
          <w:szCs w:val="24"/>
        </w:rPr>
        <w:t xml:space="preserve"> a empresa Griner Engenharia</w:t>
      </w:r>
      <w:r w:rsidR="00966F0C">
        <w:rPr>
          <w:rFonts w:ascii="Times New Roman" w:hAnsi="Times New Roman" w:cs="Times New Roman"/>
          <w:sz w:val="24"/>
          <w:szCs w:val="24"/>
        </w:rPr>
        <w:t>, S.A</w:t>
      </w:r>
      <w:r w:rsidRPr="00F64D8F">
        <w:rPr>
          <w:rFonts w:ascii="Times New Roman" w:hAnsi="Times New Roman" w:cs="Times New Roman"/>
          <w:sz w:val="24"/>
          <w:szCs w:val="24"/>
        </w:rPr>
        <w:t xml:space="preserve"> como estudo de caso. Pretende-se com este trabalho avaliar o processo de implementação na empresa em </w:t>
      </w:r>
      <w:r w:rsidRPr="00F64D8F">
        <w:rPr>
          <w:rFonts w:ascii="Times New Roman" w:hAnsi="Times New Roman" w:cs="Times New Roman"/>
          <w:sz w:val="24"/>
          <w:szCs w:val="24"/>
        </w:rPr>
        <w:lastRenderedPageBreak/>
        <w:t>questão e apresentar as principais vantagens e desvantagens no uso desta imprescindível ferramenta de gestão.</w:t>
      </w:r>
    </w:p>
    <w:p w:rsidR="00F11E1F" w:rsidRPr="00F11E1F" w:rsidRDefault="00F11E1F" w:rsidP="00F11E1F">
      <w:pPr>
        <w:spacing w:after="0"/>
        <w:ind w:firstLine="709"/>
        <w:jc w:val="both"/>
        <w:rPr>
          <w:rFonts w:ascii="Times New Roman" w:hAnsi="Times New Roman" w:cs="Times New Roman"/>
          <w:sz w:val="24"/>
          <w:szCs w:val="24"/>
        </w:rPr>
      </w:pPr>
    </w:p>
    <w:p w:rsidR="00F11E1F" w:rsidRPr="00F11E1F" w:rsidRDefault="00F11E1F" w:rsidP="00F11E1F">
      <w:pPr>
        <w:spacing w:after="0"/>
        <w:ind w:firstLine="709"/>
        <w:jc w:val="both"/>
        <w:rPr>
          <w:rFonts w:ascii="Times New Roman" w:hAnsi="Times New Roman" w:cs="Times New Roman"/>
          <w:b/>
          <w:sz w:val="24"/>
          <w:szCs w:val="24"/>
        </w:rPr>
      </w:pPr>
      <w:r w:rsidRPr="00F11E1F">
        <w:rPr>
          <w:rFonts w:ascii="Times New Roman" w:hAnsi="Times New Roman" w:cs="Times New Roman"/>
          <w:b/>
          <w:sz w:val="24"/>
          <w:szCs w:val="24"/>
        </w:rPr>
        <w:t>Objetivos específicos:</w:t>
      </w:r>
    </w:p>
    <w:p w:rsidR="00F11E1F" w:rsidRPr="00F11E1F" w:rsidRDefault="00F11E1F" w:rsidP="00F11E1F">
      <w:pPr>
        <w:spacing w:after="0"/>
        <w:jc w:val="both"/>
        <w:rPr>
          <w:rFonts w:ascii="Times New Roman" w:hAnsi="Times New Roman" w:cs="Times New Roman"/>
          <w:sz w:val="24"/>
          <w:szCs w:val="24"/>
        </w:rPr>
      </w:pPr>
    </w:p>
    <w:p w:rsidR="00F11E1F" w:rsidRPr="00F11E1F" w:rsidRDefault="00F11E1F" w:rsidP="00A2572A">
      <w:pPr>
        <w:pStyle w:val="PargrafodaLista"/>
        <w:numPr>
          <w:ilvl w:val="0"/>
          <w:numId w:val="5"/>
        </w:numPr>
        <w:spacing w:after="120" w:line="360" w:lineRule="auto"/>
        <w:ind w:left="1134" w:hanging="425"/>
        <w:contextualSpacing w:val="0"/>
        <w:jc w:val="both"/>
        <w:rPr>
          <w:rFonts w:ascii="Times New Roman" w:hAnsi="Times New Roman" w:cs="Times New Roman"/>
          <w:sz w:val="24"/>
          <w:szCs w:val="24"/>
        </w:rPr>
      </w:pPr>
      <w:r w:rsidRPr="00F11E1F">
        <w:rPr>
          <w:rFonts w:ascii="Times New Roman" w:hAnsi="Times New Roman" w:cs="Times New Roman"/>
          <w:sz w:val="24"/>
          <w:szCs w:val="24"/>
        </w:rPr>
        <w:t>Analisar a importância da implementação de um sistema de contabilidade de gestão nas organizações, em particular as empresas de construção civil;</w:t>
      </w:r>
    </w:p>
    <w:p w:rsidR="00F11E1F" w:rsidRPr="00F11E1F" w:rsidRDefault="00F11E1F" w:rsidP="00A2572A">
      <w:pPr>
        <w:pStyle w:val="PargrafodaLista"/>
        <w:numPr>
          <w:ilvl w:val="0"/>
          <w:numId w:val="5"/>
        </w:numPr>
        <w:spacing w:after="120" w:line="360" w:lineRule="auto"/>
        <w:ind w:left="1134" w:hanging="425"/>
        <w:contextualSpacing w:val="0"/>
        <w:jc w:val="both"/>
        <w:rPr>
          <w:rFonts w:ascii="Times New Roman" w:hAnsi="Times New Roman" w:cs="Times New Roman"/>
          <w:sz w:val="24"/>
          <w:szCs w:val="24"/>
        </w:rPr>
      </w:pPr>
      <w:r w:rsidRPr="00F11E1F">
        <w:rPr>
          <w:rFonts w:ascii="Times New Roman" w:hAnsi="Times New Roman" w:cs="Times New Roman"/>
          <w:sz w:val="24"/>
          <w:szCs w:val="24"/>
        </w:rPr>
        <w:t>Analisar a estrutura de custos da empresa e ava</w:t>
      </w:r>
      <w:r w:rsidR="00966F0C">
        <w:rPr>
          <w:rFonts w:ascii="Times New Roman" w:hAnsi="Times New Roman" w:cs="Times New Roman"/>
          <w:sz w:val="24"/>
          <w:szCs w:val="24"/>
        </w:rPr>
        <w:t>liar a forma como tem sido feita</w:t>
      </w:r>
      <w:r w:rsidRPr="00F11E1F">
        <w:rPr>
          <w:rFonts w:ascii="Times New Roman" w:hAnsi="Times New Roman" w:cs="Times New Roman"/>
          <w:sz w:val="24"/>
          <w:szCs w:val="24"/>
        </w:rPr>
        <w:t xml:space="preserve"> a distribuição destes pelos vários centros de custos em função dos orçamentos disponibilizados;</w:t>
      </w:r>
    </w:p>
    <w:p w:rsidR="00F11E1F" w:rsidRPr="00F11E1F" w:rsidRDefault="00F11E1F" w:rsidP="00A2572A">
      <w:pPr>
        <w:pStyle w:val="PargrafodaLista"/>
        <w:numPr>
          <w:ilvl w:val="0"/>
          <w:numId w:val="5"/>
        </w:numPr>
        <w:spacing w:after="120" w:line="360" w:lineRule="auto"/>
        <w:ind w:left="1134" w:hanging="425"/>
        <w:contextualSpacing w:val="0"/>
        <w:jc w:val="both"/>
        <w:rPr>
          <w:rFonts w:ascii="Times New Roman" w:hAnsi="Times New Roman" w:cs="Times New Roman"/>
          <w:sz w:val="24"/>
          <w:szCs w:val="24"/>
        </w:rPr>
      </w:pPr>
      <w:r w:rsidRPr="00F11E1F">
        <w:rPr>
          <w:rFonts w:ascii="Times New Roman" w:hAnsi="Times New Roman" w:cs="Times New Roman"/>
          <w:sz w:val="24"/>
          <w:szCs w:val="24"/>
        </w:rPr>
        <w:t>Saber se o sistema de controlo de gestão usado pela Griner Engenharia</w:t>
      </w:r>
      <w:r w:rsidR="00966F0C">
        <w:rPr>
          <w:rFonts w:ascii="Times New Roman" w:hAnsi="Times New Roman" w:cs="Times New Roman"/>
          <w:sz w:val="24"/>
          <w:szCs w:val="24"/>
        </w:rPr>
        <w:t>,</w:t>
      </w:r>
      <w:r w:rsidRPr="00F11E1F">
        <w:rPr>
          <w:rFonts w:ascii="Times New Roman" w:hAnsi="Times New Roman" w:cs="Times New Roman"/>
          <w:sz w:val="24"/>
          <w:szCs w:val="24"/>
        </w:rPr>
        <w:t xml:space="preserve"> S.A é o mais adequado para empresas que desenvolvem atividades no ramo de construção;</w:t>
      </w:r>
    </w:p>
    <w:p w:rsidR="00F11E1F" w:rsidRPr="00F11E1F" w:rsidRDefault="00F11E1F" w:rsidP="00A2572A">
      <w:pPr>
        <w:pStyle w:val="PargrafodaLista"/>
        <w:numPr>
          <w:ilvl w:val="0"/>
          <w:numId w:val="5"/>
        </w:numPr>
        <w:spacing w:after="0" w:line="360" w:lineRule="auto"/>
        <w:ind w:left="1134" w:hanging="425"/>
        <w:jc w:val="both"/>
        <w:rPr>
          <w:rFonts w:ascii="Times New Roman" w:hAnsi="Times New Roman" w:cs="Times New Roman"/>
          <w:sz w:val="24"/>
          <w:szCs w:val="24"/>
        </w:rPr>
      </w:pPr>
      <w:r w:rsidRPr="00F11E1F">
        <w:rPr>
          <w:rFonts w:ascii="Times New Roman" w:hAnsi="Times New Roman" w:cs="Times New Roman"/>
          <w:sz w:val="24"/>
          <w:szCs w:val="24"/>
        </w:rPr>
        <w:t>Avaliar o impacto do uso da contabilidade de gestão na empresa;</w:t>
      </w:r>
    </w:p>
    <w:p w:rsidR="00F11E1F" w:rsidRPr="00F11E1F" w:rsidRDefault="00F11E1F" w:rsidP="00A2572A">
      <w:pPr>
        <w:pStyle w:val="PargrafodaLista"/>
        <w:numPr>
          <w:ilvl w:val="0"/>
          <w:numId w:val="5"/>
        </w:numPr>
        <w:spacing w:after="0" w:line="360" w:lineRule="auto"/>
        <w:ind w:left="1134" w:hanging="425"/>
        <w:jc w:val="both"/>
        <w:rPr>
          <w:rFonts w:ascii="Times New Roman" w:hAnsi="Times New Roman" w:cs="Times New Roman"/>
          <w:sz w:val="24"/>
          <w:szCs w:val="24"/>
        </w:rPr>
      </w:pPr>
      <w:r w:rsidRPr="00F11E1F">
        <w:rPr>
          <w:rFonts w:ascii="Times New Roman" w:hAnsi="Times New Roman" w:cs="Times New Roman"/>
          <w:sz w:val="24"/>
          <w:szCs w:val="24"/>
        </w:rPr>
        <w:t xml:space="preserve">Efetuar uma análise crítica do sistema atualmente implementado na empresa em análise, identificando potencialidades e debilidades, e apontando ações de melhoria. </w:t>
      </w:r>
    </w:p>
    <w:p w:rsidR="00F11E1F" w:rsidRDefault="00F11E1F" w:rsidP="00B64B34">
      <w:pPr>
        <w:spacing w:after="0"/>
        <w:jc w:val="both"/>
        <w:rPr>
          <w:rFonts w:ascii="Times New Roman" w:hAnsi="Times New Roman" w:cs="Times New Roman"/>
          <w:sz w:val="24"/>
          <w:szCs w:val="24"/>
        </w:rPr>
      </w:pPr>
    </w:p>
    <w:p w:rsidR="00F97235" w:rsidRPr="00F97235" w:rsidRDefault="00F11E1F" w:rsidP="003931AB">
      <w:pPr>
        <w:pStyle w:val="PargrafodaLista"/>
        <w:numPr>
          <w:ilvl w:val="1"/>
          <w:numId w:val="3"/>
        </w:numPr>
        <w:ind w:hanging="83"/>
        <w:jc w:val="both"/>
        <w:outlineLvl w:val="1"/>
        <w:rPr>
          <w:rFonts w:ascii="Times New Roman" w:hAnsi="Times New Roman" w:cs="Times New Roman"/>
          <w:b/>
          <w:sz w:val="24"/>
          <w:szCs w:val="24"/>
        </w:rPr>
      </w:pPr>
      <w:bookmarkStart w:id="169" w:name="_Toc353246887"/>
      <w:r w:rsidRPr="00966F0C">
        <w:rPr>
          <w:rFonts w:ascii="Times New Roman" w:hAnsi="Times New Roman" w:cs="Times New Roman"/>
          <w:b/>
          <w:sz w:val="24"/>
          <w:szCs w:val="24"/>
        </w:rPr>
        <w:t>Importância do estudo</w:t>
      </w:r>
      <w:bookmarkEnd w:id="169"/>
    </w:p>
    <w:p w:rsidR="00F11E1F" w:rsidRDefault="00F11E1F" w:rsidP="00A2572A">
      <w:pPr>
        <w:pStyle w:val="PargrafodaLista"/>
        <w:ind w:left="792"/>
        <w:jc w:val="both"/>
        <w:rPr>
          <w:rFonts w:ascii="Times New Roman" w:hAnsi="Times New Roman" w:cs="Times New Roman"/>
          <w:sz w:val="24"/>
          <w:szCs w:val="24"/>
        </w:rPr>
      </w:pPr>
    </w:p>
    <w:p w:rsidR="00F11E1F" w:rsidRDefault="00F11E1F" w:rsidP="00A2572A">
      <w:pPr>
        <w:spacing w:after="120" w:line="360" w:lineRule="auto"/>
        <w:ind w:firstLine="709"/>
        <w:jc w:val="both"/>
        <w:rPr>
          <w:rFonts w:ascii="Times New Roman" w:hAnsi="Times New Roman"/>
          <w:sz w:val="24"/>
          <w:szCs w:val="24"/>
        </w:rPr>
      </w:pPr>
      <w:r w:rsidRPr="00E50421">
        <w:rPr>
          <w:rFonts w:ascii="Times New Roman" w:hAnsi="Times New Roman"/>
          <w:sz w:val="24"/>
          <w:szCs w:val="24"/>
        </w:rPr>
        <w:t xml:space="preserve">Este trabalho </w:t>
      </w:r>
      <w:r>
        <w:rPr>
          <w:rFonts w:ascii="Times New Roman" w:hAnsi="Times New Roman"/>
          <w:sz w:val="24"/>
          <w:szCs w:val="24"/>
        </w:rPr>
        <w:t>é</w:t>
      </w:r>
      <w:r w:rsidRPr="00E50421">
        <w:rPr>
          <w:rFonts w:ascii="Times New Roman" w:hAnsi="Times New Roman"/>
          <w:sz w:val="24"/>
          <w:szCs w:val="24"/>
        </w:rPr>
        <w:t xml:space="preserve"> importan</w:t>
      </w:r>
      <w:r>
        <w:rPr>
          <w:rFonts w:ascii="Times New Roman" w:hAnsi="Times New Roman"/>
          <w:sz w:val="24"/>
          <w:szCs w:val="24"/>
        </w:rPr>
        <w:t>te para todos os profissionais d</w:t>
      </w:r>
      <w:r w:rsidRPr="00E50421">
        <w:rPr>
          <w:rFonts w:ascii="Times New Roman" w:hAnsi="Times New Roman"/>
          <w:sz w:val="24"/>
          <w:szCs w:val="24"/>
        </w:rPr>
        <w:t>a área</w:t>
      </w:r>
      <w:r w:rsidR="00F3062E">
        <w:rPr>
          <w:rFonts w:ascii="Times New Roman" w:hAnsi="Times New Roman"/>
          <w:sz w:val="24"/>
          <w:szCs w:val="24"/>
        </w:rPr>
        <w:t xml:space="preserve"> económica, e outros</w:t>
      </w:r>
      <w:r w:rsidRPr="00E50421">
        <w:rPr>
          <w:rFonts w:ascii="Times New Roman" w:hAnsi="Times New Roman"/>
          <w:sz w:val="24"/>
          <w:szCs w:val="24"/>
        </w:rPr>
        <w:t xml:space="preserve"> que tiverem acesso </w:t>
      </w:r>
      <w:r w:rsidR="00F3062E">
        <w:rPr>
          <w:rFonts w:ascii="Times New Roman" w:hAnsi="Times New Roman"/>
          <w:sz w:val="24"/>
          <w:szCs w:val="24"/>
        </w:rPr>
        <w:t>a</w:t>
      </w:r>
      <w:r>
        <w:rPr>
          <w:rFonts w:ascii="Times New Roman" w:hAnsi="Times New Roman"/>
          <w:sz w:val="24"/>
          <w:szCs w:val="24"/>
        </w:rPr>
        <w:t xml:space="preserve"> esta pesquisa, porque descreve a </w:t>
      </w:r>
      <w:r w:rsidR="00310325">
        <w:rPr>
          <w:rFonts w:ascii="Times New Roman" w:hAnsi="Times New Roman"/>
          <w:sz w:val="24"/>
          <w:szCs w:val="24"/>
        </w:rPr>
        <w:t xml:space="preserve">implementação </w:t>
      </w:r>
      <w:r w:rsidR="00310325" w:rsidRPr="00E50421">
        <w:rPr>
          <w:rFonts w:ascii="Times New Roman" w:hAnsi="Times New Roman"/>
          <w:sz w:val="24"/>
          <w:szCs w:val="24"/>
        </w:rPr>
        <w:t>da</w:t>
      </w:r>
      <w:r w:rsidRPr="00E50421">
        <w:rPr>
          <w:rFonts w:ascii="Times New Roman" w:hAnsi="Times New Roman"/>
          <w:sz w:val="24"/>
          <w:szCs w:val="24"/>
        </w:rPr>
        <w:t xml:space="preserve"> contabilidade de gestão no </w:t>
      </w:r>
      <w:r>
        <w:rPr>
          <w:rFonts w:ascii="Times New Roman" w:hAnsi="Times New Roman"/>
          <w:sz w:val="24"/>
          <w:szCs w:val="24"/>
        </w:rPr>
        <w:t>setor</w:t>
      </w:r>
      <w:r w:rsidRPr="00E50421">
        <w:rPr>
          <w:rFonts w:ascii="Times New Roman" w:hAnsi="Times New Roman"/>
          <w:sz w:val="24"/>
          <w:szCs w:val="24"/>
        </w:rPr>
        <w:t xml:space="preserve"> de construção</w:t>
      </w:r>
      <w:r>
        <w:rPr>
          <w:rFonts w:ascii="Times New Roman" w:hAnsi="Times New Roman"/>
          <w:sz w:val="24"/>
          <w:szCs w:val="24"/>
        </w:rPr>
        <w:t xml:space="preserve"> civil, análise de desvios por c</w:t>
      </w:r>
      <w:r w:rsidRPr="00E50421">
        <w:rPr>
          <w:rFonts w:ascii="Times New Roman" w:hAnsi="Times New Roman"/>
          <w:sz w:val="24"/>
          <w:szCs w:val="24"/>
        </w:rPr>
        <w:t>entro de custo, o impacto no orçamen</w:t>
      </w:r>
      <w:r>
        <w:rPr>
          <w:rFonts w:ascii="Times New Roman" w:hAnsi="Times New Roman"/>
          <w:sz w:val="24"/>
          <w:szCs w:val="24"/>
        </w:rPr>
        <w:t>to, bem c</w:t>
      </w:r>
      <w:r w:rsidR="00F3062E">
        <w:rPr>
          <w:rFonts w:ascii="Times New Roman" w:hAnsi="Times New Roman"/>
          <w:sz w:val="24"/>
          <w:szCs w:val="24"/>
        </w:rPr>
        <w:t>omo as vantagens e desvantagens</w:t>
      </w:r>
      <w:r w:rsidRPr="00E50421">
        <w:rPr>
          <w:rFonts w:ascii="Times New Roman" w:hAnsi="Times New Roman"/>
          <w:sz w:val="24"/>
          <w:szCs w:val="24"/>
        </w:rPr>
        <w:t xml:space="preserve">. </w:t>
      </w:r>
    </w:p>
    <w:p w:rsidR="00F11E1F" w:rsidRDefault="00F11E1F" w:rsidP="00F11E1F">
      <w:pPr>
        <w:spacing w:after="0"/>
        <w:ind w:firstLine="708"/>
        <w:jc w:val="both"/>
        <w:rPr>
          <w:rFonts w:ascii="Times New Roman" w:hAnsi="Times New Roman"/>
          <w:sz w:val="24"/>
          <w:szCs w:val="24"/>
        </w:rPr>
      </w:pPr>
    </w:p>
    <w:p w:rsidR="00F11E1F" w:rsidRDefault="00F3062E" w:rsidP="00A2572A">
      <w:pPr>
        <w:spacing w:after="0" w:line="360" w:lineRule="auto"/>
        <w:ind w:firstLine="708"/>
        <w:jc w:val="both"/>
        <w:rPr>
          <w:rFonts w:ascii="Times New Roman" w:hAnsi="Times New Roman"/>
          <w:sz w:val="24"/>
          <w:szCs w:val="24"/>
        </w:rPr>
      </w:pPr>
      <w:r>
        <w:rPr>
          <w:rFonts w:ascii="Times New Roman" w:hAnsi="Times New Roman"/>
          <w:sz w:val="24"/>
          <w:szCs w:val="24"/>
        </w:rPr>
        <w:t>É analisada</w:t>
      </w:r>
      <w:r w:rsidR="00F11E1F">
        <w:rPr>
          <w:rFonts w:ascii="Times New Roman" w:hAnsi="Times New Roman"/>
          <w:sz w:val="24"/>
          <w:szCs w:val="24"/>
        </w:rPr>
        <w:t xml:space="preserve"> uma empresa como</w:t>
      </w:r>
      <w:r w:rsidR="00F11E1F" w:rsidRPr="00E50421">
        <w:rPr>
          <w:rFonts w:ascii="Times New Roman" w:hAnsi="Times New Roman"/>
          <w:sz w:val="24"/>
          <w:szCs w:val="24"/>
        </w:rPr>
        <w:t xml:space="preserve"> estudo</w:t>
      </w:r>
      <w:r w:rsidR="00F11E1F">
        <w:rPr>
          <w:rFonts w:ascii="Times New Roman" w:hAnsi="Times New Roman"/>
          <w:sz w:val="24"/>
          <w:szCs w:val="24"/>
        </w:rPr>
        <w:t xml:space="preserve"> do caso,</w:t>
      </w:r>
      <w:r w:rsidR="00F11E1F" w:rsidRPr="00E50421">
        <w:rPr>
          <w:rFonts w:ascii="Times New Roman" w:hAnsi="Times New Roman"/>
          <w:sz w:val="24"/>
          <w:szCs w:val="24"/>
        </w:rPr>
        <w:t xml:space="preserve"> permitindo </w:t>
      </w:r>
      <w:r w:rsidR="00F11E1F">
        <w:rPr>
          <w:rFonts w:ascii="Times New Roman" w:hAnsi="Times New Roman"/>
          <w:sz w:val="24"/>
          <w:szCs w:val="24"/>
        </w:rPr>
        <w:t xml:space="preserve">uma </w:t>
      </w:r>
      <w:r w:rsidR="00F11E1F" w:rsidRPr="00E50421">
        <w:rPr>
          <w:rFonts w:ascii="Times New Roman" w:hAnsi="Times New Roman"/>
          <w:sz w:val="24"/>
          <w:szCs w:val="24"/>
        </w:rPr>
        <w:t>análise mais concreta e</w:t>
      </w:r>
      <w:r w:rsidR="00F11E1F">
        <w:rPr>
          <w:rFonts w:ascii="Times New Roman" w:hAnsi="Times New Roman"/>
          <w:sz w:val="24"/>
          <w:szCs w:val="24"/>
        </w:rPr>
        <w:t xml:space="preserve"> profunda da temática em abordagem</w:t>
      </w:r>
      <w:r w:rsidR="00F11E1F" w:rsidRPr="00E50421">
        <w:rPr>
          <w:rFonts w:ascii="Times New Roman" w:hAnsi="Times New Roman"/>
          <w:sz w:val="24"/>
          <w:szCs w:val="24"/>
        </w:rPr>
        <w:t>, contribuindo para que as empresas</w:t>
      </w:r>
      <w:r w:rsidR="00F11E1F">
        <w:rPr>
          <w:rFonts w:ascii="Times New Roman" w:hAnsi="Times New Roman"/>
          <w:sz w:val="24"/>
          <w:szCs w:val="24"/>
        </w:rPr>
        <w:t xml:space="preserve">, com destaque </w:t>
      </w:r>
      <w:r>
        <w:rPr>
          <w:rFonts w:ascii="Times New Roman" w:hAnsi="Times New Roman"/>
          <w:sz w:val="24"/>
          <w:szCs w:val="24"/>
        </w:rPr>
        <w:t xml:space="preserve">para </w:t>
      </w:r>
      <w:r w:rsidR="00F11E1F">
        <w:rPr>
          <w:rFonts w:ascii="Times New Roman" w:hAnsi="Times New Roman"/>
          <w:sz w:val="24"/>
          <w:szCs w:val="24"/>
        </w:rPr>
        <w:t>as</w:t>
      </w:r>
      <w:r w:rsidR="00F11E1F" w:rsidRPr="00E50421">
        <w:rPr>
          <w:rFonts w:ascii="Times New Roman" w:hAnsi="Times New Roman"/>
          <w:sz w:val="24"/>
          <w:szCs w:val="24"/>
        </w:rPr>
        <w:t xml:space="preserve"> de construção civil</w:t>
      </w:r>
      <w:r w:rsidR="00F11E1F">
        <w:rPr>
          <w:rFonts w:ascii="Times New Roman" w:hAnsi="Times New Roman"/>
          <w:sz w:val="24"/>
          <w:szCs w:val="24"/>
        </w:rPr>
        <w:t xml:space="preserve">, </w:t>
      </w:r>
      <w:r w:rsidR="00F11E1F" w:rsidRPr="00E50421">
        <w:rPr>
          <w:rFonts w:ascii="Times New Roman" w:hAnsi="Times New Roman"/>
          <w:sz w:val="24"/>
          <w:szCs w:val="24"/>
        </w:rPr>
        <w:t xml:space="preserve">entendam a contabilidade de gestão como uma ferramenta de gestão, seja ao nível de controlo, tomada de decisão, </w:t>
      </w:r>
      <w:r w:rsidR="00F11E1F">
        <w:rPr>
          <w:rFonts w:ascii="Times New Roman" w:hAnsi="Times New Roman"/>
          <w:sz w:val="24"/>
          <w:szCs w:val="24"/>
        </w:rPr>
        <w:t>ou</w:t>
      </w:r>
      <w:r w:rsidR="00F11E1F" w:rsidRPr="00E50421">
        <w:rPr>
          <w:rFonts w:ascii="Times New Roman" w:hAnsi="Times New Roman"/>
          <w:sz w:val="24"/>
          <w:szCs w:val="24"/>
        </w:rPr>
        <w:t xml:space="preserve"> para avaliação do desempen</w:t>
      </w:r>
      <w:r>
        <w:rPr>
          <w:rFonts w:ascii="Times New Roman" w:hAnsi="Times New Roman"/>
          <w:sz w:val="24"/>
          <w:szCs w:val="24"/>
        </w:rPr>
        <w:t>ho</w:t>
      </w:r>
      <w:r w:rsidR="00F11E1F">
        <w:rPr>
          <w:rFonts w:ascii="Times New Roman" w:hAnsi="Times New Roman"/>
          <w:sz w:val="24"/>
          <w:szCs w:val="24"/>
        </w:rPr>
        <w:t>.</w:t>
      </w:r>
    </w:p>
    <w:p w:rsidR="006B3EB7" w:rsidRDefault="006B3EB7">
      <w:pPr>
        <w:rPr>
          <w:rFonts w:ascii="Times New Roman" w:hAnsi="Times New Roman" w:cs="Times New Roman"/>
          <w:sz w:val="24"/>
          <w:szCs w:val="24"/>
        </w:rPr>
      </w:pPr>
      <w:r>
        <w:rPr>
          <w:rFonts w:ascii="Times New Roman" w:hAnsi="Times New Roman" w:cs="Times New Roman"/>
          <w:sz w:val="24"/>
          <w:szCs w:val="24"/>
        </w:rPr>
        <w:br w:type="page"/>
      </w:r>
    </w:p>
    <w:p w:rsidR="00F97235" w:rsidRPr="00F97235" w:rsidRDefault="00F11E1F" w:rsidP="003931AB">
      <w:pPr>
        <w:pStyle w:val="PargrafodaLista"/>
        <w:numPr>
          <w:ilvl w:val="1"/>
          <w:numId w:val="3"/>
        </w:numPr>
        <w:spacing w:line="360" w:lineRule="auto"/>
        <w:ind w:hanging="83"/>
        <w:jc w:val="both"/>
        <w:outlineLvl w:val="1"/>
        <w:rPr>
          <w:rFonts w:ascii="Times New Roman" w:hAnsi="Times New Roman" w:cs="Times New Roman"/>
          <w:b/>
          <w:sz w:val="24"/>
          <w:szCs w:val="24"/>
        </w:rPr>
      </w:pPr>
      <w:bookmarkStart w:id="170" w:name="_Toc353246888"/>
      <w:r w:rsidRPr="00CB5C9B">
        <w:rPr>
          <w:rFonts w:ascii="Times New Roman" w:hAnsi="Times New Roman" w:cs="Times New Roman"/>
          <w:b/>
          <w:sz w:val="24"/>
          <w:szCs w:val="24"/>
        </w:rPr>
        <w:lastRenderedPageBreak/>
        <w:t>Enquadramento metodológico</w:t>
      </w:r>
      <w:bookmarkEnd w:id="170"/>
    </w:p>
    <w:p w:rsidR="00F11E1F" w:rsidRPr="00F11E1F" w:rsidRDefault="00F11E1F" w:rsidP="00A2572A">
      <w:pPr>
        <w:spacing w:line="360" w:lineRule="auto"/>
        <w:ind w:firstLine="709"/>
        <w:jc w:val="both"/>
        <w:rPr>
          <w:rFonts w:ascii="Times New Roman" w:hAnsi="Times New Roman"/>
          <w:sz w:val="24"/>
          <w:szCs w:val="24"/>
        </w:rPr>
      </w:pPr>
      <w:r w:rsidRPr="00F11E1F">
        <w:rPr>
          <w:rFonts w:ascii="Times New Roman" w:hAnsi="Times New Roman"/>
          <w:sz w:val="24"/>
          <w:szCs w:val="24"/>
        </w:rPr>
        <w:t>Considerando a variedade de procedimentos metodológicos disponíveis para</w:t>
      </w:r>
      <w:r>
        <w:rPr>
          <w:rFonts w:ascii="Times New Roman" w:hAnsi="Times New Roman"/>
          <w:sz w:val="24"/>
          <w:szCs w:val="24"/>
        </w:rPr>
        <w:t xml:space="preserve"> a r</w:t>
      </w:r>
      <w:r w:rsidRPr="00F11E1F">
        <w:rPr>
          <w:rFonts w:ascii="Times New Roman" w:hAnsi="Times New Roman"/>
          <w:sz w:val="24"/>
          <w:szCs w:val="24"/>
        </w:rPr>
        <w:t>ealiz</w:t>
      </w:r>
      <w:r w:rsidR="00F3062E">
        <w:rPr>
          <w:rFonts w:ascii="Times New Roman" w:hAnsi="Times New Roman"/>
          <w:sz w:val="24"/>
          <w:szCs w:val="24"/>
        </w:rPr>
        <w:t>ação de um trabalho de pesquisa,</w:t>
      </w:r>
      <w:r w:rsidRPr="00F11E1F">
        <w:rPr>
          <w:rFonts w:ascii="Times New Roman" w:hAnsi="Times New Roman"/>
          <w:sz w:val="24"/>
          <w:szCs w:val="24"/>
        </w:rPr>
        <w:t xml:space="preserve"> opt</w:t>
      </w:r>
      <w:r w:rsidR="00F3062E">
        <w:rPr>
          <w:rFonts w:ascii="Times New Roman" w:hAnsi="Times New Roman"/>
          <w:sz w:val="24"/>
          <w:szCs w:val="24"/>
        </w:rPr>
        <w:t>ou-se, tendo em consideração os objetivos do trabalho,</w:t>
      </w:r>
      <w:r w:rsidRPr="00F11E1F">
        <w:rPr>
          <w:rFonts w:ascii="Times New Roman" w:hAnsi="Times New Roman"/>
          <w:sz w:val="24"/>
          <w:szCs w:val="24"/>
        </w:rPr>
        <w:t xml:space="preserve"> por uma pesquisa descritiva, </w:t>
      </w:r>
      <w:r w:rsidR="00F3062E">
        <w:rPr>
          <w:rFonts w:ascii="Times New Roman" w:hAnsi="Times New Roman"/>
          <w:sz w:val="24"/>
          <w:szCs w:val="24"/>
        </w:rPr>
        <w:t>tendente à</w:t>
      </w:r>
      <w:r w:rsidRPr="00F11E1F">
        <w:rPr>
          <w:rFonts w:ascii="Times New Roman" w:hAnsi="Times New Roman"/>
          <w:sz w:val="24"/>
          <w:szCs w:val="24"/>
        </w:rPr>
        <w:t xml:space="preserve"> </w:t>
      </w:r>
      <w:r w:rsidR="00310325" w:rsidRPr="00F11E1F">
        <w:rPr>
          <w:rFonts w:ascii="Times New Roman" w:hAnsi="Times New Roman"/>
          <w:sz w:val="24"/>
          <w:szCs w:val="24"/>
        </w:rPr>
        <w:t>observa</w:t>
      </w:r>
      <w:r w:rsidR="00310325">
        <w:rPr>
          <w:rFonts w:ascii="Times New Roman" w:hAnsi="Times New Roman"/>
          <w:sz w:val="24"/>
          <w:szCs w:val="24"/>
        </w:rPr>
        <w:t xml:space="preserve">ção </w:t>
      </w:r>
      <w:r w:rsidR="00310325" w:rsidRPr="00F11E1F">
        <w:rPr>
          <w:rFonts w:ascii="Times New Roman" w:hAnsi="Times New Roman"/>
          <w:sz w:val="24"/>
          <w:szCs w:val="24"/>
        </w:rPr>
        <w:t>dos</w:t>
      </w:r>
      <w:r w:rsidRPr="00F11E1F">
        <w:rPr>
          <w:rFonts w:ascii="Times New Roman" w:hAnsi="Times New Roman"/>
          <w:sz w:val="24"/>
          <w:szCs w:val="24"/>
        </w:rPr>
        <w:t xml:space="preserve"> factos, </w:t>
      </w:r>
      <w:r w:rsidR="00F3062E">
        <w:rPr>
          <w:rFonts w:ascii="Times New Roman" w:hAnsi="Times New Roman"/>
          <w:sz w:val="24"/>
          <w:szCs w:val="24"/>
        </w:rPr>
        <w:t xml:space="preserve">ao seu </w:t>
      </w:r>
      <w:r w:rsidRPr="00F11E1F">
        <w:rPr>
          <w:rFonts w:ascii="Times New Roman" w:hAnsi="Times New Roman"/>
          <w:sz w:val="24"/>
          <w:szCs w:val="24"/>
        </w:rPr>
        <w:t>regist</w:t>
      </w:r>
      <w:r w:rsidR="00F3062E">
        <w:rPr>
          <w:rFonts w:ascii="Times New Roman" w:hAnsi="Times New Roman"/>
          <w:sz w:val="24"/>
          <w:szCs w:val="24"/>
        </w:rPr>
        <w:t>o, aná</w:t>
      </w:r>
      <w:r w:rsidRPr="00F11E1F">
        <w:rPr>
          <w:rFonts w:ascii="Times New Roman" w:hAnsi="Times New Roman"/>
          <w:sz w:val="24"/>
          <w:szCs w:val="24"/>
        </w:rPr>
        <w:t>lis</w:t>
      </w:r>
      <w:r w:rsidR="00F3062E">
        <w:rPr>
          <w:rFonts w:ascii="Times New Roman" w:hAnsi="Times New Roman"/>
          <w:sz w:val="24"/>
          <w:szCs w:val="24"/>
        </w:rPr>
        <w:t>e e</w:t>
      </w:r>
      <w:r w:rsidRPr="00F11E1F">
        <w:rPr>
          <w:rFonts w:ascii="Times New Roman" w:hAnsi="Times New Roman"/>
          <w:sz w:val="24"/>
          <w:szCs w:val="24"/>
        </w:rPr>
        <w:t xml:space="preserve"> classific</w:t>
      </w:r>
      <w:r w:rsidR="00F3062E">
        <w:rPr>
          <w:rFonts w:ascii="Times New Roman" w:hAnsi="Times New Roman"/>
          <w:sz w:val="24"/>
          <w:szCs w:val="24"/>
        </w:rPr>
        <w:t>ação</w:t>
      </w:r>
      <w:r w:rsidRPr="00F11E1F">
        <w:rPr>
          <w:rFonts w:ascii="Times New Roman" w:hAnsi="Times New Roman"/>
          <w:sz w:val="24"/>
          <w:szCs w:val="24"/>
        </w:rPr>
        <w:t xml:space="preserve">, </w:t>
      </w:r>
      <w:r w:rsidR="00F3062E">
        <w:rPr>
          <w:rFonts w:ascii="Times New Roman" w:hAnsi="Times New Roman"/>
          <w:sz w:val="24"/>
          <w:szCs w:val="24"/>
        </w:rPr>
        <w:t>permitindo depois extrair conclusões</w:t>
      </w:r>
      <w:r w:rsidRPr="00F11E1F">
        <w:rPr>
          <w:rFonts w:ascii="Times New Roman" w:hAnsi="Times New Roman"/>
          <w:sz w:val="24"/>
          <w:szCs w:val="24"/>
        </w:rPr>
        <w:t>.</w:t>
      </w:r>
    </w:p>
    <w:p w:rsidR="00F11E1F" w:rsidRPr="00F11E1F" w:rsidRDefault="00E12712" w:rsidP="00A2572A">
      <w:pPr>
        <w:spacing w:after="240" w:line="360" w:lineRule="auto"/>
        <w:ind w:firstLine="709"/>
        <w:jc w:val="both"/>
        <w:rPr>
          <w:rFonts w:ascii="Times New Roman" w:hAnsi="Times New Roman"/>
          <w:sz w:val="24"/>
          <w:szCs w:val="24"/>
        </w:rPr>
      </w:pPr>
      <w:r>
        <w:rPr>
          <w:rFonts w:ascii="Times New Roman" w:hAnsi="Times New Roman"/>
          <w:sz w:val="24"/>
          <w:szCs w:val="24"/>
        </w:rPr>
        <w:t>Tendo em consideração que o trabalho tem como unidade de análise central</w:t>
      </w:r>
      <w:r w:rsidR="00F11E1F" w:rsidRPr="00F11E1F">
        <w:rPr>
          <w:rFonts w:ascii="Times New Roman" w:hAnsi="Times New Roman"/>
          <w:sz w:val="24"/>
          <w:szCs w:val="24"/>
        </w:rPr>
        <w:t xml:space="preserve"> a empresa Griner Engenharia</w:t>
      </w:r>
      <w:r w:rsidR="00CB5C9B">
        <w:rPr>
          <w:rFonts w:ascii="Times New Roman" w:hAnsi="Times New Roman"/>
          <w:sz w:val="24"/>
          <w:szCs w:val="24"/>
        </w:rPr>
        <w:t>,</w:t>
      </w:r>
      <w:r w:rsidR="00F11E1F" w:rsidRPr="00F11E1F">
        <w:rPr>
          <w:rFonts w:ascii="Times New Roman" w:hAnsi="Times New Roman"/>
          <w:sz w:val="24"/>
          <w:szCs w:val="24"/>
        </w:rPr>
        <w:t xml:space="preserve"> S.A.</w:t>
      </w:r>
      <w:r>
        <w:rPr>
          <w:rFonts w:ascii="Times New Roman" w:hAnsi="Times New Roman"/>
          <w:sz w:val="24"/>
          <w:szCs w:val="24"/>
        </w:rPr>
        <w:t>, é adotada a metodologia do estudo de caso.</w:t>
      </w:r>
    </w:p>
    <w:p w:rsidR="00F11E1F" w:rsidRPr="00F11E1F" w:rsidRDefault="00F11E1F" w:rsidP="00A2572A">
      <w:pPr>
        <w:spacing w:after="240" w:line="360" w:lineRule="auto"/>
        <w:ind w:firstLine="709"/>
        <w:jc w:val="both"/>
        <w:rPr>
          <w:rFonts w:ascii="Times New Roman" w:hAnsi="Times New Roman"/>
          <w:sz w:val="24"/>
          <w:szCs w:val="24"/>
        </w:rPr>
      </w:pPr>
      <w:r w:rsidRPr="00F11E1F">
        <w:rPr>
          <w:rFonts w:ascii="Times New Roman" w:hAnsi="Times New Roman"/>
          <w:sz w:val="24"/>
          <w:szCs w:val="24"/>
        </w:rPr>
        <w:t>Quanto a abordagem do problema, esta pesquisa terá como base a qualitativa e quantitativa, permitindo assim uma abordagem ampla e completa do caso em análise.</w:t>
      </w:r>
    </w:p>
    <w:p w:rsidR="00F11E1F" w:rsidRPr="00F11E1F" w:rsidRDefault="00F11E1F" w:rsidP="00A2572A">
      <w:pPr>
        <w:spacing w:after="240" w:line="360" w:lineRule="auto"/>
        <w:ind w:firstLine="709"/>
        <w:jc w:val="both"/>
        <w:rPr>
          <w:rFonts w:ascii="Times New Roman" w:hAnsi="Times New Roman"/>
          <w:sz w:val="24"/>
          <w:szCs w:val="24"/>
        </w:rPr>
      </w:pPr>
      <w:r w:rsidRPr="00F11E1F">
        <w:rPr>
          <w:rFonts w:ascii="Times New Roman" w:hAnsi="Times New Roman"/>
          <w:sz w:val="24"/>
          <w:szCs w:val="24"/>
        </w:rPr>
        <w:t>As técnicas de recolha de dados primários usadas neste trabalho consistiram em contactos diretos com os responsáveis de direção, observações diretas, e avaliação dos resultados das ações. A análise dos dados recolhidos foi realizada em função dos objetivos de estudo, por meio de técnicas estatísticas descritivas: distribuição de frequências de resposta, medidas de tendência central e de dispersão.</w:t>
      </w:r>
    </w:p>
    <w:p w:rsidR="00F11E1F" w:rsidRPr="00A2572A" w:rsidRDefault="00F11E1F" w:rsidP="00B64B34">
      <w:pPr>
        <w:spacing w:after="0"/>
        <w:rPr>
          <w:rFonts w:ascii="Times New Roman" w:hAnsi="Times New Roman" w:cs="Times New Roman"/>
          <w:sz w:val="24"/>
        </w:rPr>
      </w:pPr>
    </w:p>
    <w:p w:rsidR="00F97235" w:rsidRPr="00F97235" w:rsidRDefault="00F11E1F" w:rsidP="003931AB">
      <w:pPr>
        <w:pStyle w:val="PargrafodaLista"/>
        <w:numPr>
          <w:ilvl w:val="1"/>
          <w:numId w:val="3"/>
        </w:numPr>
        <w:spacing w:after="120"/>
        <w:ind w:hanging="83"/>
        <w:jc w:val="both"/>
        <w:outlineLvl w:val="1"/>
        <w:rPr>
          <w:rFonts w:ascii="Times New Roman" w:hAnsi="Times New Roman" w:cs="Times New Roman"/>
          <w:b/>
          <w:sz w:val="24"/>
          <w:szCs w:val="24"/>
        </w:rPr>
      </w:pPr>
      <w:bookmarkStart w:id="171" w:name="_Toc353246889"/>
      <w:r w:rsidRPr="00CB5C9B">
        <w:rPr>
          <w:rFonts w:ascii="Times New Roman" w:hAnsi="Times New Roman" w:cs="Times New Roman"/>
          <w:b/>
          <w:sz w:val="24"/>
          <w:szCs w:val="24"/>
        </w:rPr>
        <w:t>Design da investigação</w:t>
      </w:r>
      <w:bookmarkEnd w:id="171"/>
    </w:p>
    <w:p w:rsidR="00F11E1F" w:rsidRDefault="00F11E1F" w:rsidP="00B64B34">
      <w:pPr>
        <w:pStyle w:val="PargrafodaLista"/>
        <w:spacing w:after="0" w:line="360" w:lineRule="auto"/>
        <w:ind w:left="792"/>
        <w:jc w:val="both"/>
        <w:rPr>
          <w:rFonts w:ascii="Times New Roman" w:hAnsi="Times New Roman" w:cs="Times New Roman"/>
          <w:sz w:val="24"/>
          <w:szCs w:val="24"/>
        </w:rPr>
      </w:pPr>
    </w:p>
    <w:p w:rsidR="00F11E1F" w:rsidRPr="00F11E1F" w:rsidRDefault="00F11E1F" w:rsidP="00A2572A">
      <w:pPr>
        <w:spacing w:after="120" w:line="360" w:lineRule="auto"/>
        <w:ind w:firstLine="709"/>
        <w:jc w:val="both"/>
        <w:rPr>
          <w:rFonts w:ascii="Times New Roman" w:hAnsi="Times New Roman"/>
          <w:sz w:val="24"/>
          <w:szCs w:val="24"/>
        </w:rPr>
      </w:pPr>
      <w:r w:rsidRPr="00F11E1F">
        <w:rPr>
          <w:rFonts w:ascii="Times New Roman" w:hAnsi="Times New Roman"/>
          <w:sz w:val="24"/>
          <w:szCs w:val="24"/>
        </w:rPr>
        <w:t xml:space="preserve">O design de investigação apresenta de forma resumida todo o percurso de investigação, e a estrutura escolhida para a realização do trabalho. Desta forma, ainda na fase inicial </w:t>
      </w:r>
      <w:r w:rsidR="003F1935">
        <w:rPr>
          <w:rFonts w:ascii="Times New Roman" w:hAnsi="Times New Roman"/>
          <w:sz w:val="24"/>
          <w:szCs w:val="24"/>
        </w:rPr>
        <w:t>apresentou-se a introdução bem como o enquadramento metodológico.</w:t>
      </w:r>
    </w:p>
    <w:p w:rsidR="00F11E1F" w:rsidRPr="00F11E1F" w:rsidRDefault="00F11E1F" w:rsidP="00A2572A">
      <w:pPr>
        <w:spacing w:after="120" w:line="360" w:lineRule="auto"/>
        <w:ind w:firstLine="709"/>
        <w:jc w:val="both"/>
        <w:rPr>
          <w:rFonts w:ascii="Times New Roman" w:hAnsi="Times New Roman"/>
          <w:sz w:val="24"/>
          <w:szCs w:val="24"/>
        </w:rPr>
      </w:pPr>
      <w:r w:rsidRPr="00F11E1F">
        <w:rPr>
          <w:rFonts w:ascii="Times New Roman" w:hAnsi="Times New Roman"/>
          <w:sz w:val="24"/>
          <w:szCs w:val="24"/>
        </w:rPr>
        <w:t>Posterior</w:t>
      </w:r>
      <w:r w:rsidR="00E12712">
        <w:rPr>
          <w:rFonts w:ascii="Times New Roman" w:hAnsi="Times New Roman"/>
          <w:sz w:val="24"/>
          <w:szCs w:val="24"/>
        </w:rPr>
        <w:t>mente efe</w:t>
      </w:r>
      <w:r w:rsidR="00CB5C9B">
        <w:rPr>
          <w:rFonts w:ascii="Times New Roman" w:hAnsi="Times New Roman"/>
          <w:sz w:val="24"/>
          <w:szCs w:val="24"/>
        </w:rPr>
        <w:t>tuou-se</w:t>
      </w:r>
      <w:r w:rsidRPr="00F11E1F">
        <w:rPr>
          <w:rFonts w:ascii="Times New Roman" w:hAnsi="Times New Roman"/>
          <w:sz w:val="24"/>
          <w:szCs w:val="24"/>
        </w:rPr>
        <w:t xml:space="preserve"> a revisão da literatura relacionada </w:t>
      </w:r>
      <w:r w:rsidR="00CB5C9B">
        <w:rPr>
          <w:rFonts w:ascii="Times New Roman" w:hAnsi="Times New Roman"/>
          <w:sz w:val="24"/>
          <w:szCs w:val="24"/>
        </w:rPr>
        <w:t xml:space="preserve">com </w:t>
      </w:r>
      <w:r w:rsidRPr="00F11E1F">
        <w:rPr>
          <w:rFonts w:ascii="Times New Roman" w:hAnsi="Times New Roman"/>
          <w:sz w:val="24"/>
          <w:szCs w:val="24"/>
        </w:rPr>
        <w:t xml:space="preserve">a abordagem </w:t>
      </w:r>
      <w:r w:rsidR="00CB5C9B">
        <w:rPr>
          <w:rFonts w:ascii="Times New Roman" w:hAnsi="Times New Roman"/>
          <w:sz w:val="24"/>
          <w:szCs w:val="24"/>
        </w:rPr>
        <w:t>teórica da temática subjacente à</w:t>
      </w:r>
      <w:r w:rsidRPr="00F11E1F">
        <w:rPr>
          <w:rFonts w:ascii="Times New Roman" w:hAnsi="Times New Roman"/>
          <w:sz w:val="24"/>
          <w:szCs w:val="24"/>
        </w:rPr>
        <w:t xml:space="preserve"> investigação.</w:t>
      </w:r>
    </w:p>
    <w:p w:rsidR="00F11E1F" w:rsidRPr="00F11E1F" w:rsidRDefault="00AE01E7" w:rsidP="00A2572A">
      <w:pPr>
        <w:spacing w:after="120" w:line="360" w:lineRule="auto"/>
        <w:ind w:firstLine="709"/>
        <w:jc w:val="both"/>
        <w:rPr>
          <w:rFonts w:ascii="Times New Roman" w:hAnsi="Times New Roman"/>
          <w:sz w:val="24"/>
          <w:szCs w:val="24"/>
        </w:rPr>
      </w:pPr>
      <w:r>
        <w:rPr>
          <w:rFonts w:ascii="Times New Roman" w:hAnsi="Times New Roman"/>
          <w:sz w:val="24"/>
          <w:szCs w:val="24"/>
        </w:rPr>
        <w:t xml:space="preserve">Consideraram-se depois </w:t>
      </w:r>
      <w:r w:rsidR="00F11E1F" w:rsidRPr="00F11E1F">
        <w:rPr>
          <w:rFonts w:ascii="Times New Roman" w:hAnsi="Times New Roman"/>
          <w:sz w:val="24"/>
          <w:szCs w:val="24"/>
        </w:rPr>
        <w:t xml:space="preserve">os aspetos metodológicos subjacentes à realização do trabalho. </w:t>
      </w:r>
    </w:p>
    <w:p w:rsidR="00F11E1F" w:rsidRDefault="00AE01E7" w:rsidP="00A2572A">
      <w:pPr>
        <w:spacing w:after="120" w:line="360" w:lineRule="auto"/>
        <w:ind w:firstLine="709"/>
        <w:jc w:val="both"/>
        <w:rPr>
          <w:rFonts w:ascii="Times New Roman" w:hAnsi="Times New Roman"/>
          <w:sz w:val="24"/>
          <w:szCs w:val="24"/>
        </w:rPr>
      </w:pPr>
      <w:r>
        <w:rPr>
          <w:rFonts w:ascii="Times New Roman" w:hAnsi="Times New Roman"/>
          <w:sz w:val="24"/>
          <w:szCs w:val="24"/>
        </w:rPr>
        <w:t xml:space="preserve">Efetuou-se por fim </w:t>
      </w:r>
      <w:r w:rsidR="00F11E1F" w:rsidRPr="00F11E1F">
        <w:rPr>
          <w:rFonts w:ascii="Times New Roman" w:hAnsi="Times New Roman"/>
          <w:sz w:val="24"/>
          <w:szCs w:val="24"/>
        </w:rPr>
        <w:t>o estudo da empresa Griner Engenharia</w:t>
      </w:r>
      <w:r>
        <w:rPr>
          <w:rFonts w:ascii="Times New Roman" w:hAnsi="Times New Roman"/>
          <w:sz w:val="24"/>
          <w:szCs w:val="24"/>
        </w:rPr>
        <w:t>,</w:t>
      </w:r>
      <w:r w:rsidR="00F11E1F" w:rsidRPr="00F11E1F">
        <w:rPr>
          <w:rFonts w:ascii="Times New Roman" w:hAnsi="Times New Roman"/>
          <w:sz w:val="24"/>
          <w:szCs w:val="24"/>
        </w:rPr>
        <w:t xml:space="preserve"> S.A, apresentando-se pormenorizadamente a mesma, bem como a descrição e a análise crítica da informação recolhida e dos elementos analisados e da situação observada</w:t>
      </w:r>
      <w:r w:rsidR="00C5642C">
        <w:rPr>
          <w:rFonts w:ascii="Times New Roman" w:hAnsi="Times New Roman"/>
          <w:sz w:val="24"/>
          <w:szCs w:val="24"/>
        </w:rPr>
        <w:t xml:space="preserve">, a que se segue a </w:t>
      </w:r>
      <w:r w:rsidR="00F11E1F" w:rsidRPr="00F11E1F">
        <w:rPr>
          <w:rFonts w:ascii="Times New Roman" w:hAnsi="Times New Roman"/>
          <w:sz w:val="24"/>
          <w:szCs w:val="24"/>
        </w:rPr>
        <w:t>conclusão do trabalho.</w:t>
      </w:r>
    </w:p>
    <w:p w:rsidR="00E77093" w:rsidRPr="00E77093" w:rsidRDefault="00E77093" w:rsidP="00527D4A">
      <w:pPr>
        <w:pStyle w:val="Legenda"/>
        <w:keepNext/>
        <w:ind w:left="1416" w:firstLine="708"/>
        <w:rPr>
          <w:rFonts w:ascii="Times New Roman" w:hAnsi="Times New Roman" w:cs="Times New Roman"/>
        </w:rPr>
      </w:pPr>
      <w:bookmarkStart w:id="172" w:name="_Toc348913263"/>
      <w:r w:rsidRPr="00E77093">
        <w:rPr>
          <w:rFonts w:ascii="Times New Roman" w:hAnsi="Times New Roman" w:cs="Times New Roman"/>
        </w:rPr>
        <w:lastRenderedPageBreak/>
        <w:t>Figura 1 - Design da investigação</w:t>
      </w:r>
      <w:bookmarkEnd w:id="172"/>
    </w:p>
    <w:p w:rsidR="000409CE" w:rsidRDefault="00A47CA4" w:rsidP="00654D28">
      <w:pPr>
        <w:keepNext/>
        <w:jc w:val="center"/>
      </w:pPr>
      <w:r w:rsidRPr="00A47CA4">
        <w:rPr>
          <w:noProof/>
        </w:rPr>
        <mc:AlternateContent>
          <mc:Choice Requires="wpg">
            <w:drawing>
              <wp:inline distT="0" distB="0" distL="0" distR="0">
                <wp:extent cx="4000528" cy="6587966"/>
                <wp:effectExtent l="0" t="0" r="19050" b="60960"/>
                <wp:docPr id="20" name="Grupo 19"/>
                <wp:cNvGraphicFramePr/>
                <a:graphic xmlns:a="http://schemas.openxmlformats.org/drawingml/2006/main">
                  <a:graphicData uri="http://schemas.microsoft.com/office/word/2010/wordprocessingGroup">
                    <wpg:wgp>
                      <wpg:cNvGrpSpPr/>
                      <wpg:grpSpPr>
                        <a:xfrm>
                          <a:off x="0" y="0"/>
                          <a:ext cx="4000528" cy="6587966"/>
                          <a:chOff x="2571736" y="135017"/>
                          <a:chExt cx="4000528" cy="6587966"/>
                        </a:xfrm>
                      </wpg:grpSpPr>
                      <wps:wsp>
                        <wps:cNvPr id="31" name="Cubo 31"/>
                        <wps:cNvSpPr>
                          <a:spLocks noChangeArrowheads="1"/>
                        </wps:cNvSpPr>
                        <wps:spPr bwMode="auto">
                          <a:xfrm>
                            <a:off x="2607471" y="135017"/>
                            <a:ext cx="3929058" cy="712095"/>
                          </a:xfrm>
                          <a:prstGeom prst="cube">
                            <a:avLst>
                              <a:gd name="adj" fmla="val 25000"/>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txbx>
                          <w:txbxContent>
                            <w:p w:rsidR="00A87A6C" w:rsidRDefault="00A87A6C" w:rsidP="00E30D9A">
                              <w:pPr>
                                <w:pStyle w:val="NormalWeb"/>
                                <w:spacing w:before="0" w:beforeAutospacing="0" w:after="0" w:afterAutospacing="0"/>
                                <w:jc w:val="center"/>
                                <w:textAlignment w:val="baseline"/>
                              </w:pPr>
                              <w:r>
                                <w:rPr>
                                  <w:rFonts w:ascii="Arial" w:eastAsia="Times New Roman" w:hAnsi="Arial" w:cs="Arial"/>
                                  <w:b/>
                                  <w:bCs/>
                                  <w:color w:val="000000"/>
                                  <w:kern w:val="24"/>
                                  <w:sz w:val="28"/>
                                  <w:szCs w:val="28"/>
                                </w:rPr>
                                <w:t>Introdução</w:t>
                              </w:r>
                            </w:p>
                            <w:p w:rsidR="00A87A6C" w:rsidRDefault="00A87A6C" w:rsidP="00E30D9A">
                              <w:pPr>
                                <w:pStyle w:val="NormalWeb"/>
                                <w:kinsoku w:val="0"/>
                                <w:overflowPunct w:val="0"/>
                                <w:spacing w:before="0" w:beforeAutospacing="0" w:after="0" w:afterAutospacing="0"/>
                                <w:jc w:val="center"/>
                                <w:textAlignment w:val="baseline"/>
                              </w:pPr>
                              <w:r>
                                <w:rPr>
                                  <w:rFonts w:ascii="Arial" w:hAnsi="Arial" w:cs="Arial"/>
                                  <w:b/>
                                  <w:bCs/>
                                  <w:color w:val="000000"/>
                                  <w:kern w:val="24"/>
                                  <w:sz w:val="28"/>
                                  <w:szCs w:val="28"/>
                                </w:rPr>
                                <w:t>Enquadramento geral</w:t>
                              </w:r>
                            </w:p>
                          </w:txbxContent>
                        </wps:txbx>
                        <wps:bodyPr vert="horz" wrap="square" lIns="91440" tIns="45720" rIns="91440" bIns="45720" numCol="1" anchor="ctr" anchorCtr="0" compatLnSpc="1">
                          <a:prstTxWarp prst="textNoShape">
                            <a:avLst/>
                          </a:prstTxWarp>
                        </wps:bodyPr>
                      </wps:wsp>
                      <wps:wsp>
                        <wps:cNvPr id="32" name="Cubo 32"/>
                        <wps:cNvSpPr>
                          <a:spLocks noChangeArrowheads="1"/>
                        </wps:cNvSpPr>
                        <wps:spPr bwMode="auto">
                          <a:xfrm>
                            <a:off x="2607455" y="1775806"/>
                            <a:ext cx="3929090" cy="464133"/>
                          </a:xfrm>
                          <a:prstGeom prst="cube">
                            <a:avLst>
                              <a:gd name="adj" fmla="val 25000"/>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txbx>
                          <w:txbxContent>
                            <w:p w:rsidR="00A87A6C" w:rsidRDefault="00A87A6C" w:rsidP="00E30D9A">
                              <w:pPr>
                                <w:pStyle w:val="NormalWeb"/>
                                <w:spacing w:before="0" w:beforeAutospacing="0" w:after="0" w:afterAutospacing="0"/>
                                <w:jc w:val="center"/>
                                <w:textAlignment w:val="baseline"/>
                              </w:pPr>
                              <w:r>
                                <w:rPr>
                                  <w:rFonts w:ascii="Arial" w:eastAsia="Times New Roman" w:hAnsi="Arial" w:cs="Arial"/>
                                  <w:b/>
                                  <w:bCs/>
                                  <w:color w:val="000000"/>
                                  <w:kern w:val="24"/>
                                  <w:sz w:val="28"/>
                                  <w:szCs w:val="28"/>
                                </w:rPr>
                                <w:t>Aspetos metodológicos</w:t>
                              </w:r>
                            </w:p>
                          </w:txbxContent>
                        </wps:txbx>
                        <wps:bodyPr vert="horz" wrap="square" lIns="91440" tIns="45720" rIns="91440" bIns="45720" numCol="1" anchor="ctr" anchorCtr="0" compatLnSpc="1">
                          <a:prstTxWarp prst="textNoShape">
                            <a:avLst/>
                          </a:prstTxWarp>
                        </wps:bodyPr>
                      </wps:wsp>
                      <wps:wsp>
                        <wps:cNvPr id="33" name="Cubo 33"/>
                        <wps:cNvSpPr>
                          <a:spLocks noChangeArrowheads="1"/>
                        </wps:cNvSpPr>
                        <wps:spPr bwMode="auto">
                          <a:xfrm>
                            <a:off x="2608182" y="2490186"/>
                            <a:ext cx="3927636" cy="589459"/>
                          </a:xfrm>
                          <a:prstGeom prst="cube">
                            <a:avLst>
                              <a:gd name="adj" fmla="val 25000"/>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txbx>
                          <w:txbxContent>
                            <w:p w:rsidR="00A87A6C" w:rsidRDefault="00A87A6C" w:rsidP="00E30D9A">
                              <w:pPr>
                                <w:pStyle w:val="NormalWeb"/>
                                <w:spacing w:before="0" w:beforeAutospacing="0" w:after="0" w:afterAutospacing="0"/>
                                <w:jc w:val="center"/>
                                <w:textAlignment w:val="baseline"/>
                              </w:pPr>
                              <w:r>
                                <w:rPr>
                                  <w:rFonts w:ascii="Arial" w:eastAsia="Times New Roman" w:hAnsi="Arial" w:cs="Arial"/>
                                  <w:b/>
                                  <w:bCs/>
                                  <w:color w:val="000000"/>
                                  <w:kern w:val="24"/>
                                  <w:sz w:val="28"/>
                                  <w:szCs w:val="28"/>
                                </w:rPr>
                                <w:t>O caso da empresa Griner Engenharia, SA</w:t>
                              </w:r>
                            </w:p>
                          </w:txbxContent>
                        </wps:txbx>
                        <wps:bodyPr vert="horz" wrap="square" lIns="91440" tIns="45720" rIns="91440" bIns="45720" numCol="1" anchor="ctr" anchorCtr="0" compatLnSpc="1">
                          <a:prstTxWarp prst="textNoShape">
                            <a:avLst/>
                          </a:prstTxWarp>
                        </wps:bodyPr>
                      </wps:wsp>
                      <wps:wsp>
                        <wps:cNvPr id="34" name="Cubo 34"/>
                        <wps:cNvSpPr>
                          <a:spLocks noChangeArrowheads="1"/>
                        </wps:cNvSpPr>
                        <wps:spPr bwMode="auto">
                          <a:xfrm>
                            <a:off x="2571736" y="3347442"/>
                            <a:ext cx="4000528" cy="785818"/>
                          </a:xfrm>
                          <a:prstGeom prst="cube">
                            <a:avLst>
                              <a:gd name="adj" fmla="val 25000"/>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txbx>
                          <w:txbxContent>
                            <w:p w:rsidR="00A87A6C" w:rsidRDefault="00A87A6C" w:rsidP="00E30D9A">
                              <w:pPr>
                                <w:pStyle w:val="NormalWeb"/>
                                <w:spacing w:before="0" w:beforeAutospacing="0" w:after="0" w:afterAutospacing="0"/>
                                <w:jc w:val="center"/>
                                <w:textAlignment w:val="baseline"/>
                              </w:pPr>
                              <w:r>
                                <w:rPr>
                                  <w:rFonts w:ascii="Arial" w:eastAsia="Times New Roman" w:hAnsi="Arial" w:cs="Arial"/>
                                  <w:b/>
                                  <w:bCs/>
                                  <w:color w:val="000000"/>
                                  <w:kern w:val="24"/>
                                  <w:sz w:val="28"/>
                                  <w:szCs w:val="28"/>
                                </w:rPr>
                                <w:t>Implementação da contabilidade de gestão na Griner Engenharia, SA</w:t>
                              </w:r>
                            </w:p>
                          </w:txbxContent>
                        </wps:txbx>
                        <wps:bodyPr vert="horz" wrap="square" lIns="91440" tIns="45720" rIns="91440" bIns="45720" numCol="1" anchor="ctr" anchorCtr="0" compatLnSpc="1">
                          <a:prstTxWarp prst="textNoShape">
                            <a:avLst/>
                          </a:prstTxWarp>
                        </wps:bodyPr>
                      </wps:wsp>
                      <wps:wsp>
                        <wps:cNvPr id="35" name="Cubo 35"/>
                        <wps:cNvSpPr>
                          <a:spLocks noChangeArrowheads="1"/>
                        </wps:cNvSpPr>
                        <wps:spPr bwMode="auto">
                          <a:xfrm>
                            <a:off x="2607455" y="1061426"/>
                            <a:ext cx="3929090" cy="493322"/>
                          </a:xfrm>
                          <a:prstGeom prst="cube">
                            <a:avLst>
                              <a:gd name="adj" fmla="val 25000"/>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txbx>
                          <w:txbxContent>
                            <w:p w:rsidR="00A87A6C" w:rsidRDefault="00A87A6C" w:rsidP="00E30D9A">
                              <w:pPr>
                                <w:pStyle w:val="NormalWeb"/>
                                <w:spacing w:before="0" w:beforeAutospacing="0" w:after="0" w:afterAutospacing="0"/>
                                <w:jc w:val="center"/>
                                <w:textAlignment w:val="baseline"/>
                              </w:pPr>
                              <w:r>
                                <w:rPr>
                                  <w:rFonts w:ascii="Arial" w:eastAsia="Times New Roman" w:hAnsi="Arial" w:cs="Arial"/>
                                  <w:b/>
                                  <w:bCs/>
                                  <w:color w:val="000000"/>
                                  <w:kern w:val="24"/>
                                  <w:sz w:val="28"/>
                                  <w:szCs w:val="28"/>
                                </w:rPr>
                                <w:t>Revisão da literatura</w:t>
                              </w:r>
                            </w:p>
                          </w:txbxContent>
                        </wps:txbx>
                        <wps:bodyPr vert="horz" wrap="square" lIns="91440" tIns="45720" rIns="91440" bIns="45720" numCol="1" anchor="ctr" anchorCtr="0" compatLnSpc="1">
                          <a:prstTxWarp prst="textNoShape">
                            <a:avLst/>
                          </a:prstTxWarp>
                        </wps:bodyPr>
                      </wps:wsp>
                      <wps:wsp>
                        <wps:cNvPr id="36" name="Cubo 36"/>
                        <wps:cNvSpPr>
                          <a:spLocks noChangeArrowheads="1"/>
                        </wps:cNvSpPr>
                        <wps:spPr bwMode="auto">
                          <a:xfrm>
                            <a:off x="2571736" y="4419012"/>
                            <a:ext cx="4000528" cy="589459"/>
                          </a:xfrm>
                          <a:prstGeom prst="cube">
                            <a:avLst>
                              <a:gd name="adj" fmla="val 25000"/>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txbx>
                          <w:txbxContent>
                            <w:p w:rsidR="00A87A6C" w:rsidRDefault="00A87A6C" w:rsidP="00E30D9A">
                              <w:pPr>
                                <w:pStyle w:val="NormalWeb"/>
                                <w:spacing w:before="0" w:beforeAutospacing="0" w:after="0" w:afterAutospacing="0"/>
                                <w:jc w:val="center"/>
                                <w:textAlignment w:val="baseline"/>
                              </w:pPr>
                              <w:r>
                                <w:rPr>
                                  <w:rFonts w:ascii="Arial" w:eastAsia="Times New Roman" w:hAnsi="Arial" w:cs="Arial"/>
                                  <w:b/>
                                  <w:bCs/>
                                  <w:color w:val="000000"/>
                                  <w:kern w:val="24"/>
                                  <w:sz w:val="28"/>
                                  <w:szCs w:val="28"/>
                                </w:rPr>
                                <w:t>Análise crítica do sistema implementado</w:t>
                              </w:r>
                            </w:p>
                          </w:txbxContent>
                        </wps:txbx>
                        <wps:bodyPr vert="horz" wrap="square" lIns="91440" tIns="45720" rIns="91440" bIns="45720" numCol="1" anchor="ctr" anchorCtr="0" compatLnSpc="1">
                          <a:prstTxWarp prst="textNoShape">
                            <a:avLst/>
                          </a:prstTxWarp>
                        </wps:bodyPr>
                      </wps:wsp>
                      <wps:wsp>
                        <wps:cNvPr id="37" name="Cubo 37"/>
                        <wps:cNvSpPr>
                          <a:spLocks noChangeArrowheads="1"/>
                        </wps:cNvSpPr>
                        <wps:spPr bwMode="auto">
                          <a:xfrm>
                            <a:off x="2571736" y="5276268"/>
                            <a:ext cx="4000528" cy="589459"/>
                          </a:xfrm>
                          <a:prstGeom prst="cube">
                            <a:avLst>
                              <a:gd name="adj" fmla="val 25000"/>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txbx>
                          <w:txbxContent>
                            <w:p w:rsidR="00A87A6C" w:rsidRDefault="00A87A6C" w:rsidP="00E30D9A">
                              <w:pPr>
                                <w:pStyle w:val="NormalWeb"/>
                                <w:spacing w:before="0" w:beforeAutospacing="0" w:after="0" w:afterAutospacing="0"/>
                                <w:jc w:val="center"/>
                                <w:textAlignment w:val="baseline"/>
                              </w:pPr>
                              <w:r>
                                <w:rPr>
                                  <w:rFonts w:ascii="Arial" w:eastAsia="Times New Roman" w:hAnsi="Arial" w:cs="Arial"/>
                                  <w:b/>
                                  <w:bCs/>
                                  <w:color w:val="000000"/>
                                  <w:kern w:val="24"/>
                                  <w:sz w:val="28"/>
                                  <w:szCs w:val="28"/>
                                </w:rPr>
                                <w:t>Conclusões</w:t>
                              </w:r>
                            </w:p>
                          </w:txbxContent>
                        </wps:txbx>
                        <wps:bodyPr vert="horz" wrap="square" lIns="91440" tIns="45720" rIns="91440" bIns="45720" numCol="1" anchor="ctr" anchorCtr="0" compatLnSpc="1">
                          <a:prstTxWarp prst="textNoShape">
                            <a:avLst/>
                          </a:prstTxWarp>
                        </wps:bodyPr>
                      </wps:wsp>
                      <wps:wsp>
                        <wps:cNvPr id="38" name="Cubo 38"/>
                        <wps:cNvSpPr>
                          <a:spLocks noChangeArrowheads="1"/>
                        </wps:cNvSpPr>
                        <wps:spPr bwMode="auto">
                          <a:xfrm>
                            <a:off x="2571736" y="6133524"/>
                            <a:ext cx="4000528" cy="589459"/>
                          </a:xfrm>
                          <a:prstGeom prst="cube">
                            <a:avLst>
                              <a:gd name="adj" fmla="val 25000"/>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txbx>
                          <w:txbxContent>
                            <w:p w:rsidR="00A87A6C" w:rsidRDefault="00A87A6C" w:rsidP="00E30D9A">
                              <w:pPr>
                                <w:pStyle w:val="NormalWeb"/>
                                <w:spacing w:before="0" w:beforeAutospacing="0" w:after="0" w:afterAutospacing="0"/>
                                <w:jc w:val="center"/>
                                <w:textAlignment w:val="baseline"/>
                              </w:pPr>
                              <w:r>
                                <w:rPr>
                                  <w:rFonts w:ascii="Arial" w:hAnsi="Arial" w:cs="Arial"/>
                                  <w:b/>
                                  <w:bCs/>
                                  <w:color w:val="000000"/>
                                  <w:kern w:val="24"/>
                                  <w:sz w:val="28"/>
                                  <w:szCs w:val="28"/>
                                </w:rPr>
                                <w:t>Bibliografia</w:t>
                              </w:r>
                            </w:p>
                          </w:txbxContent>
                        </wps:txbx>
                        <wps:bodyPr vert="horz" wrap="square" lIns="91440" tIns="45720" rIns="91440" bIns="45720" numCol="1" anchor="ctr" anchorCtr="0" compatLnSpc="1">
                          <a:prstTxWarp prst="textNoShape">
                            <a:avLst/>
                          </a:prstTxWarp>
                        </wps:bodyPr>
                      </wps:wsp>
                      <wps:wsp>
                        <wps:cNvPr id="39" name="Conexão recta unidireccional 39"/>
                        <wps:cNvCnPr/>
                        <wps:spPr>
                          <a:xfrm rot="16200000" flipH="1">
                            <a:off x="4464000" y="991113"/>
                            <a:ext cx="216000"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s:wsp>
                        <wps:cNvPr id="40" name="Conexão recta unidireccional 40"/>
                        <wps:cNvCnPr/>
                        <wps:spPr>
                          <a:xfrm rot="16200000" flipH="1">
                            <a:off x="4464016" y="1667806"/>
                            <a:ext cx="216000"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s:wsp>
                        <wps:cNvPr id="41" name="Conexão recta unidireccional 41"/>
                        <wps:cNvCnPr/>
                        <wps:spPr>
                          <a:xfrm rot="16200000" flipH="1">
                            <a:off x="4464016" y="2382186"/>
                            <a:ext cx="216000"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s:wsp>
                        <wps:cNvPr id="42" name="Conexão recta unidireccional 42"/>
                        <wps:cNvCnPr/>
                        <wps:spPr>
                          <a:xfrm rot="5400000">
                            <a:off x="4429140" y="4276136"/>
                            <a:ext cx="285752" cy="1588"/>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s:wsp>
                        <wps:cNvPr id="43" name="Conexão recta unidireccional 43"/>
                        <wps:cNvCnPr/>
                        <wps:spPr>
                          <a:xfrm rot="16200000" flipH="1">
                            <a:off x="4464016" y="5168268"/>
                            <a:ext cx="216000"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s:wsp>
                        <wps:cNvPr id="44" name="Conexão recta unidireccional 44"/>
                        <wps:cNvCnPr/>
                        <wps:spPr>
                          <a:xfrm rot="16200000" flipH="1">
                            <a:off x="4464016" y="6025524"/>
                            <a:ext cx="216000"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s:wsp>
                        <wps:cNvPr id="45" name="Conexão recta unidireccional 45"/>
                        <wps:cNvCnPr/>
                        <wps:spPr>
                          <a:xfrm rot="5400000">
                            <a:off x="4429934" y="3203772"/>
                            <a:ext cx="285752" cy="1588"/>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upo 19" o:spid="_x0000_s1026" style="width:315pt;height:518.75pt;mso-position-horizontal-relative:char;mso-position-vertical-relative:line" coordorigin="25717,1350" coordsize="40005,6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31" o:spid="_x0000_s1027" type="#_x0000_t16" style="position:absolute;left:26074;top:1350;width:39291;height:7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kwMIA&#10;AADbAAAADwAAAGRycy9kb3ducmV2LnhtbESPW4vCMBSE34X9D+Es+KapF0S6prIILr55ZZ8Pzdmm&#10;tDmpTVarv94Igo/DzHzDLJadrcWFWl86VjAaJiCIc6dLLhScjuvBHIQPyBprx6TgRh6W2Udvgal2&#10;V97T5RAKESHsU1RgQmhSKX1uyKIfuoY4en+utRiibAupW7xGuK3lOElm0mLJccFgQytDeXX4twq2&#10;87KZ7u3tpwt3c56czKza/aJS/c/u+wtEoC68w6/2RiuYjOD5Jf4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NCTAwgAAANsAAAAPAAAAAAAAAAAAAAAAAJgCAABkcnMvZG93&#10;bnJldi54bWxQSwUGAAAAAAQABAD1AAAAhwMAAAAA&#10;" fillcolor="#a3c4ff" strokecolor="#4579b8">
                  <v:fill color2="#e5eeff" rotate="t" angle="180" colors="0 #a3c4ff;22938f #bfd5ff;1 #e5eeff" focus="100%" type="gradient"/>
                  <v:shadow on="t" color="black" opacity="24903f" origin=",.5" offset="0,.55556mm"/>
                  <v:textbox>
                    <w:txbxContent>
                      <w:p w:rsidR="00745333" w:rsidRDefault="00745333" w:rsidP="00E30D9A">
                        <w:pPr>
                          <w:pStyle w:val="NormalWeb"/>
                          <w:spacing w:before="0" w:beforeAutospacing="0" w:after="0" w:afterAutospacing="0"/>
                          <w:jc w:val="center"/>
                          <w:textAlignment w:val="baseline"/>
                        </w:pPr>
                        <w:r>
                          <w:rPr>
                            <w:rFonts w:ascii="Arial" w:eastAsia="Times New Roman" w:hAnsi="Arial" w:cs="Arial"/>
                            <w:b/>
                            <w:bCs/>
                            <w:color w:val="000000"/>
                            <w:kern w:val="24"/>
                            <w:sz w:val="28"/>
                            <w:szCs w:val="28"/>
                          </w:rPr>
                          <w:t>Introdução</w:t>
                        </w:r>
                      </w:p>
                      <w:p w:rsidR="00745333" w:rsidRDefault="00745333" w:rsidP="00E30D9A">
                        <w:pPr>
                          <w:pStyle w:val="NormalWeb"/>
                          <w:kinsoku w:val="0"/>
                          <w:overflowPunct w:val="0"/>
                          <w:spacing w:before="0" w:beforeAutospacing="0" w:after="0" w:afterAutospacing="0"/>
                          <w:jc w:val="center"/>
                          <w:textAlignment w:val="baseline"/>
                        </w:pPr>
                        <w:r>
                          <w:rPr>
                            <w:rFonts w:ascii="Arial" w:hAnsi="Arial" w:cs="Arial"/>
                            <w:b/>
                            <w:bCs/>
                            <w:color w:val="000000"/>
                            <w:kern w:val="24"/>
                            <w:sz w:val="28"/>
                            <w:szCs w:val="28"/>
                          </w:rPr>
                          <w:t>Enquadramento geral</w:t>
                        </w:r>
                      </w:p>
                    </w:txbxContent>
                  </v:textbox>
                </v:shape>
                <v:shape id="Cubo 32" o:spid="_x0000_s1028" type="#_x0000_t16" style="position:absolute;left:26074;top:17758;width:39291;height:4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6t8IA&#10;AADbAAAADwAAAGRycy9kb3ducmV2LnhtbESPT4vCMBTE7wt+h/AEb2uqLiLVVGRhxZvrHzw/mmdT&#10;2rzUJmr1028WBI/DzPyGWSw7W4sbtb50rGA0TEAQ506XXCg4Hn4+ZyB8QNZYOyYFD/KwzHofC0y1&#10;u/OObvtQiAhhn6ICE0KTSulzQxb90DXE0Tu71mKIsi2kbvEe4baW4ySZSoslxwWDDX0byqv91SrY&#10;zsrma2cf6y48zWVyNNPq94RKDfrdag4iUBfe4Vd7oxVMxvD/Jf4A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5rq3wgAAANsAAAAPAAAAAAAAAAAAAAAAAJgCAABkcnMvZG93&#10;bnJldi54bWxQSwUGAAAAAAQABAD1AAAAhwMAAAAA&#10;" fillcolor="#a3c4ff" strokecolor="#4579b8">
                  <v:fill color2="#e5eeff" rotate="t" angle="180" colors="0 #a3c4ff;22938f #bfd5ff;1 #e5eeff" focus="100%" type="gradient"/>
                  <v:shadow on="t" color="black" opacity="24903f" origin=",.5" offset="0,.55556mm"/>
                  <v:textbox>
                    <w:txbxContent>
                      <w:p w:rsidR="00745333" w:rsidRDefault="00745333" w:rsidP="00E30D9A">
                        <w:pPr>
                          <w:pStyle w:val="NormalWeb"/>
                          <w:spacing w:before="0" w:beforeAutospacing="0" w:after="0" w:afterAutospacing="0"/>
                          <w:jc w:val="center"/>
                          <w:textAlignment w:val="baseline"/>
                        </w:pPr>
                        <w:r>
                          <w:rPr>
                            <w:rFonts w:ascii="Arial" w:eastAsia="Times New Roman" w:hAnsi="Arial" w:cs="Arial"/>
                            <w:b/>
                            <w:bCs/>
                            <w:color w:val="000000"/>
                            <w:kern w:val="24"/>
                            <w:sz w:val="28"/>
                            <w:szCs w:val="28"/>
                          </w:rPr>
                          <w:t>Aspetos metodológicos</w:t>
                        </w:r>
                      </w:p>
                    </w:txbxContent>
                  </v:textbox>
                </v:shape>
                <v:shape id="Cubo 33" o:spid="_x0000_s1029" type="#_x0000_t16" style="position:absolute;left:26081;top:24901;width:39277;height:5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ofLMIA&#10;AADbAAAADwAAAGRycy9kb3ducmV2LnhtbESPT4vCMBTE7wt+h/AEb2u6VqR0jbIIijfXP3h+NG+b&#10;YvNSm6jVT78RBI/DzPyGmc47W4srtb5yrOBrmIAgLpyuuFRw2C8/MxA+IGusHZOCO3mYz3ofU8y1&#10;u/GWrrtQighhn6MCE0KTS+kLQxb90DXE0ftzrcUQZVtK3eItwm0tR0kykRYrjgsGG1oYKk67i1Ww&#10;yapmvLX3VRce5pwezOT0e0SlBv3u5xtEoC68w6/2WitIU3h+i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qh8swgAAANsAAAAPAAAAAAAAAAAAAAAAAJgCAABkcnMvZG93&#10;bnJldi54bWxQSwUGAAAAAAQABAD1AAAAhwMAAAAA&#10;" fillcolor="#a3c4ff" strokecolor="#4579b8">
                  <v:fill color2="#e5eeff" rotate="t" angle="180" colors="0 #a3c4ff;22938f #bfd5ff;1 #e5eeff" focus="100%" type="gradient"/>
                  <v:shadow on="t" color="black" opacity="24903f" origin=",.5" offset="0,.55556mm"/>
                  <v:textbox>
                    <w:txbxContent>
                      <w:p w:rsidR="00745333" w:rsidRDefault="00745333" w:rsidP="00E30D9A">
                        <w:pPr>
                          <w:pStyle w:val="NormalWeb"/>
                          <w:spacing w:before="0" w:beforeAutospacing="0" w:after="0" w:afterAutospacing="0"/>
                          <w:jc w:val="center"/>
                          <w:textAlignment w:val="baseline"/>
                        </w:pPr>
                        <w:r>
                          <w:rPr>
                            <w:rFonts w:ascii="Arial" w:eastAsia="Times New Roman" w:hAnsi="Arial" w:cs="Arial"/>
                            <w:b/>
                            <w:bCs/>
                            <w:color w:val="000000"/>
                            <w:kern w:val="24"/>
                            <w:sz w:val="28"/>
                            <w:szCs w:val="28"/>
                          </w:rPr>
                          <w:t xml:space="preserve">O caso da empresa </w:t>
                        </w:r>
                        <w:proofErr w:type="spellStart"/>
                        <w:r>
                          <w:rPr>
                            <w:rFonts w:ascii="Arial" w:eastAsia="Times New Roman" w:hAnsi="Arial" w:cs="Arial"/>
                            <w:b/>
                            <w:bCs/>
                            <w:color w:val="000000"/>
                            <w:kern w:val="24"/>
                            <w:sz w:val="28"/>
                            <w:szCs w:val="28"/>
                          </w:rPr>
                          <w:t>Griner</w:t>
                        </w:r>
                        <w:proofErr w:type="spellEnd"/>
                        <w:r>
                          <w:rPr>
                            <w:rFonts w:ascii="Arial" w:eastAsia="Times New Roman" w:hAnsi="Arial" w:cs="Arial"/>
                            <w:b/>
                            <w:bCs/>
                            <w:color w:val="000000"/>
                            <w:kern w:val="24"/>
                            <w:sz w:val="28"/>
                            <w:szCs w:val="28"/>
                          </w:rPr>
                          <w:t xml:space="preserve"> Engenharia, SA</w:t>
                        </w:r>
                      </w:p>
                    </w:txbxContent>
                  </v:textbox>
                </v:shape>
                <v:shape id="Cubo 34" o:spid="_x0000_s1030" type="#_x0000_t16" style="position:absolute;left:25717;top:33474;width:40005;height:7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OHWMAA&#10;AADbAAAADwAAAGRycy9kb3ducmV2LnhtbESPzarCMBSE94LvEI7gTlOvIlKNIoLizl9cH5pjU2xO&#10;apOr1ac3woW7HGbmG2a2aGwpHlT7wrGCQT8BQZw5XXCu4Hxa9yYgfEDWWDomBS/ysJi3WzNMtXvy&#10;gR7HkIsIYZ+iAhNClUrpM0MWfd9VxNG7utpiiLLOpa7xGeG2lD9JMpYWC44LBitaGcpux1+rYDcp&#10;qtHBvjZNeJv78GzGt/0Flep2muUURKAm/If/2lutYDiC75f4A+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OHWMAAAADbAAAADwAAAAAAAAAAAAAAAACYAgAAZHJzL2Rvd25y&#10;ZXYueG1sUEsFBgAAAAAEAAQA9QAAAIUDAAAAAA==&#10;" fillcolor="#a3c4ff" strokecolor="#4579b8">
                  <v:fill color2="#e5eeff" rotate="t" angle="180" colors="0 #a3c4ff;22938f #bfd5ff;1 #e5eeff" focus="100%" type="gradient"/>
                  <v:shadow on="t" color="black" opacity="24903f" origin=",.5" offset="0,.55556mm"/>
                  <v:textbox>
                    <w:txbxContent>
                      <w:p w:rsidR="00745333" w:rsidRDefault="00745333" w:rsidP="00E30D9A">
                        <w:pPr>
                          <w:pStyle w:val="NormalWeb"/>
                          <w:spacing w:before="0" w:beforeAutospacing="0" w:after="0" w:afterAutospacing="0"/>
                          <w:jc w:val="center"/>
                          <w:textAlignment w:val="baseline"/>
                        </w:pPr>
                        <w:r>
                          <w:rPr>
                            <w:rFonts w:ascii="Arial" w:eastAsia="Times New Roman" w:hAnsi="Arial" w:cs="Arial"/>
                            <w:b/>
                            <w:bCs/>
                            <w:color w:val="000000"/>
                            <w:kern w:val="24"/>
                            <w:sz w:val="28"/>
                            <w:szCs w:val="28"/>
                          </w:rPr>
                          <w:t xml:space="preserve">Implementação da contabilidade de gestão na </w:t>
                        </w:r>
                        <w:proofErr w:type="spellStart"/>
                        <w:r>
                          <w:rPr>
                            <w:rFonts w:ascii="Arial" w:eastAsia="Times New Roman" w:hAnsi="Arial" w:cs="Arial"/>
                            <w:b/>
                            <w:bCs/>
                            <w:color w:val="000000"/>
                            <w:kern w:val="24"/>
                            <w:sz w:val="28"/>
                            <w:szCs w:val="28"/>
                          </w:rPr>
                          <w:t>Griner</w:t>
                        </w:r>
                        <w:proofErr w:type="spellEnd"/>
                        <w:r>
                          <w:rPr>
                            <w:rFonts w:ascii="Arial" w:eastAsia="Times New Roman" w:hAnsi="Arial" w:cs="Arial"/>
                            <w:b/>
                            <w:bCs/>
                            <w:color w:val="000000"/>
                            <w:kern w:val="24"/>
                            <w:sz w:val="28"/>
                            <w:szCs w:val="28"/>
                          </w:rPr>
                          <w:t xml:space="preserve"> Engenharia, SA</w:t>
                        </w:r>
                      </w:p>
                    </w:txbxContent>
                  </v:textbox>
                </v:shape>
                <v:shape id="Cubo 35" o:spid="_x0000_s1031" type="#_x0000_t16" style="position:absolute;left:26074;top:10614;width:39291;height:4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iw8MA&#10;AADbAAAADwAAAGRycy9kb3ducmV2LnhtbESPQWvCQBSE7wX/w/IK3uqm2oaQuooULN40NvT8yL5m&#10;g9m3aXarib++KxQ8DjPzDbNcD7YVZ+p941jB8ywBQVw53XCtoPzcPmUgfEDW2DomBSN5WK8mD0vM&#10;tbtwQedjqEWEsM9RgQmhy6X0lSGLfuY64uh9u95iiLKvpe7xEuG2lfMkSaXFhuOCwY7eDVWn469V&#10;sM+a7qWw48cQruZnUZr0dPhCpaaPw+YNRKAh3MP/7Z1WsHiF2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8iw8MAAADbAAAADwAAAAAAAAAAAAAAAACYAgAAZHJzL2Rv&#10;d25yZXYueG1sUEsFBgAAAAAEAAQA9QAAAIgDAAAAAA==&#10;" fillcolor="#a3c4ff" strokecolor="#4579b8">
                  <v:fill color2="#e5eeff" rotate="t" angle="180" colors="0 #a3c4ff;22938f #bfd5ff;1 #e5eeff" focus="100%" type="gradient"/>
                  <v:shadow on="t" color="black" opacity="24903f" origin=",.5" offset="0,.55556mm"/>
                  <v:textbox>
                    <w:txbxContent>
                      <w:p w:rsidR="00745333" w:rsidRDefault="00745333" w:rsidP="00E30D9A">
                        <w:pPr>
                          <w:pStyle w:val="NormalWeb"/>
                          <w:spacing w:before="0" w:beforeAutospacing="0" w:after="0" w:afterAutospacing="0"/>
                          <w:jc w:val="center"/>
                          <w:textAlignment w:val="baseline"/>
                        </w:pPr>
                        <w:r>
                          <w:rPr>
                            <w:rFonts w:ascii="Arial" w:eastAsia="Times New Roman" w:hAnsi="Arial" w:cs="Arial"/>
                            <w:b/>
                            <w:bCs/>
                            <w:color w:val="000000"/>
                            <w:kern w:val="24"/>
                            <w:sz w:val="28"/>
                            <w:szCs w:val="28"/>
                          </w:rPr>
                          <w:t>Revisão da literatura</w:t>
                        </w:r>
                      </w:p>
                    </w:txbxContent>
                  </v:textbox>
                </v:shape>
                <v:shape id="Cubo 36" o:spid="_x0000_s1032" type="#_x0000_t16" style="position:absolute;left:25717;top:44190;width:40005;height:5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28tMMA&#10;AADbAAAADwAAAGRycy9kb3ducmV2LnhtbESPQWvCQBSE7wX/w/KE3upGLUGiq4ig9NYmlZ4f2Wc2&#10;mH0bs2sS++u7hUKPw8x8w2x2o21ET52vHSuYzxIQxKXTNVcKzp/HlxUIH5A1No5JwYM87LaTpw1m&#10;2g2cU1+ESkQI+wwVmBDaTEpfGrLoZ64ljt7FdRZDlF0ldYdDhNtGLpIklRZrjgsGWzoYKq/F3Sp4&#10;X9Xta24fpzF8m9vybNLrxxcq9Twd92sQgcbwH/5rv2kFyxR+v8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28tMMAAADbAAAADwAAAAAAAAAAAAAAAACYAgAAZHJzL2Rv&#10;d25yZXYueG1sUEsFBgAAAAAEAAQA9QAAAIgDAAAAAA==&#10;" fillcolor="#a3c4ff" strokecolor="#4579b8">
                  <v:fill color2="#e5eeff" rotate="t" angle="180" colors="0 #a3c4ff;22938f #bfd5ff;1 #e5eeff" focus="100%" type="gradient"/>
                  <v:shadow on="t" color="black" opacity="24903f" origin=",.5" offset="0,.55556mm"/>
                  <v:textbox>
                    <w:txbxContent>
                      <w:p w:rsidR="00745333" w:rsidRDefault="00745333" w:rsidP="00E30D9A">
                        <w:pPr>
                          <w:pStyle w:val="NormalWeb"/>
                          <w:spacing w:before="0" w:beforeAutospacing="0" w:after="0" w:afterAutospacing="0"/>
                          <w:jc w:val="center"/>
                          <w:textAlignment w:val="baseline"/>
                        </w:pPr>
                        <w:r>
                          <w:rPr>
                            <w:rFonts w:ascii="Arial" w:eastAsia="Times New Roman" w:hAnsi="Arial" w:cs="Arial"/>
                            <w:b/>
                            <w:bCs/>
                            <w:color w:val="000000"/>
                            <w:kern w:val="24"/>
                            <w:sz w:val="28"/>
                            <w:szCs w:val="28"/>
                          </w:rPr>
                          <w:t>Análise crítica do sistema implementado</w:t>
                        </w:r>
                      </w:p>
                    </w:txbxContent>
                  </v:textbox>
                </v:shape>
                <v:shape id="Cubo 37" o:spid="_x0000_s1033" type="#_x0000_t16" style="position:absolute;left:25717;top:52762;width:40005;height:5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EZL8MA&#10;AADbAAAADwAAAGRycy9kb3ducmV2LnhtbESPQWvCQBSE74L/YXlCb7qpSiqpm1CEFm/WNPT8yL5m&#10;g9m3aXar0V/fLRQ8DjPzDbMtRtuJMw2+dazgcZGAIK6dbrlRUH28zjcgfEDW2DkmBVfyUOTTyRYz&#10;7S58pHMZGhEh7DNUYELoMyl9bciiX7ieOHpfbrAYohwaqQe8RLjt5DJJUmmx5bhgsKedofpU/lgF&#10;h03br4/2+jaGm/leVSY9vX+iUg+z8eUZRKAx3MP/7b1WsHqC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EZL8MAAADbAAAADwAAAAAAAAAAAAAAAACYAgAAZHJzL2Rv&#10;d25yZXYueG1sUEsFBgAAAAAEAAQA9QAAAIgDAAAAAA==&#10;" fillcolor="#a3c4ff" strokecolor="#4579b8">
                  <v:fill color2="#e5eeff" rotate="t" angle="180" colors="0 #a3c4ff;22938f #bfd5ff;1 #e5eeff" focus="100%" type="gradient"/>
                  <v:shadow on="t" color="black" opacity="24903f" origin=",.5" offset="0,.55556mm"/>
                  <v:textbox>
                    <w:txbxContent>
                      <w:p w:rsidR="00745333" w:rsidRDefault="00745333" w:rsidP="00E30D9A">
                        <w:pPr>
                          <w:pStyle w:val="NormalWeb"/>
                          <w:spacing w:before="0" w:beforeAutospacing="0" w:after="0" w:afterAutospacing="0"/>
                          <w:jc w:val="center"/>
                          <w:textAlignment w:val="baseline"/>
                        </w:pPr>
                        <w:r>
                          <w:rPr>
                            <w:rFonts w:ascii="Arial" w:eastAsia="Times New Roman" w:hAnsi="Arial" w:cs="Arial"/>
                            <w:b/>
                            <w:bCs/>
                            <w:color w:val="000000"/>
                            <w:kern w:val="24"/>
                            <w:sz w:val="28"/>
                            <w:szCs w:val="28"/>
                          </w:rPr>
                          <w:t>Conclusões</w:t>
                        </w:r>
                      </w:p>
                    </w:txbxContent>
                  </v:textbox>
                </v:shape>
                <v:shape id="Cubo 38" o:spid="_x0000_s1034" type="#_x0000_t16" style="position:absolute;left:25717;top:61335;width:40005;height:5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NXcEA&#10;AADbAAAADwAAAGRycy9kb3ducmV2LnhtbERPz2vCMBS+C/4P4Q28abp1lNKZFhls7OaqsvOjeTbF&#10;5qU2mbb765fDYMeP7/e2mmwvbjT6zrGCx00CgrhxuuNWwen4ts5B+ICssXdMCmbyUJXLxRYL7e5c&#10;0+0QWhFD2BeowIQwFFL6xpBFv3EDceTObrQYIhxbqUe8x3Dby6ckyaTFjmODwYFeDTWXw7dVsM+7&#10;4bm28/sUfsw1PZns8vmFSq0ept0LiEBT+Bf/uT+0gjSOjV/i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OjV3BAAAA2wAAAA8AAAAAAAAAAAAAAAAAmAIAAGRycy9kb3du&#10;cmV2LnhtbFBLBQYAAAAABAAEAPUAAACGAwAAAAA=&#10;" fillcolor="#a3c4ff" strokecolor="#4579b8">
                  <v:fill color2="#e5eeff" rotate="t" angle="180" colors="0 #a3c4ff;22938f #bfd5ff;1 #e5eeff" focus="100%" type="gradient"/>
                  <v:shadow on="t" color="black" opacity="24903f" origin=",.5" offset="0,.55556mm"/>
                  <v:textbox>
                    <w:txbxContent>
                      <w:p w:rsidR="00745333" w:rsidRDefault="00745333" w:rsidP="00E30D9A">
                        <w:pPr>
                          <w:pStyle w:val="NormalWeb"/>
                          <w:spacing w:before="0" w:beforeAutospacing="0" w:after="0" w:afterAutospacing="0"/>
                          <w:jc w:val="center"/>
                          <w:textAlignment w:val="baseline"/>
                        </w:pPr>
                        <w:r>
                          <w:rPr>
                            <w:rFonts w:ascii="Arial" w:hAnsi="Arial" w:cs="Arial"/>
                            <w:b/>
                            <w:bCs/>
                            <w:color w:val="000000"/>
                            <w:kern w:val="24"/>
                            <w:sz w:val="28"/>
                            <w:szCs w:val="28"/>
                          </w:rPr>
                          <w:t>Bibliografia</w:t>
                        </w:r>
                      </w:p>
                    </w:txbxContent>
                  </v:textbox>
                </v:shape>
                <v:shapetype id="_x0000_t32" coordsize="21600,21600" o:spt="32" o:oned="t" path="m,l21600,21600e" filled="f">
                  <v:path arrowok="t" fillok="f" o:connecttype="none"/>
                  <o:lock v:ext="edit" shapetype="t"/>
                </v:shapetype>
                <v:shape id="Conexão recta unidireccional 39" o:spid="_x0000_s1035" type="#_x0000_t32" style="position:absolute;left:44640;top:9911;width:2160;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lQsMIAAADbAAAADwAAAGRycy9kb3ducmV2LnhtbESP0WoCMRRE3wv9h3ALvtVELaVdjVIK&#10;glIodO0HXDa3m9XNzZLE3fXvjSD0cZiZM8xqM7pW9BRi41nDbKpAEFfeNFxr+D1sn99AxIRssPVM&#10;Gi4UYbN+fFhhYfzAP9SXqRYZwrFADTalrpAyVpYcxqnviLP354PDlGWopQk4ZLhr5VypV+mw4bxg&#10;saNPS9WpPDsNpZ/t7enogxrwS/X2srPn7xetJ0/jxxJEojH9h+/tndGweIfbl/wD5Po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lQsMIAAADbAAAADwAAAAAAAAAAAAAA&#10;AAChAgAAZHJzL2Rvd25yZXYueG1sUEsFBgAAAAAEAAQA+QAAAJADAAAAAA==&#10;" strokecolor="#4579b8 [3044]" strokeweight="1pt">
                  <v:stroke endarrow="open"/>
                </v:shape>
                <v:shape id="Conexão recta unidireccional 40" o:spid="_x0000_s1036" type="#_x0000_t32" style="position:absolute;left:44640;top:16678;width:2160;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WKUL4AAADbAAAADwAAAGRycy9kb3ducmV2LnhtbERP3WrCMBS+H/gO4Qx2tyaKiFSjjIGg&#10;DAZWH+DQHJvO5qQksa1vv1wMdvnx/W/3k+vEQCG2njXMCwWCuPam5UbD9XJ4X4OICdlg55k0PCnC&#10;fjd72WJp/MhnGqrUiBzCsUQNNqW+lDLWlhzGwvfEmbv54DBlGBppAo453HVyodRKOmw5N1js6dNS&#10;fa8eTkPl5yd7//FBjfilBvs82sf3Uuu31+ljAyLRlP7Ff+6j0bDM6/OX/APk7h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NYpQvgAAANsAAAAPAAAAAAAAAAAAAAAAAKEC&#10;AABkcnMvZG93bnJldi54bWxQSwUGAAAAAAQABAD5AAAAjAMAAAAA&#10;" strokecolor="#4579b8 [3044]" strokeweight="1pt">
                  <v:stroke endarrow="open"/>
                </v:shape>
                <v:shape id="Conexão recta unidireccional 41" o:spid="_x0000_s1037" type="#_x0000_t32" style="position:absolute;left:44640;top:23821;width:2160;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vy8IAAADbAAAADwAAAGRycy9kb3ducmV2LnhtbESPUWvCMBSF3wf+h3AF32ZSkTE6o4gg&#10;OAaDdfsBl+baVJubksS2/nszGOzxcM75Dmezm1wnBgqx9ayhWCoQxLU3LTcafr6Pz68gYkI22Hkm&#10;DXeKsNvOnjZYGj/yFw1VakSGcCxRg02pL6WMtSWHcel74uydfXCYsgyNNAHHDHedXCn1Ih22nBcs&#10;9nSwVF+rm9NQ+eLdXi8+qBE/1GDvJ3v7XGu9mE/7NxCJpvQf/mufjIZ1Ab9f8g+Q2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kvy8IAAADbAAAADwAAAAAAAAAAAAAA&#10;AAChAgAAZHJzL2Rvd25yZXYueG1sUEsFBgAAAAAEAAQA+QAAAJADAAAAAA==&#10;" strokecolor="#4579b8 [3044]" strokeweight="1pt">
                  <v:stroke endarrow="open"/>
                </v:shape>
                <v:shape id="Conexão recta unidireccional 42" o:spid="_x0000_s1038" type="#_x0000_t32" style="position:absolute;left:44291;top:42761;width:2858;height:1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ttPMQAAADbAAAADwAAAGRycy9kb3ducmV2LnhtbESPQWsCMRSE74L/ITyhN826iMjWKKWl&#10;4KVQtYf29tg8N4ublzWJu+u/bwTB4zAz3zDr7WAb0ZEPtWMF81kGgrh0uuZKwc/xc7oCESKyxsYx&#10;KbhRgO1mPFpjoV3Pe+oOsRIJwqFABSbGtpAylIYshplriZN3ct5iTNJXUnvsE9w2Ms+ypbRYc1ow&#10;2NK7ofJ8uFoFq7/LMlv0J0O/337fffX57eOcK/UyGd5eQUQa4jP8aO+0gkUO9y/pB8j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C208xAAAANsAAAAPAAAAAAAAAAAA&#10;AAAAAKECAABkcnMvZG93bnJldi54bWxQSwUGAAAAAAQABAD5AAAAkgMAAAAA&#10;" strokecolor="#4579b8 [3044]" strokeweight="1pt">
                  <v:stroke endarrow="open"/>
                </v:shape>
                <v:shape id="Conexão recta unidireccional 43" o:spid="_x0000_s1039" type="#_x0000_t32" style="position:absolute;left:44640;top:51682;width:2160;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cUJ8IAAADbAAAADwAAAGRycy9kb3ducmV2LnhtbESP0WoCMRRE3wv9h3ALvtXEKiJbo0ih&#10;YCkIrn7AZXO7Wd3cLEncXf++EQp9HGbmDLPejq4VPYXYeNYwmyoQxJU3DdcazqfP1xWImJANtp5J&#10;w50ibDfPT2ssjB/4SH2ZapEhHAvUYFPqCiljZclhnPqOOHs/PjhMWYZamoBDhrtWvim1lA4bzgsW&#10;O/qwVF3Lm9NQ+tmXvV58UAN+q97e9/Z2WGg9eRl37yASjek//NfeGw2LOTy+5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cUJ8IAAADbAAAADwAAAAAAAAAAAAAA&#10;AAChAgAAZHJzL2Rvd25yZXYueG1sUEsFBgAAAAAEAAQA+QAAAJADAAAAAA==&#10;" strokecolor="#4579b8 [3044]" strokeweight="1pt">
                  <v:stroke endarrow="open"/>
                </v:shape>
                <v:shape id="Conexão recta unidireccional 44" o:spid="_x0000_s1040" type="#_x0000_t32" style="position:absolute;left:44640;top:60255;width:2160;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6MU8IAAADbAAAADwAAAGRycy9kb3ducmV2LnhtbESPwWrDMBBE74H+g9hCb7GUYkpxooQQ&#10;KKQUAnXzAYu1tdxYKyMptvP3VaDQ4zAzb5jNbna9GCnEzrOGVaFAEDfedNxqOH+9LV9BxIRssPdM&#10;Gm4UYbd9WGywMn7iTxrr1IoM4VihBpvSUEkZG0sOY+EH4ux9++AwZRlaaQJOGe56+azUi3TYcV6w&#10;ONDBUnOpr05D7Vfv9vLjg5rwQ432drTXU6n10+O8X4NINKf/8F/7aDSUJdy/5B8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6MU8IAAADbAAAADwAAAAAAAAAAAAAA&#10;AAChAgAAZHJzL2Rvd25yZXYueG1sUEsFBgAAAAAEAAQA+QAAAJADAAAAAA==&#10;" strokecolor="#4579b8 [3044]" strokeweight="1pt">
                  <v:stroke endarrow="open"/>
                </v:shape>
                <v:shape id="Conexão recta unidireccional 45" o:spid="_x0000_s1041" type="#_x0000_t32" style="position:absolute;left:44299;top:32037;width:2858;height:1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1SMUAAADbAAAADwAAAGRycy9kb3ducmV2LnhtbESPT2sCMRTE74V+h/AK3mrWxYpsjSIV&#10;wYtQ/xzs7bF5bhY3L9sk7q7fvikUehxm5jfMYjXYRnTkQ+1YwWScgSAuna65UnA+bV/nIEJE1tg4&#10;JgUPCrBaPj8tsNCu5wN1x1iJBOFQoAITY1tIGUpDFsPYtcTJuzpvMSbpK6k99gluG5ln2UxarDkt&#10;GGzpw1B5O96tgvnX9yyb9ldDl09/6PZ9/tjccqVGL8P6HUSkIf6H/9o7rWD6Br9f0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1SMUAAADbAAAADwAAAAAAAAAA&#10;AAAAAAChAgAAZHJzL2Rvd25yZXYueG1sUEsFBgAAAAAEAAQA+QAAAJMDAAAAAA==&#10;" strokecolor="#4579b8 [3044]" strokeweight="1pt">
                  <v:stroke endarrow="open"/>
                </v:shape>
                <w10:anchorlock/>
              </v:group>
            </w:pict>
          </mc:Fallback>
        </mc:AlternateContent>
      </w:r>
    </w:p>
    <w:p w:rsidR="006705B9" w:rsidRPr="009663A9" w:rsidRDefault="000409CE" w:rsidP="00527D4A">
      <w:pPr>
        <w:pStyle w:val="Legenda"/>
        <w:ind w:left="1416" w:firstLine="708"/>
        <w:rPr>
          <w:rFonts w:ascii="Times New Roman" w:hAnsi="Times New Roman" w:cs="Times New Roman"/>
        </w:rPr>
      </w:pPr>
      <w:bookmarkStart w:id="173" w:name="_Toc348913264"/>
      <w:r w:rsidRPr="009663A9">
        <w:rPr>
          <w:rFonts w:ascii="Times New Roman" w:hAnsi="Times New Roman" w:cs="Times New Roman"/>
        </w:rPr>
        <w:t>Fonte: Elaboração própria</w:t>
      </w:r>
      <w:bookmarkEnd w:id="173"/>
      <w:r w:rsidR="006705B9" w:rsidRPr="009663A9">
        <w:rPr>
          <w:rFonts w:ascii="Times New Roman" w:hAnsi="Times New Roman"/>
          <w:sz w:val="24"/>
          <w:szCs w:val="24"/>
        </w:rPr>
        <w:br w:type="page"/>
      </w:r>
    </w:p>
    <w:p w:rsidR="00F97235" w:rsidRPr="00F97235" w:rsidRDefault="00BB1E1A" w:rsidP="003931AB">
      <w:pPr>
        <w:pStyle w:val="PargrafodaLista"/>
        <w:numPr>
          <w:ilvl w:val="1"/>
          <w:numId w:val="3"/>
        </w:numPr>
        <w:ind w:hanging="83"/>
        <w:jc w:val="both"/>
        <w:outlineLvl w:val="1"/>
        <w:rPr>
          <w:rFonts w:ascii="Times New Roman" w:hAnsi="Times New Roman" w:cs="Times New Roman"/>
          <w:b/>
          <w:sz w:val="24"/>
          <w:szCs w:val="24"/>
        </w:rPr>
      </w:pPr>
      <w:bookmarkStart w:id="174" w:name="_Toc353246890"/>
      <w:r w:rsidRPr="00D71E84">
        <w:rPr>
          <w:rFonts w:ascii="Times New Roman" w:hAnsi="Times New Roman" w:cs="Times New Roman"/>
          <w:b/>
          <w:sz w:val="24"/>
          <w:szCs w:val="24"/>
        </w:rPr>
        <w:lastRenderedPageBreak/>
        <w:t>Estrutura do trabalho</w:t>
      </w:r>
      <w:bookmarkEnd w:id="174"/>
    </w:p>
    <w:p w:rsidR="00F11E1F" w:rsidRDefault="00F11E1F" w:rsidP="00D71E84">
      <w:pPr>
        <w:pStyle w:val="PargrafodaLista"/>
        <w:spacing w:after="0"/>
        <w:ind w:left="792"/>
        <w:jc w:val="both"/>
        <w:rPr>
          <w:rFonts w:ascii="Times New Roman" w:hAnsi="Times New Roman" w:cs="Times New Roman"/>
          <w:sz w:val="24"/>
          <w:szCs w:val="24"/>
        </w:rPr>
      </w:pPr>
    </w:p>
    <w:p w:rsidR="00BB1E1A" w:rsidRDefault="00BB1E1A" w:rsidP="00D71E84">
      <w:pPr>
        <w:spacing w:after="240" w:line="360" w:lineRule="auto"/>
        <w:ind w:firstLine="709"/>
        <w:jc w:val="both"/>
        <w:rPr>
          <w:rFonts w:ascii="Times New Roman" w:hAnsi="Times New Roman"/>
          <w:sz w:val="24"/>
          <w:szCs w:val="24"/>
        </w:rPr>
      </w:pPr>
      <w:r w:rsidRPr="00E50421">
        <w:rPr>
          <w:rFonts w:ascii="Times New Roman" w:hAnsi="Times New Roman"/>
          <w:sz w:val="24"/>
          <w:szCs w:val="24"/>
        </w:rPr>
        <w:t xml:space="preserve">O presente </w:t>
      </w:r>
      <w:r>
        <w:rPr>
          <w:rFonts w:ascii="Times New Roman" w:hAnsi="Times New Roman"/>
          <w:sz w:val="24"/>
          <w:szCs w:val="24"/>
        </w:rPr>
        <w:t>trabalho encontra-se dividido em seis</w:t>
      </w:r>
      <w:r w:rsidR="00F32065">
        <w:rPr>
          <w:rFonts w:ascii="Times New Roman" w:hAnsi="Times New Roman"/>
          <w:sz w:val="24"/>
          <w:szCs w:val="24"/>
        </w:rPr>
        <w:t xml:space="preserve"> pontos</w:t>
      </w:r>
      <w:r w:rsidRPr="00E50421">
        <w:rPr>
          <w:rFonts w:ascii="Times New Roman" w:hAnsi="Times New Roman"/>
          <w:sz w:val="24"/>
          <w:szCs w:val="24"/>
        </w:rPr>
        <w:t>.</w:t>
      </w:r>
      <w:r>
        <w:rPr>
          <w:rFonts w:ascii="Times New Roman" w:hAnsi="Times New Roman"/>
          <w:sz w:val="24"/>
          <w:szCs w:val="24"/>
        </w:rPr>
        <w:t xml:space="preserve"> N</w:t>
      </w:r>
      <w:r w:rsidR="00985037">
        <w:rPr>
          <w:rFonts w:ascii="Times New Roman" w:hAnsi="Times New Roman"/>
          <w:sz w:val="24"/>
          <w:szCs w:val="24"/>
        </w:rPr>
        <w:t>os dois pri</w:t>
      </w:r>
      <w:r w:rsidR="00F32065">
        <w:rPr>
          <w:rFonts w:ascii="Times New Roman" w:hAnsi="Times New Roman"/>
          <w:sz w:val="24"/>
          <w:szCs w:val="24"/>
        </w:rPr>
        <w:t>meiros pontos</w:t>
      </w:r>
      <w:r>
        <w:rPr>
          <w:rFonts w:ascii="Times New Roman" w:hAnsi="Times New Roman"/>
          <w:sz w:val="24"/>
          <w:szCs w:val="24"/>
        </w:rPr>
        <w:t xml:space="preserve"> é efetuada </w:t>
      </w:r>
      <w:r w:rsidRPr="00E50421">
        <w:rPr>
          <w:rFonts w:ascii="Times New Roman" w:hAnsi="Times New Roman"/>
          <w:sz w:val="24"/>
          <w:szCs w:val="24"/>
        </w:rPr>
        <w:t xml:space="preserve">a apresentação dos principais conceitos ligados ao tema, </w:t>
      </w:r>
      <w:r>
        <w:rPr>
          <w:rFonts w:ascii="Times New Roman" w:hAnsi="Times New Roman"/>
          <w:sz w:val="24"/>
          <w:szCs w:val="24"/>
        </w:rPr>
        <w:t>assim como</w:t>
      </w:r>
      <w:r w:rsidRPr="00E50421">
        <w:rPr>
          <w:rFonts w:ascii="Times New Roman" w:hAnsi="Times New Roman"/>
          <w:sz w:val="24"/>
          <w:szCs w:val="24"/>
        </w:rPr>
        <w:t xml:space="preserve"> o </w:t>
      </w:r>
      <w:r>
        <w:rPr>
          <w:rFonts w:ascii="Times New Roman" w:hAnsi="Times New Roman"/>
          <w:sz w:val="24"/>
          <w:szCs w:val="24"/>
        </w:rPr>
        <w:t>seu enquadramento,</w:t>
      </w:r>
      <w:r w:rsidRPr="00E50421">
        <w:rPr>
          <w:rFonts w:ascii="Times New Roman" w:hAnsi="Times New Roman"/>
          <w:sz w:val="24"/>
          <w:szCs w:val="24"/>
        </w:rPr>
        <w:t xml:space="preserve"> evolução, definições, </w:t>
      </w:r>
      <w:r w:rsidR="00985037">
        <w:rPr>
          <w:rFonts w:ascii="Times New Roman" w:hAnsi="Times New Roman"/>
          <w:sz w:val="24"/>
          <w:szCs w:val="24"/>
        </w:rPr>
        <w:t xml:space="preserve">a </w:t>
      </w:r>
      <w:r w:rsidRPr="00E50421">
        <w:rPr>
          <w:rFonts w:ascii="Times New Roman" w:hAnsi="Times New Roman"/>
          <w:sz w:val="24"/>
          <w:szCs w:val="24"/>
        </w:rPr>
        <w:t>sua importância dentro do pr</w:t>
      </w:r>
      <w:r>
        <w:rPr>
          <w:rFonts w:ascii="Times New Roman" w:hAnsi="Times New Roman"/>
          <w:sz w:val="24"/>
          <w:szCs w:val="24"/>
        </w:rPr>
        <w:t xml:space="preserve">ocesso organizacional, </w:t>
      </w:r>
      <w:r w:rsidR="00985037">
        <w:rPr>
          <w:rFonts w:ascii="Times New Roman" w:hAnsi="Times New Roman"/>
          <w:sz w:val="24"/>
          <w:szCs w:val="24"/>
        </w:rPr>
        <w:t xml:space="preserve">a </w:t>
      </w:r>
      <w:r>
        <w:rPr>
          <w:rFonts w:ascii="Times New Roman" w:hAnsi="Times New Roman"/>
          <w:sz w:val="24"/>
          <w:szCs w:val="24"/>
        </w:rPr>
        <w:t xml:space="preserve">ligação </w:t>
      </w:r>
      <w:r w:rsidRPr="00E50421">
        <w:rPr>
          <w:rFonts w:ascii="Times New Roman" w:hAnsi="Times New Roman"/>
          <w:sz w:val="24"/>
          <w:szCs w:val="24"/>
        </w:rPr>
        <w:t>entre a con</w:t>
      </w:r>
      <w:r>
        <w:rPr>
          <w:rFonts w:ascii="Times New Roman" w:hAnsi="Times New Roman"/>
          <w:sz w:val="24"/>
          <w:szCs w:val="24"/>
        </w:rPr>
        <w:t xml:space="preserve">tabilidade analítica e </w:t>
      </w:r>
      <w:r w:rsidRPr="00E50421">
        <w:rPr>
          <w:rFonts w:ascii="Times New Roman" w:hAnsi="Times New Roman"/>
          <w:sz w:val="24"/>
          <w:szCs w:val="24"/>
        </w:rPr>
        <w:t xml:space="preserve">de gestão, realçando o seu </w:t>
      </w:r>
      <w:r>
        <w:rPr>
          <w:rFonts w:ascii="Times New Roman" w:hAnsi="Times New Roman"/>
          <w:sz w:val="24"/>
          <w:szCs w:val="24"/>
        </w:rPr>
        <w:t>papel no mercado de construção c</w:t>
      </w:r>
      <w:r w:rsidRPr="00E50421">
        <w:rPr>
          <w:rFonts w:ascii="Times New Roman" w:hAnsi="Times New Roman"/>
          <w:sz w:val="24"/>
          <w:szCs w:val="24"/>
        </w:rPr>
        <w:t>ivil.</w:t>
      </w:r>
    </w:p>
    <w:p w:rsidR="00BB1E1A" w:rsidRDefault="00985037" w:rsidP="00D71E84">
      <w:pPr>
        <w:spacing w:after="240" w:line="360" w:lineRule="auto"/>
        <w:ind w:firstLine="709"/>
        <w:jc w:val="both"/>
        <w:rPr>
          <w:rFonts w:ascii="Times New Roman" w:hAnsi="Times New Roman"/>
          <w:sz w:val="24"/>
          <w:szCs w:val="24"/>
        </w:rPr>
      </w:pPr>
      <w:r>
        <w:rPr>
          <w:rFonts w:ascii="Times New Roman" w:hAnsi="Times New Roman"/>
          <w:sz w:val="24"/>
          <w:szCs w:val="24"/>
        </w:rPr>
        <w:t>No terceiro</w:t>
      </w:r>
      <w:r w:rsidR="00F32065">
        <w:rPr>
          <w:rFonts w:ascii="Times New Roman" w:hAnsi="Times New Roman"/>
          <w:sz w:val="24"/>
          <w:szCs w:val="24"/>
        </w:rPr>
        <w:t xml:space="preserve"> ponto</w:t>
      </w:r>
      <w:r w:rsidR="00BB1E1A">
        <w:rPr>
          <w:rFonts w:ascii="Times New Roman" w:hAnsi="Times New Roman"/>
          <w:sz w:val="24"/>
          <w:szCs w:val="24"/>
        </w:rPr>
        <w:t xml:space="preserve"> do trabalho é</w:t>
      </w:r>
      <w:r w:rsidR="00F32065">
        <w:rPr>
          <w:rFonts w:ascii="Times New Roman" w:hAnsi="Times New Roman"/>
          <w:sz w:val="24"/>
          <w:szCs w:val="24"/>
        </w:rPr>
        <w:t xml:space="preserve"> </w:t>
      </w:r>
      <w:r w:rsidR="00BB1E1A">
        <w:rPr>
          <w:rFonts w:ascii="Times New Roman" w:hAnsi="Times New Roman"/>
          <w:sz w:val="24"/>
          <w:szCs w:val="24"/>
        </w:rPr>
        <w:t>realizado o enquadramento metodológico</w:t>
      </w:r>
      <w:r w:rsidR="00BB1E1A" w:rsidRPr="00E50421">
        <w:rPr>
          <w:rFonts w:ascii="Times New Roman" w:hAnsi="Times New Roman"/>
          <w:sz w:val="24"/>
          <w:szCs w:val="24"/>
        </w:rPr>
        <w:t xml:space="preserve"> da p</w:t>
      </w:r>
      <w:r w:rsidR="00BB1E1A">
        <w:rPr>
          <w:rFonts w:ascii="Times New Roman" w:hAnsi="Times New Roman"/>
          <w:sz w:val="24"/>
          <w:szCs w:val="24"/>
        </w:rPr>
        <w:t>esquisa, fazendo-se referência à</w:t>
      </w:r>
      <w:r w:rsidR="00BB1E1A" w:rsidRPr="00E50421">
        <w:rPr>
          <w:rFonts w:ascii="Times New Roman" w:hAnsi="Times New Roman"/>
          <w:sz w:val="24"/>
          <w:szCs w:val="24"/>
        </w:rPr>
        <w:t xml:space="preserve"> metodologia de estudo de caso, </w:t>
      </w:r>
      <w:r>
        <w:rPr>
          <w:rFonts w:ascii="Times New Roman" w:hAnsi="Times New Roman"/>
          <w:sz w:val="24"/>
          <w:szCs w:val="24"/>
        </w:rPr>
        <w:t xml:space="preserve">e </w:t>
      </w:r>
      <w:r w:rsidR="00BB1E1A" w:rsidRPr="00E50421">
        <w:rPr>
          <w:rFonts w:ascii="Times New Roman" w:hAnsi="Times New Roman"/>
          <w:sz w:val="24"/>
          <w:szCs w:val="24"/>
        </w:rPr>
        <w:t>descrevendo as principais etapas percorridas durante a pesquisa.</w:t>
      </w:r>
    </w:p>
    <w:p w:rsidR="00BB1E1A" w:rsidRDefault="00985037" w:rsidP="00D71E84">
      <w:pPr>
        <w:spacing w:after="240" w:line="360" w:lineRule="auto"/>
        <w:ind w:firstLine="709"/>
        <w:jc w:val="both"/>
        <w:rPr>
          <w:rFonts w:ascii="Times New Roman" w:hAnsi="Times New Roman"/>
          <w:sz w:val="24"/>
          <w:szCs w:val="24"/>
        </w:rPr>
      </w:pPr>
      <w:r>
        <w:rPr>
          <w:rFonts w:ascii="Times New Roman" w:hAnsi="Times New Roman"/>
          <w:sz w:val="24"/>
          <w:szCs w:val="24"/>
        </w:rPr>
        <w:t>No quarto</w:t>
      </w:r>
      <w:r w:rsidR="00F32065">
        <w:rPr>
          <w:rFonts w:ascii="Times New Roman" w:hAnsi="Times New Roman"/>
          <w:sz w:val="24"/>
          <w:szCs w:val="24"/>
        </w:rPr>
        <w:t xml:space="preserve"> ponto</w:t>
      </w:r>
      <w:r w:rsidR="00BB1E1A">
        <w:rPr>
          <w:rFonts w:ascii="Times New Roman" w:hAnsi="Times New Roman"/>
          <w:sz w:val="24"/>
          <w:szCs w:val="24"/>
        </w:rPr>
        <w:t xml:space="preserve"> faz-se</w:t>
      </w:r>
      <w:r w:rsidR="00BB1E1A" w:rsidRPr="00E50421">
        <w:rPr>
          <w:rFonts w:ascii="Times New Roman" w:hAnsi="Times New Roman"/>
          <w:sz w:val="24"/>
          <w:szCs w:val="24"/>
        </w:rPr>
        <w:t xml:space="preserve"> uma apresentação exaustiva da estrutura dos custos, bem como </w:t>
      </w:r>
      <w:r w:rsidR="00E12712">
        <w:rPr>
          <w:rFonts w:ascii="Times New Roman" w:hAnsi="Times New Roman"/>
          <w:sz w:val="24"/>
          <w:szCs w:val="24"/>
        </w:rPr>
        <w:t>d</w:t>
      </w:r>
      <w:r w:rsidR="00BB1E1A" w:rsidRPr="00E50421">
        <w:rPr>
          <w:rFonts w:ascii="Times New Roman" w:hAnsi="Times New Roman"/>
          <w:sz w:val="24"/>
          <w:szCs w:val="24"/>
        </w:rPr>
        <w:t>as características das empresas de con</w:t>
      </w:r>
      <w:r w:rsidR="00BB1E1A">
        <w:rPr>
          <w:rFonts w:ascii="Times New Roman" w:hAnsi="Times New Roman"/>
          <w:sz w:val="24"/>
          <w:szCs w:val="24"/>
        </w:rPr>
        <w:t xml:space="preserve">strução civil. </w:t>
      </w:r>
      <w:r>
        <w:rPr>
          <w:rFonts w:ascii="Times New Roman" w:hAnsi="Times New Roman"/>
          <w:sz w:val="24"/>
          <w:szCs w:val="24"/>
        </w:rPr>
        <w:t>A</w:t>
      </w:r>
      <w:r w:rsidR="00BB1E1A">
        <w:rPr>
          <w:rFonts w:ascii="Times New Roman" w:hAnsi="Times New Roman"/>
          <w:sz w:val="24"/>
          <w:szCs w:val="24"/>
        </w:rPr>
        <w:t xml:space="preserve">presenta-se </w:t>
      </w:r>
      <w:r w:rsidR="00BB1E1A" w:rsidRPr="00E50421">
        <w:rPr>
          <w:rFonts w:ascii="Times New Roman" w:hAnsi="Times New Roman"/>
          <w:sz w:val="24"/>
          <w:szCs w:val="24"/>
        </w:rPr>
        <w:t xml:space="preserve">o estudo </w:t>
      </w:r>
      <w:r w:rsidR="00BB1E1A">
        <w:rPr>
          <w:rFonts w:ascii="Times New Roman" w:hAnsi="Times New Roman"/>
          <w:sz w:val="24"/>
          <w:szCs w:val="24"/>
        </w:rPr>
        <w:t xml:space="preserve">do </w:t>
      </w:r>
      <w:r w:rsidR="00BB1E1A" w:rsidRPr="00E50421">
        <w:rPr>
          <w:rFonts w:ascii="Times New Roman" w:hAnsi="Times New Roman"/>
          <w:sz w:val="24"/>
          <w:szCs w:val="24"/>
        </w:rPr>
        <w:t>caso</w:t>
      </w:r>
      <w:r w:rsidR="00BB1E1A">
        <w:rPr>
          <w:rFonts w:ascii="Times New Roman" w:hAnsi="Times New Roman"/>
          <w:sz w:val="24"/>
          <w:szCs w:val="24"/>
        </w:rPr>
        <w:t xml:space="preserve"> da</w:t>
      </w:r>
      <w:r w:rsidR="00721B3B">
        <w:rPr>
          <w:rFonts w:ascii="Times New Roman" w:hAnsi="Times New Roman"/>
          <w:sz w:val="24"/>
          <w:szCs w:val="24"/>
        </w:rPr>
        <w:t xml:space="preserve"> </w:t>
      </w:r>
      <w:r w:rsidR="00BB1E1A" w:rsidRPr="00E50421">
        <w:rPr>
          <w:rFonts w:ascii="Times New Roman" w:hAnsi="Times New Roman"/>
          <w:sz w:val="24"/>
          <w:szCs w:val="24"/>
        </w:rPr>
        <w:t>Griner</w:t>
      </w:r>
      <w:r w:rsidR="00BB1E1A">
        <w:rPr>
          <w:rFonts w:ascii="Times New Roman" w:hAnsi="Times New Roman"/>
          <w:sz w:val="24"/>
          <w:szCs w:val="24"/>
        </w:rPr>
        <w:t xml:space="preserve"> Engenharia</w:t>
      </w:r>
      <w:r w:rsidR="00FB159C">
        <w:rPr>
          <w:rFonts w:ascii="Times New Roman" w:hAnsi="Times New Roman"/>
          <w:sz w:val="24"/>
          <w:szCs w:val="24"/>
        </w:rPr>
        <w:t>,</w:t>
      </w:r>
      <w:r w:rsidR="00BB1E1A">
        <w:rPr>
          <w:rFonts w:ascii="Times New Roman" w:hAnsi="Times New Roman"/>
          <w:sz w:val="24"/>
          <w:szCs w:val="24"/>
        </w:rPr>
        <w:t xml:space="preserve"> SA, uma empresa </w:t>
      </w:r>
      <w:r w:rsidR="00310325">
        <w:rPr>
          <w:rFonts w:ascii="Times New Roman" w:hAnsi="Times New Roman"/>
          <w:sz w:val="24"/>
          <w:szCs w:val="24"/>
        </w:rPr>
        <w:t xml:space="preserve">angolana </w:t>
      </w:r>
      <w:r w:rsidR="00310325" w:rsidRPr="00E50421">
        <w:rPr>
          <w:rFonts w:ascii="Times New Roman" w:hAnsi="Times New Roman"/>
          <w:sz w:val="24"/>
          <w:szCs w:val="24"/>
        </w:rPr>
        <w:t>do</w:t>
      </w:r>
      <w:r w:rsidR="00BB1E1A" w:rsidRPr="00E50421">
        <w:rPr>
          <w:rFonts w:ascii="Times New Roman" w:hAnsi="Times New Roman"/>
          <w:sz w:val="24"/>
          <w:szCs w:val="24"/>
        </w:rPr>
        <w:t xml:space="preserve"> </w:t>
      </w:r>
      <w:r w:rsidR="00BB1E1A">
        <w:rPr>
          <w:rFonts w:ascii="Times New Roman" w:hAnsi="Times New Roman"/>
          <w:sz w:val="24"/>
          <w:szCs w:val="24"/>
        </w:rPr>
        <w:t>setor da construção civil que</w:t>
      </w:r>
      <w:r w:rsidR="00BB1E1A" w:rsidRPr="00E50421">
        <w:rPr>
          <w:rFonts w:ascii="Times New Roman" w:hAnsi="Times New Roman"/>
          <w:sz w:val="24"/>
          <w:szCs w:val="24"/>
        </w:rPr>
        <w:t xml:space="preserve"> quer </w:t>
      </w:r>
      <w:r w:rsidR="00BB1E1A">
        <w:rPr>
          <w:rFonts w:ascii="Times New Roman" w:hAnsi="Times New Roman"/>
          <w:sz w:val="24"/>
          <w:szCs w:val="24"/>
        </w:rPr>
        <w:t>a</w:t>
      </w:r>
      <w:r w:rsidR="00BB1E1A" w:rsidRPr="00E50421">
        <w:rPr>
          <w:rFonts w:ascii="Times New Roman" w:hAnsi="Times New Roman"/>
          <w:sz w:val="24"/>
          <w:szCs w:val="24"/>
        </w:rPr>
        <w:t>fi</w:t>
      </w:r>
      <w:r w:rsidR="00BB1E1A">
        <w:rPr>
          <w:rFonts w:ascii="Times New Roman" w:hAnsi="Times New Roman"/>
          <w:sz w:val="24"/>
          <w:szCs w:val="24"/>
        </w:rPr>
        <w:t>rmar-se no mercado de Angola como uma das maiores empresas do setor. Para tal</w:t>
      </w:r>
      <w:r w:rsidR="00BB1E1A" w:rsidRPr="00E50421">
        <w:rPr>
          <w:rFonts w:ascii="Times New Roman" w:hAnsi="Times New Roman"/>
          <w:sz w:val="24"/>
          <w:szCs w:val="24"/>
        </w:rPr>
        <w:t>, mont</w:t>
      </w:r>
      <w:r w:rsidR="00BB1E1A">
        <w:rPr>
          <w:rFonts w:ascii="Times New Roman" w:hAnsi="Times New Roman"/>
          <w:sz w:val="24"/>
          <w:szCs w:val="24"/>
        </w:rPr>
        <w:t>ou uma estrutura organizacional</w:t>
      </w:r>
      <w:r w:rsidR="00BB1E1A" w:rsidRPr="00E50421">
        <w:rPr>
          <w:rFonts w:ascii="Times New Roman" w:hAnsi="Times New Roman"/>
          <w:sz w:val="24"/>
          <w:szCs w:val="24"/>
        </w:rPr>
        <w:t xml:space="preserve"> e de controlo de custos e proveitos que permita </w:t>
      </w:r>
      <w:r w:rsidR="00BB1E1A">
        <w:rPr>
          <w:rFonts w:ascii="Times New Roman" w:hAnsi="Times New Roman"/>
          <w:sz w:val="24"/>
          <w:szCs w:val="24"/>
        </w:rPr>
        <w:t>a</w:t>
      </w:r>
      <w:r w:rsidR="00BB1E1A" w:rsidRPr="00E50421">
        <w:rPr>
          <w:rFonts w:ascii="Times New Roman" w:hAnsi="Times New Roman"/>
          <w:sz w:val="24"/>
          <w:szCs w:val="24"/>
        </w:rPr>
        <w:t>os gestores identificar em tempo oportuno as variações nos resultados e tomar a</w:t>
      </w:r>
      <w:r w:rsidR="00BB1E1A">
        <w:rPr>
          <w:rFonts w:ascii="Times New Roman" w:hAnsi="Times New Roman"/>
          <w:sz w:val="24"/>
          <w:szCs w:val="24"/>
        </w:rPr>
        <w:t>s</w:t>
      </w:r>
      <w:r w:rsidR="00BB1E1A" w:rsidRPr="00E50421">
        <w:rPr>
          <w:rFonts w:ascii="Times New Roman" w:hAnsi="Times New Roman"/>
          <w:sz w:val="24"/>
          <w:szCs w:val="24"/>
        </w:rPr>
        <w:t xml:space="preserve"> devidas providências, fazendo a análise e discussão do tema em questão. </w:t>
      </w:r>
    </w:p>
    <w:p w:rsidR="00BB1E1A" w:rsidRDefault="00F32065" w:rsidP="00D71E84">
      <w:pPr>
        <w:spacing w:after="240" w:line="360" w:lineRule="auto"/>
        <w:ind w:firstLine="708"/>
        <w:jc w:val="both"/>
        <w:rPr>
          <w:rFonts w:ascii="Times New Roman" w:hAnsi="Times New Roman"/>
          <w:sz w:val="24"/>
          <w:szCs w:val="24"/>
        </w:rPr>
      </w:pPr>
      <w:r>
        <w:rPr>
          <w:rFonts w:ascii="Times New Roman" w:hAnsi="Times New Roman"/>
          <w:sz w:val="24"/>
          <w:szCs w:val="24"/>
        </w:rPr>
        <w:t>No quinto ponto</w:t>
      </w:r>
      <w:r w:rsidR="00BB1E1A">
        <w:rPr>
          <w:rFonts w:ascii="Times New Roman" w:hAnsi="Times New Roman"/>
          <w:sz w:val="24"/>
          <w:szCs w:val="24"/>
        </w:rPr>
        <w:t xml:space="preserve"> é feita a apresentação da implementação da contabilidade de gestão da Griner Engenharia</w:t>
      </w:r>
      <w:r w:rsidR="00FB159C">
        <w:rPr>
          <w:rFonts w:ascii="Times New Roman" w:hAnsi="Times New Roman"/>
          <w:sz w:val="24"/>
          <w:szCs w:val="24"/>
        </w:rPr>
        <w:t>,</w:t>
      </w:r>
      <w:r>
        <w:rPr>
          <w:rFonts w:ascii="Times New Roman" w:hAnsi="Times New Roman"/>
          <w:sz w:val="24"/>
          <w:szCs w:val="24"/>
        </w:rPr>
        <w:t xml:space="preserve"> </w:t>
      </w:r>
      <w:r w:rsidR="00721B3B">
        <w:rPr>
          <w:rFonts w:ascii="Times New Roman" w:hAnsi="Times New Roman"/>
          <w:sz w:val="24"/>
          <w:szCs w:val="24"/>
        </w:rPr>
        <w:t>S.A. Nesta</w:t>
      </w:r>
      <w:r w:rsidR="00BB1E1A">
        <w:rPr>
          <w:rFonts w:ascii="Times New Roman" w:hAnsi="Times New Roman"/>
          <w:sz w:val="24"/>
          <w:szCs w:val="24"/>
        </w:rPr>
        <w:t xml:space="preserve"> fase é </w:t>
      </w:r>
      <w:r w:rsidR="00985037">
        <w:rPr>
          <w:rFonts w:ascii="Times New Roman" w:hAnsi="Times New Roman"/>
          <w:sz w:val="24"/>
          <w:szCs w:val="24"/>
        </w:rPr>
        <w:t>realizada também</w:t>
      </w:r>
      <w:r w:rsidR="00BB1E1A">
        <w:rPr>
          <w:rFonts w:ascii="Times New Roman" w:hAnsi="Times New Roman"/>
          <w:sz w:val="24"/>
          <w:szCs w:val="24"/>
        </w:rPr>
        <w:t xml:space="preserve"> a discussão, onde se compara </w:t>
      </w:r>
      <w:r w:rsidR="00BB1E1A" w:rsidRPr="00E50421">
        <w:rPr>
          <w:rFonts w:ascii="Times New Roman" w:hAnsi="Times New Roman"/>
          <w:sz w:val="24"/>
          <w:szCs w:val="24"/>
        </w:rPr>
        <w:t>a empresa em análise ao que nos reserva a teoria.</w:t>
      </w:r>
      <w:r w:rsidR="00BB1E1A">
        <w:rPr>
          <w:rFonts w:ascii="Times New Roman" w:hAnsi="Times New Roman"/>
          <w:sz w:val="24"/>
          <w:szCs w:val="24"/>
        </w:rPr>
        <w:t xml:space="preserve"> Por fim, serão apresentadas as conclusões do trabalho.</w:t>
      </w:r>
    </w:p>
    <w:p w:rsidR="00BB1E1A" w:rsidRDefault="00BB1E1A">
      <w:pPr>
        <w:rPr>
          <w:rFonts w:ascii="Times New Roman" w:hAnsi="Times New Roman" w:cs="Times New Roman"/>
        </w:rPr>
      </w:pPr>
      <w:r>
        <w:rPr>
          <w:rFonts w:ascii="Times New Roman" w:hAnsi="Times New Roman" w:cs="Times New Roman"/>
        </w:rPr>
        <w:br w:type="page"/>
      </w:r>
    </w:p>
    <w:p w:rsidR="00BB1E1A" w:rsidRPr="00F97235" w:rsidRDefault="00C063FD" w:rsidP="003931AB">
      <w:pPr>
        <w:pStyle w:val="PargrafodaLista"/>
        <w:numPr>
          <w:ilvl w:val="0"/>
          <w:numId w:val="4"/>
        </w:numPr>
        <w:jc w:val="both"/>
        <w:outlineLvl w:val="0"/>
        <w:rPr>
          <w:rFonts w:ascii="Times New Roman" w:hAnsi="Times New Roman" w:cs="Times New Roman"/>
          <w:b/>
          <w:szCs w:val="24"/>
        </w:rPr>
      </w:pPr>
      <w:bookmarkStart w:id="175" w:name="_Toc348571792"/>
      <w:bookmarkStart w:id="176" w:name="_Toc353246891"/>
      <w:r w:rsidRPr="00F97235">
        <w:rPr>
          <w:rFonts w:ascii="Times New Roman" w:hAnsi="Times New Roman" w:cs="Times New Roman"/>
          <w:b/>
          <w:sz w:val="24"/>
          <w:szCs w:val="28"/>
        </w:rPr>
        <w:lastRenderedPageBreak/>
        <w:t>A CONTABILIDADE DE GESTÃO E CONCEITOS RELACIONADOS</w:t>
      </w:r>
      <w:bookmarkEnd w:id="175"/>
      <w:bookmarkEnd w:id="176"/>
    </w:p>
    <w:p w:rsidR="00BB1E1A" w:rsidRPr="00BB1E1A" w:rsidRDefault="00BB1E1A" w:rsidP="00B64B34">
      <w:pPr>
        <w:pStyle w:val="PargrafodaLista"/>
        <w:spacing w:after="0"/>
        <w:ind w:left="360"/>
        <w:jc w:val="both"/>
        <w:rPr>
          <w:rFonts w:ascii="Times New Roman" w:hAnsi="Times New Roman" w:cs="Times New Roman"/>
          <w:sz w:val="24"/>
          <w:szCs w:val="24"/>
        </w:rPr>
      </w:pPr>
    </w:p>
    <w:p w:rsidR="00F97235" w:rsidRPr="00F97235" w:rsidRDefault="00BB1E1A" w:rsidP="003931AB">
      <w:pPr>
        <w:pStyle w:val="PargrafodaLista"/>
        <w:numPr>
          <w:ilvl w:val="1"/>
          <w:numId w:val="19"/>
        </w:numPr>
        <w:spacing w:after="240"/>
        <w:ind w:hanging="83"/>
        <w:jc w:val="both"/>
        <w:outlineLvl w:val="1"/>
        <w:rPr>
          <w:rFonts w:ascii="Times New Roman" w:hAnsi="Times New Roman" w:cs="Times New Roman"/>
          <w:b/>
          <w:sz w:val="24"/>
          <w:szCs w:val="24"/>
        </w:rPr>
      </w:pPr>
      <w:bookmarkStart w:id="177" w:name="_Toc321271780"/>
      <w:bookmarkStart w:id="178" w:name="_Toc348571793"/>
      <w:bookmarkStart w:id="179" w:name="_Toc353246892"/>
      <w:r w:rsidRPr="00FB159C">
        <w:rPr>
          <w:rFonts w:ascii="Times New Roman" w:eastAsia="Times New Roman" w:hAnsi="Times New Roman" w:cs="Times New Roman"/>
          <w:b/>
          <w:sz w:val="24"/>
          <w:szCs w:val="24"/>
        </w:rPr>
        <w:t>Introdução</w:t>
      </w:r>
      <w:bookmarkEnd w:id="177"/>
      <w:bookmarkEnd w:id="178"/>
      <w:bookmarkEnd w:id="179"/>
    </w:p>
    <w:p w:rsidR="00BB1E1A" w:rsidRDefault="00BB1E1A" w:rsidP="00B64B34">
      <w:pPr>
        <w:pStyle w:val="PargrafodaLista"/>
        <w:spacing w:after="0"/>
        <w:ind w:left="792"/>
        <w:jc w:val="both"/>
        <w:rPr>
          <w:rFonts w:ascii="Times New Roman" w:hAnsi="Times New Roman" w:cs="Times New Roman"/>
          <w:sz w:val="24"/>
          <w:szCs w:val="24"/>
        </w:rPr>
      </w:pPr>
    </w:p>
    <w:p w:rsidR="008974DA" w:rsidRDefault="008974DA" w:rsidP="00FB159C">
      <w:pPr>
        <w:spacing w:after="240" w:line="360" w:lineRule="auto"/>
        <w:ind w:firstLine="708"/>
        <w:jc w:val="both"/>
        <w:rPr>
          <w:rFonts w:ascii="Times New Roman" w:hAnsi="Times New Roman"/>
          <w:sz w:val="24"/>
          <w:szCs w:val="24"/>
        </w:rPr>
      </w:pPr>
      <w:r w:rsidRPr="00E50421">
        <w:rPr>
          <w:rFonts w:ascii="Times New Roman" w:hAnsi="Times New Roman"/>
          <w:sz w:val="24"/>
          <w:szCs w:val="24"/>
        </w:rPr>
        <w:t xml:space="preserve">Neste capítulo é feita uma breve </w:t>
      </w:r>
      <w:r w:rsidR="002E3899">
        <w:rPr>
          <w:rFonts w:ascii="Times New Roman" w:hAnsi="Times New Roman"/>
          <w:sz w:val="24"/>
          <w:szCs w:val="24"/>
        </w:rPr>
        <w:t>abordagem à</w:t>
      </w:r>
      <w:r w:rsidRPr="00E50421">
        <w:rPr>
          <w:rFonts w:ascii="Times New Roman" w:hAnsi="Times New Roman"/>
          <w:sz w:val="24"/>
          <w:szCs w:val="24"/>
        </w:rPr>
        <w:t xml:space="preserve"> contabilidade de gestão, </w:t>
      </w:r>
      <w:r w:rsidR="002E3899">
        <w:rPr>
          <w:rFonts w:ascii="Times New Roman" w:hAnsi="Times New Roman"/>
          <w:sz w:val="24"/>
          <w:szCs w:val="24"/>
        </w:rPr>
        <w:t>fazendo referência à</w:t>
      </w:r>
      <w:r w:rsidRPr="00E50421">
        <w:rPr>
          <w:rFonts w:ascii="Times New Roman" w:hAnsi="Times New Roman"/>
          <w:sz w:val="24"/>
          <w:szCs w:val="24"/>
        </w:rPr>
        <w:t xml:space="preserve"> sua evolução</w:t>
      </w:r>
      <w:r>
        <w:rPr>
          <w:rFonts w:ascii="Times New Roman" w:hAnsi="Times New Roman"/>
          <w:sz w:val="24"/>
          <w:szCs w:val="24"/>
        </w:rPr>
        <w:t>. São</w:t>
      </w:r>
      <w:r w:rsidRPr="00E50421">
        <w:rPr>
          <w:rFonts w:ascii="Times New Roman" w:hAnsi="Times New Roman"/>
          <w:sz w:val="24"/>
          <w:szCs w:val="24"/>
        </w:rPr>
        <w:t xml:space="preserve"> identificada</w:t>
      </w:r>
      <w:r>
        <w:rPr>
          <w:rFonts w:ascii="Times New Roman" w:hAnsi="Times New Roman"/>
          <w:sz w:val="24"/>
          <w:szCs w:val="24"/>
        </w:rPr>
        <w:t>s as fases da conce</w:t>
      </w:r>
      <w:r w:rsidRPr="00E50421">
        <w:rPr>
          <w:rFonts w:ascii="Times New Roman" w:hAnsi="Times New Roman"/>
          <w:sz w:val="24"/>
          <w:szCs w:val="24"/>
        </w:rPr>
        <w:t xml:space="preserve">ção dos </w:t>
      </w:r>
      <w:r>
        <w:rPr>
          <w:rFonts w:ascii="Times New Roman" w:hAnsi="Times New Roman"/>
          <w:sz w:val="24"/>
          <w:szCs w:val="24"/>
        </w:rPr>
        <w:t>sistemas contabilísticos, é</w:t>
      </w:r>
      <w:r w:rsidRPr="00E50421">
        <w:rPr>
          <w:rFonts w:ascii="Times New Roman" w:hAnsi="Times New Roman"/>
          <w:sz w:val="24"/>
          <w:szCs w:val="24"/>
        </w:rPr>
        <w:t xml:space="preserve"> abordada a importância da contabilidade de gestão no processo de gestão</w:t>
      </w:r>
      <w:r>
        <w:rPr>
          <w:rFonts w:ascii="Times New Roman" w:hAnsi="Times New Roman"/>
          <w:sz w:val="24"/>
          <w:szCs w:val="24"/>
        </w:rPr>
        <w:t>,</w:t>
      </w:r>
      <w:r w:rsidRPr="00E50421">
        <w:rPr>
          <w:rFonts w:ascii="Times New Roman" w:hAnsi="Times New Roman"/>
          <w:sz w:val="24"/>
          <w:szCs w:val="24"/>
        </w:rPr>
        <w:t xml:space="preserve"> bem como o</w:t>
      </w:r>
      <w:r>
        <w:rPr>
          <w:rFonts w:ascii="Times New Roman" w:hAnsi="Times New Roman"/>
          <w:sz w:val="24"/>
          <w:szCs w:val="24"/>
        </w:rPr>
        <w:t>s conceitos de maior relevância, tais</w:t>
      </w:r>
      <w:r w:rsidRPr="00E50421">
        <w:rPr>
          <w:rFonts w:ascii="Times New Roman" w:hAnsi="Times New Roman"/>
          <w:sz w:val="24"/>
          <w:szCs w:val="24"/>
        </w:rPr>
        <w:t xml:space="preserve"> como</w:t>
      </w:r>
      <w:r>
        <w:rPr>
          <w:rFonts w:ascii="Times New Roman" w:hAnsi="Times New Roman"/>
          <w:sz w:val="24"/>
          <w:szCs w:val="24"/>
        </w:rPr>
        <w:t>:</w:t>
      </w:r>
      <w:r w:rsidRPr="00E50421">
        <w:rPr>
          <w:rFonts w:ascii="Times New Roman" w:hAnsi="Times New Roman"/>
          <w:sz w:val="24"/>
          <w:szCs w:val="24"/>
        </w:rPr>
        <w:t xml:space="preserve"> o controlo de gestão, a contabilidade analítica, o controlo orçamental,</w:t>
      </w:r>
      <w:r>
        <w:rPr>
          <w:rFonts w:ascii="Times New Roman" w:hAnsi="Times New Roman"/>
          <w:sz w:val="24"/>
          <w:szCs w:val="24"/>
        </w:rPr>
        <w:t xml:space="preserve"> e por fim a gestão estratégica.</w:t>
      </w:r>
    </w:p>
    <w:p w:rsidR="00FB159C" w:rsidRDefault="00FB159C" w:rsidP="007D1B28">
      <w:pPr>
        <w:spacing w:after="0" w:line="360" w:lineRule="auto"/>
        <w:ind w:firstLine="708"/>
        <w:rPr>
          <w:rFonts w:ascii="Times New Roman" w:hAnsi="Times New Roman"/>
          <w:sz w:val="24"/>
          <w:szCs w:val="24"/>
        </w:rPr>
      </w:pPr>
    </w:p>
    <w:p w:rsidR="00F97235" w:rsidRPr="0053514E" w:rsidRDefault="00FB159C" w:rsidP="003931AB">
      <w:pPr>
        <w:pStyle w:val="PargrafodaLista"/>
        <w:numPr>
          <w:ilvl w:val="1"/>
          <w:numId w:val="21"/>
        </w:numPr>
        <w:spacing w:after="240" w:line="360" w:lineRule="auto"/>
        <w:ind w:hanging="11"/>
        <w:jc w:val="both"/>
        <w:outlineLvl w:val="1"/>
        <w:rPr>
          <w:rFonts w:ascii="Times New Roman" w:hAnsi="Times New Roman"/>
          <w:b/>
          <w:sz w:val="24"/>
          <w:szCs w:val="24"/>
        </w:rPr>
      </w:pPr>
      <w:bookmarkStart w:id="180" w:name="_Toc353246893"/>
      <w:r w:rsidRPr="0053514E">
        <w:rPr>
          <w:rFonts w:ascii="Times New Roman" w:hAnsi="Times New Roman"/>
          <w:b/>
          <w:sz w:val="24"/>
          <w:szCs w:val="24"/>
        </w:rPr>
        <w:t>A evolução da contabilidade de gestão</w:t>
      </w:r>
      <w:bookmarkEnd w:id="180"/>
    </w:p>
    <w:p w:rsidR="00676998" w:rsidRDefault="00676998" w:rsidP="00676998">
      <w:pPr>
        <w:spacing w:after="240" w:line="360" w:lineRule="auto"/>
        <w:ind w:firstLine="709"/>
        <w:jc w:val="both"/>
        <w:rPr>
          <w:rFonts w:ascii="Times New Roman" w:hAnsi="Times New Roman"/>
          <w:sz w:val="24"/>
          <w:szCs w:val="24"/>
        </w:rPr>
      </w:pPr>
      <w:r w:rsidRPr="0053514E">
        <w:rPr>
          <w:rFonts w:ascii="Times New Roman" w:hAnsi="Times New Roman"/>
          <w:sz w:val="24"/>
          <w:szCs w:val="24"/>
        </w:rPr>
        <w:t>A contabilidade de custo</w:t>
      </w:r>
      <w:r w:rsidR="002E3899" w:rsidRPr="0053514E">
        <w:rPr>
          <w:rFonts w:ascii="Times New Roman" w:hAnsi="Times New Roman"/>
          <w:sz w:val="24"/>
          <w:szCs w:val="24"/>
        </w:rPr>
        <w:t>s</w:t>
      </w:r>
      <w:r w:rsidRPr="0053514E">
        <w:rPr>
          <w:rFonts w:ascii="Times New Roman" w:hAnsi="Times New Roman"/>
          <w:sz w:val="24"/>
          <w:szCs w:val="24"/>
        </w:rPr>
        <w:t xml:space="preserve"> surgiu na era mercantilista, no século XVIII, e utiliza como principal fonte de dados a contabilidade geral ou </w:t>
      </w:r>
      <w:r w:rsidR="00310325" w:rsidRPr="0053514E">
        <w:rPr>
          <w:rFonts w:ascii="Times New Roman" w:hAnsi="Times New Roman"/>
          <w:sz w:val="24"/>
          <w:szCs w:val="24"/>
        </w:rPr>
        <w:t>financeira. Nesta</w:t>
      </w:r>
      <w:r w:rsidRPr="0053514E">
        <w:rPr>
          <w:rFonts w:ascii="Times New Roman" w:hAnsi="Times New Roman"/>
          <w:sz w:val="24"/>
          <w:szCs w:val="24"/>
        </w:rPr>
        <w:t xml:space="preserve"> era, </w:t>
      </w:r>
      <w:r w:rsidR="00310325" w:rsidRPr="0053514E">
        <w:rPr>
          <w:rFonts w:ascii="Times New Roman" w:hAnsi="Times New Roman"/>
          <w:sz w:val="24"/>
          <w:szCs w:val="24"/>
        </w:rPr>
        <w:t>devido ao</w:t>
      </w:r>
      <w:r w:rsidRPr="0053514E">
        <w:rPr>
          <w:rFonts w:ascii="Times New Roman" w:hAnsi="Times New Roman"/>
          <w:sz w:val="24"/>
          <w:szCs w:val="24"/>
        </w:rPr>
        <w:t xml:space="preserve"> crescimento das organizações, a fabricação passou a ser feita em sé</w:t>
      </w:r>
      <w:r w:rsidR="0099526F" w:rsidRPr="0053514E">
        <w:rPr>
          <w:rFonts w:ascii="Times New Roman" w:hAnsi="Times New Roman"/>
          <w:sz w:val="24"/>
          <w:szCs w:val="24"/>
        </w:rPr>
        <w:t>rie realizada</w:t>
      </w:r>
      <w:r w:rsidRPr="0053514E">
        <w:rPr>
          <w:rFonts w:ascii="Times New Roman" w:hAnsi="Times New Roman"/>
          <w:sz w:val="24"/>
          <w:szCs w:val="24"/>
        </w:rPr>
        <w:t xml:space="preserve"> através da utilização de máquinas, surgindo então a necessidade de determinar o custo de um grande número de produções. Ini</w:t>
      </w:r>
      <w:r>
        <w:rPr>
          <w:rFonts w:ascii="Times New Roman" w:hAnsi="Times New Roman"/>
          <w:sz w:val="24"/>
          <w:szCs w:val="24"/>
        </w:rPr>
        <w:t>cialmente</w:t>
      </w:r>
      <w:r w:rsidRPr="00E50421">
        <w:rPr>
          <w:rFonts w:ascii="Times New Roman" w:hAnsi="Times New Roman"/>
          <w:sz w:val="24"/>
          <w:szCs w:val="24"/>
        </w:rPr>
        <w:t xml:space="preserve"> a produção era </w:t>
      </w:r>
      <w:r>
        <w:rPr>
          <w:rFonts w:ascii="Times New Roman" w:hAnsi="Times New Roman"/>
          <w:sz w:val="24"/>
          <w:szCs w:val="24"/>
        </w:rPr>
        <w:t>feita de forma</w:t>
      </w:r>
      <w:r w:rsidRPr="00E50421">
        <w:rPr>
          <w:rFonts w:ascii="Times New Roman" w:hAnsi="Times New Roman"/>
          <w:sz w:val="24"/>
          <w:szCs w:val="24"/>
        </w:rPr>
        <w:t xml:space="preserve"> artesanal,</w:t>
      </w:r>
      <w:r>
        <w:rPr>
          <w:rFonts w:ascii="Times New Roman" w:hAnsi="Times New Roman"/>
          <w:sz w:val="24"/>
          <w:szCs w:val="24"/>
        </w:rPr>
        <w:t xml:space="preserve"> este processo permitia que os apuramentos dos produtos fabricados fossem feitos de forma manual</w:t>
      </w:r>
      <w:r w:rsidRPr="00E50421">
        <w:rPr>
          <w:rFonts w:ascii="Times New Roman" w:hAnsi="Times New Roman"/>
          <w:sz w:val="24"/>
          <w:szCs w:val="24"/>
        </w:rPr>
        <w:t xml:space="preserve">. Assim </w:t>
      </w:r>
      <w:r w:rsidR="00721B3B" w:rsidRPr="00E50421">
        <w:rPr>
          <w:rFonts w:ascii="Times New Roman" w:hAnsi="Times New Roman"/>
          <w:sz w:val="24"/>
          <w:szCs w:val="24"/>
        </w:rPr>
        <w:t>sendo</w:t>
      </w:r>
      <w:r w:rsidR="00721B3B">
        <w:rPr>
          <w:rFonts w:ascii="Times New Roman" w:hAnsi="Times New Roman"/>
          <w:sz w:val="24"/>
          <w:szCs w:val="24"/>
        </w:rPr>
        <w:t>, Kaplan</w:t>
      </w:r>
      <w:r>
        <w:rPr>
          <w:rFonts w:ascii="Times New Roman" w:hAnsi="Times New Roman"/>
          <w:sz w:val="24"/>
          <w:szCs w:val="24"/>
        </w:rPr>
        <w:t xml:space="preserve"> (1984) referiu que foi </w:t>
      </w:r>
      <w:r w:rsidRPr="00E50421">
        <w:rPr>
          <w:rFonts w:ascii="Times New Roman" w:hAnsi="Times New Roman"/>
          <w:sz w:val="24"/>
          <w:szCs w:val="24"/>
        </w:rPr>
        <w:t xml:space="preserve">nos Estados Unidos da América </w:t>
      </w:r>
      <w:r>
        <w:rPr>
          <w:rFonts w:ascii="Times New Roman" w:hAnsi="Times New Roman"/>
          <w:sz w:val="24"/>
          <w:szCs w:val="24"/>
        </w:rPr>
        <w:t xml:space="preserve">que se despertou </w:t>
      </w:r>
      <w:r w:rsidRPr="00E50421">
        <w:rPr>
          <w:rFonts w:ascii="Times New Roman" w:hAnsi="Times New Roman"/>
          <w:sz w:val="24"/>
          <w:szCs w:val="24"/>
        </w:rPr>
        <w:t>o desenvolvimento da contabilidade de custo</w:t>
      </w:r>
      <w:r w:rsidR="002E3899">
        <w:rPr>
          <w:rFonts w:ascii="Times New Roman" w:hAnsi="Times New Roman"/>
          <w:sz w:val="24"/>
          <w:szCs w:val="24"/>
        </w:rPr>
        <w:t>s</w:t>
      </w:r>
      <w:r w:rsidRPr="00E50421">
        <w:rPr>
          <w:rFonts w:ascii="Times New Roman" w:hAnsi="Times New Roman"/>
          <w:sz w:val="24"/>
          <w:szCs w:val="24"/>
        </w:rPr>
        <w:t xml:space="preserve"> e as práticas de controlo de gestão nas organizações</w:t>
      </w:r>
      <w:r w:rsidR="0099526F">
        <w:rPr>
          <w:rFonts w:ascii="Times New Roman" w:hAnsi="Times New Roman"/>
          <w:sz w:val="24"/>
          <w:szCs w:val="24"/>
        </w:rPr>
        <w:t>. Foi no período entre 1925</w:t>
      </w:r>
      <w:r>
        <w:rPr>
          <w:rFonts w:ascii="Times New Roman" w:hAnsi="Times New Roman"/>
          <w:sz w:val="24"/>
          <w:szCs w:val="24"/>
        </w:rPr>
        <w:t xml:space="preserve"> e 19</w:t>
      </w:r>
      <w:r w:rsidR="0099526F">
        <w:rPr>
          <w:rFonts w:ascii="Times New Roman" w:hAnsi="Times New Roman"/>
          <w:sz w:val="24"/>
          <w:szCs w:val="24"/>
        </w:rPr>
        <w:t>50</w:t>
      </w:r>
      <w:r>
        <w:rPr>
          <w:rFonts w:ascii="Times New Roman" w:hAnsi="Times New Roman"/>
          <w:sz w:val="24"/>
          <w:szCs w:val="24"/>
        </w:rPr>
        <w:t xml:space="preserve"> que se deu grande importância ao controlo dos custos e a gestão da informação devido</w:t>
      </w:r>
      <w:r w:rsidRPr="00E50421">
        <w:rPr>
          <w:rFonts w:ascii="Times New Roman" w:hAnsi="Times New Roman"/>
          <w:sz w:val="24"/>
          <w:szCs w:val="24"/>
        </w:rPr>
        <w:t xml:space="preserve"> ao crescimento da produção, da distribuição</w:t>
      </w:r>
      <w:r>
        <w:rPr>
          <w:rFonts w:ascii="Times New Roman" w:hAnsi="Times New Roman"/>
          <w:sz w:val="24"/>
          <w:szCs w:val="24"/>
        </w:rPr>
        <w:t>,</w:t>
      </w:r>
      <w:r w:rsidRPr="00E50421">
        <w:rPr>
          <w:rFonts w:ascii="Times New Roman" w:hAnsi="Times New Roman"/>
          <w:sz w:val="24"/>
          <w:szCs w:val="24"/>
        </w:rPr>
        <w:t xml:space="preserve"> e das empresas</w:t>
      </w:r>
      <w:r>
        <w:rPr>
          <w:rFonts w:ascii="Times New Roman" w:hAnsi="Times New Roman"/>
          <w:sz w:val="24"/>
          <w:szCs w:val="24"/>
        </w:rPr>
        <w:t>.</w:t>
      </w:r>
    </w:p>
    <w:p w:rsidR="00676998" w:rsidRPr="00DD1A08" w:rsidRDefault="00676998" w:rsidP="00676998">
      <w:pPr>
        <w:spacing w:after="240" w:line="360" w:lineRule="auto"/>
        <w:ind w:firstLine="709"/>
        <w:jc w:val="both"/>
        <w:rPr>
          <w:rFonts w:ascii="Times New Roman" w:hAnsi="Times New Roman"/>
          <w:sz w:val="24"/>
          <w:szCs w:val="24"/>
        </w:rPr>
      </w:pPr>
      <w:r w:rsidRPr="00E50421">
        <w:rPr>
          <w:rFonts w:ascii="Times New Roman" w:hAnsi="Times New Roman"/>
          <w:sz w:val="24"/>
          <w:szCs w:val="24"/>
        </w:rPr>
        <w:t xml:space="preserve">No século XVIII, antes da revolução industrial, só existia </w:t>
      </w:r>
      <w:r>
        <w:rPr>
          <w:rFonts w:ascii="Times New Roman" w:hAnsi="Times New Roman"/>
          <w:sz w:val="24"/>
          <w:szCs w:val="24"/>
        </w:rPr>
        <w:t>contabilidade financeira</w:t>
      </w:r>
      <w:r w:rsidRPr="00E50421">
        <w:rPr>
          <w:rFonts w:ascii="Times New Roman" w:hAnsi="Times New Roman"/>
          <w:sz w:val="24"/>
          <w:szCs w:val="24"/>
        </w:rPr>
        <w:t xml:space="preserve">, que atendia </w:t>
      </w:r>
      <w:r>
        <w:rPr>
          <w:rFonts w:ascii="Times New Roman" w:hAnsi="Times New Roman"/>
          <w:sz w:val="24"/>
          <w:szCs w:val="24"/>
        </w:rPr>
        <w:t>bem as empresas comerciais. Nesta altura,</w:t>
      </w:r>
      <w:r w:rsidRPr="00E50421">
        <w:rPr>
          <w:rFonts w:ascii="Times New Roman" w:hAnsi="Times New Roman"/>
          <w:sz w:val="24"/>
          <w:szCs w:val="24"/>
        </w:rPr>
        <w:t xml:space="preserve"> para o apuramento de resultado do período, bem como para o levantamento d</w:t>
      </w:r>
      <w:r>
        <w:rPr>
          <w:rFonts w:ascii="Times New Roman" w:hAnsi="Times New Roman"/>
          <w:sz w:val="24"/>
          <w:szCs w:val="24"/>
        </w:rPr>
        <w:t>o balanço, bastava o conhecimento</w:t>
      </w:r>
      <w:r w:rsidRPr="00E50421">
        <w:rPr>
          <w:rFonts w:ascii="Times New Roman" w:hAnsi="Times New Roman"/>
          <w:sz w:val="24"/>
          <w:szCs w:val="24"/>
        </w:rPr>
        <w:t xml:space="preserve"> dos </w:t>
      </w:r>
      <w:r w:rsidRPr="00720381">
        <w:rPr>
          <w:rFonts w:ascii="Times New Roman" w:hAnsi="Times New Roman"/>
          <w:i/>
          <w:sz w:val="24"/>
          <w:szCs w:val="24"/>
        </w:rPr>
        <w:t>stocks</w:t>
      </w:r>
      <w:r w:rsidRPr="00E50421">
        <w:rPr>
          <w:rFonts w:ascii="Times New Roman" w:hAnsi="Times New Roman"/>
          <w:sz w:val="24"/>
          <w:szCs w:val="24"/>
        </w:rPr>
        <w:t xml:space="preserve"> em te</w:t>
      </w:r>
      <w:r>
        <w:rPr>
          <w:rFonts w:ascii="Times New Roman" w:hAnsi="Times New Roman"/>
          <w:sz w:val="24"/>
          <w:szCs w:val="24"/>
        </w:rPr>
        <w:t xml:space="preserve">rmos físicos, uma vez </w:t>
      </w:r>
      <w:r w:rsidRPr="00E50421">
        <w:rPr>
          <w:rFonts w:ascii="Times New Roman" w:hAnsi="Times New Roman"/>
          <w:sz w:val="24"/>
          <w:szCs w:val="24"/>
        </w:rPr>
        <w:t>que a sua medida em valores monetários era extremamente simples.</w:t>
      </w:r>
      <w:r>
        <w:rPr>
          <w:rFonts w:ascii="Times New Roman" w:hAnsi="Times New Roman"/>
          <w:sz w:val="24"/>
          <w:szCs w:val="24"/>
        </w:rPr>
        <w:t xml:space="preserve"> Segundo Martins (2003), </w:t>
      </w:r>
      <w:r w:rsidRPr="00E50421">
        <w:rPr>
          <w:rFonts w:ascii="Times New Roman" w:hAnsi="Times New Roman"/>
          <w:sz w:val="24"/>
          <w:szCs w:val="24"/>
        </w:rPr>
        <w:t>as mercadorias eram vendidas pelos mo</w:t>
      </w:r>
      <w:r w:rsidR="002E3899">
        <w:rPr>
          <w:rFonts w:ascii="Times New Roman" w:hAnsi="Times New Roman"/>
          <w:sz w:val="24"/>
          <w:szCs w:val="24"/>
        </w:rPr>
        <w:t>ntantes pagos por itens estocados</w:t>
      </w:r>
      <w:r w:rsidRPr="00E50421">
        <w:rPr>
          <w:rFonts w:ascii="Times New Roman" w:hAnsi="Times New Roman"/>
          <w:sz w:val="24"/>
          <w:szCs w:val="24"/>
        </w:rPr>
        <w:t>, desta operação resultava o custo de mercadoria vendida até hoje rep</w:t>
      </w:r>
      <w:r>
        <w:rPr>
          <w:rFonts w:ascii="Times New Roman" w:hAnsi="Times New Roman"/>
          <w:sz w:val="24"/>
          <w:szCs w:val="24"/>
        </w:rPr>
        <w:t xml:space="preserve">resentada pela seguinte fórmula: </w:t>
      </w:r>
      <w:r w:rsidRPr="00DD1A08">
        <w:rPr>
          <w:rFonts w:ascii="Times New Roman" w:hAnsi="Times New Roman"/>
          <w:sz w:val="24"/>
          <w:szCs w:val="24"/>
        </w:rPr>
        <w:t>CMV= stock inicial + compra – stock final</w:t>
      </w:r>
    </w:p>
    <w:p w:rsidR="00676998" w:rsidRDefault="00676998" w:rsidP="00676998">
      <w:pPr>
        <w:spacing w:after="240" w:line="360" w:lineRule="auto"/>
        <w:ind w:firstLine="708"/>
        <w:jc w:val="both"/>
        <w:rPr>
          <w:rFonts w:ascii="Times New Roman" w:hAnsi="Times New Roman"/>
          <w:sz w:val="24"/>
          <w:szCs w:val="24"/>
        </w:rPr>
      </w:pPr>
      <w:r w:rsidRPr="00E50421">
        <w:rPr>
          <w:rFonts w:ascii="Times New Roman" w:hAnsi="Times New Roman"/>
          <w:sz w:val="24"/>
          <w:szCs w:val="24"/>
        </w:rPr>
        <w:t>Este valor era confrontado com as</w:t>
      </w:r>
      <w:r>
        <w:rPr>
          <w:rFonts w:ascii="Times New Roman" w:hAnsi="Times New Roman"/>
          <w:sz w:val="24"/>
          <w:szCs w:val="24"/>
        </w:rPr>
        <w:t xml:space="preserve"> receitas obtidas das vendas de bens, obtendo-se o lucro bruto. Do resultado,</w:t>
      </w:r>
      <w:r w:rsidRPr="00E50421">
        <w:rPr>
          <w:rFonts w:ascii="Times New Roman" w:hAnsi="Times New Roman"/>
          <w:sz w:val="24"/>
          <w:szCs w:val="24"/>
        </w:rPr>
        <w:t xml:space="preserve"> fazia</w:t>
      </w:r>
      <w:r>
        <w:rPr>
          <w:rFonts w:ascii="Times New Roman" w:hAnsi="Times New Roman"/>
          <w:sz w:val="24"/>
          <w:szCs w:val="24"/>
        </w:rPr>
        <w:t>m</w:t>
      </w:r>
      <w:r w:rsidRPr="00E50421">
        <w:rPr>
          <w:rFonts w:ascii="Times New Roman" w:hAnsi="Times New Roman"/>
          <w:sz w:val="24"/>
          <w:szCs w:val="24"/>
        </w:rPr>
        <w:t>-se a</w:t>
      </w:r>
      <w:r>
        <w:rPr>
          <w:rFonts w:ascii="Times New Roman" w:hAnsi="Times New Roman"/>
          <w:sz w:val="24"/>
          <w:szCs w:val="24"/>
        </w:rPr>
        <w:t>s deduções</w:t>
      </w:r>
      <w:r w:rsidRPr="00E50421">
        <w:rPr>
          <w:rFonts w:ascii="Times New Roman" w:hAnsi="Times New Roman"/>
          <w:sz w:val="24"/>
          <w:szCs w:val="24"/>
        </w:rPr>
        <w:t xml:space="preserve"> das desp</w:t>
      </w:r>
      <w:r>
        <w:rPr>
          <w:rFonts w:ascii="Times New Roman" w:hAnsi="Times New Roman"/>
          <w:sz w:val="24"/>
          <w:szCs w:val="24"/>
        </w:rPr>
        <w:t xml:space="preserve">esas de manutenção relativas ao </w:t>
      </w:r>
      <w:r w:rsidRPr="00E50421">
        <w:rPr>
          <w:rFonts w:ascii="Times New Roman" w:hAnsi="Times New Roman"/>
          <w:sz w:val="24"/>
          <w:szCs w:val="24"/>
        </w:rPr>
        <w:t xml:space="preserve">período em análise, </w:t>
      </w:r>
      <w:r>
        <w:rPr>
          <w:rFonts w:ascii="Times New Roman" w:hAnsi="Times New Roman"/>
          <w:sz w:val="24"/>
          <w:szCs w:val="24"/>
        </w:rPr>
        <w:t>à</w:t>
      </w:r>
      <w:r w:rsidRPr="00E50421">
        <w:rPr>
          <w:rFonts w:ascii="Times New Roman" w:hAnsi="Times New Roman"/>
          <w:sz w:val="24"/>
          <w:szCs w:val="24"/>
        </w:rPr>
        <w:t xml:space="preserve"> venda dos bens e ao fin</w:t>
      </w:r>
      <w:r>
        <w:rPr>
          <w:rFonts w:ascii="Times New Roman" w:hAnsi="Times New Roman"/>
          <w:sz w:val="24"/>
          <w:szCs w:val="24"/>
        </w:rPr>
        <w:t>anciamento de suas atividades (Martins, 2003)</w:t>
      </w:r>
      <w:r w:rsidRPr="00E50421">
        <w:rPr>
          <w:rFonts w:ascii="Times New Roman" w:hAnsi="Times New Roman"/>
          <w:sz w:val="24"/>
          <w:szCs w:val="24"/>
        </w:rPr>
        <w:t xml:space="preserve">, </w:t>
      </w:r>
      <w:r w:rsidRPr="00E50421">
        <w:rPr>
          <w:rFonts w:ascii="Times New Roman" w:hAnsi="Times New Roman"/>
          <w:sz w:val="24"/>
          <w:szCs w:val="24"/>
        </w:rPr>
        <w:lastRenderedPageBreak/>
        <w:t>surgindo assim a demonstração de resultados do exercício</w:t>
      </w:r>
      <w:r>
        <w:rPr>
          <w:rFonts w:ascii="Times New Roman" w:hAnsi="Times New Roman"/>
          <w:sz w:val="24"/>
          <w:szCs w:val="24"/>
        </w:rPr>
        <w:t>,</w:t>
      </w:r>
      <w:r w:rsidRPr="00E50421">
        <w:rPr>
          <w:rFonts w:ascii="Times New Roman" w:hAnsi="Times New Roman"/>
          <w:sz w:val="24"/>
          <w:szCs w:val="24"/>
        </w:rPr>
        <w:t xml:space="preserve"> que é usada até hoje pelas empresas.</w:t>
      </w:r>
    </w:p>
    <w:p w:rsidR="00676998" w:rsidRPr="00E50421" w:rsidRDefault="00676998" w:rsidP="00676998">
      <w:pPr>
        <w:spacing w:after="240" w:line="360" w:lineRule="auto"/>
        <w:jc w:val="both"/>
        <w:rPr>
          <w:rFonts w:ascii="Times New Roman" w:hAnsi="Times New Roman"/>
          <w:sz w:val="24"/>
          <w:szCs w:val="24"/>
        </w:rPr>
      </w:pPr>
      <w:r>
        <w:rPr>
          <w:rFonts w:ascii="Times New Roman" w:hAnsi="Times New Roman"/>
          <w:sz w:val="24"/>
          <w:szCs w:val="24"/>
        </w:rPr>
        <w:tab/>
      </w:r>
      <w:r w:rsidR="00310325">
        <w:rPr>
          <w:rFonts w:ascii="Times New Roman" w:hAnsi="Times New Roman"/>
          <w:sz w:val="24"/>
          <w:szCs w:val="24"/>
        </w:rPr>
        <w:t xml:space="preserve">A contabilidade geral desempenhava um papel importante para as empresas, na medida em que os cálculos económicos provenientes desta eram usados como instrumento de gestão, bem como fonte de liquidação de impostos junto dos governos </w:t>
      </w:r>
      <w:r w:rsidR="00310325" w:rsidRPr="00BF2684">
        <w:rPr>
          <w:rFonts w:ascii="Times New Roman" w:hAnsi="Times New Roman"/>
          <w:sz w:val="24"/>
          <w:szCs w:val="24"/>
        </w:rPr>
        <w:t>(Burtchell</w:t>
      </w:r>
      <w:r w:rsidR="00310325">
        <w:rPr>
          <w:rFonts w:ascii="Times New Roman" w:hAnsi="Times New Roman"/>
          <w:sz w:val="24"/>
          <w:szCs w:val="24"/>
        </w:rPr>
        <w:t xml:space="preserve"> </w:t>
      </w:r>
      <w:r w:rsidR="00310325" w:rsidRPr="00BF2684">
        <w:rPr>
          <w:rFonts w:ascii="Times New Roman" w:hAnsi="Times New Roman"/>
          <w:sz w:val="24"/>
          <w:szCs w:val="24"/>
        </w:rPr>
        <w:t>et</w:t>
      </w:r>
      <w:r w:rsidR="00310325">
        <w:rPr>
          <w:rFonts w:ascii="Times New Roman" w:hAnsi="Times New Roman"/>
          <w:sz w:val="24"/>
          <w:szCs w:val="24"/>
        </w:rPr>
        <w:t xml:space="preserve"> </w:t>
      </w:r>
      <w:r w:rsidR="00310325" w:rsidRPr="00BF2684">
        <w:rPr>
          <w:rFonts w:ascii="Times New Roman" w:hAnsi="Times New Roman"/>
          <w:sz w:val="24"/>
          <w:szCs w:val="24"/>
        </w:rPr>
        <w:t>al., 1980)</w:t>
      </w:r>
      <w:r w:rsidR="00310325" w:rsidRPr="00E50421">
        <w:rPr>
          <w:rFonts w:ascii="Times New Roman" w:hAnsi="Times New Roman"/>
          <w:sz w:val="24"/>
          <w:szCs w:val="24"/>
        </w:rPr>
        <w:t xml:space="preserve">. </w:t>
      </w:r>
      <w:r w:rsidRPr="00E50421">
        <w:rPr>
          <w:rFonts w:ascii="Times New Roman" w:hAnsi="Times New Roman"/>
          <w:sz w:val="24"/>
          <w:szCs w:val="24"/>
        </w:rPr>
        <w:t>Com estes dad</w:t>
      </w:r>
      <w:r>
        <w:rPr>
          <w:rFonts w:ascii="Times New Roman" w:hAnsi="Times New Roman"/>
          <w:sz w:val="24"/>
          <w:szCs w:val="24"/>
        </w:rPr>
        <w:t>os os gestores estabeleciam polí</w:t>
      </w:r>
      <w:r w:rsidRPr="00E50421">
        <w:rPr>
          <w:rFonts w:ascii="Times New Roman" w:hAnsi="Times New Roman"/>
          <w:sz w:val="24"/>
          <w:szCs w:val="24"/>
        </w:rPr>
        <w:t>ticas de estabilidade económica, determinavam os preços</w:t>
      </w:r>
      <w:r>
        <w:rPr>
          <w:rFonts w:ascii="Times New Roman" w:hAnsi="Times New Roman"/>
          <w:sz w:val="24"/>
          <w:szCs w:val="24"/>
        </w:rPr>
        <w:t xml:space="preserve"> e o planeamento dos</w:t>
      </w:r>
      <w:r w:rsidRPr="00E50421">
        <w:rPr>
          <w:rFonts w:ascii="Times New Roman" w:hAnsi="Times New Roman"/>
          <w:sz w:val="24"/>
          <w:szCs w:val="24"/>
        </w:rPr>
        <w:t xml:space="preserve"> recursos económicos e sociais. </w:t>
      </w:r>
      <w:r w:rsidR="002E3899">
        <w:rPr>
          <w:rFonts w:ascii="Times New Roman" w:hAnsi="Times New Roman"/>
          <w:sz w:val="24"/>
          <w:szCs w:val="24"/>
        </w:rPr>
        <w:t xml:space="preserve">Segundo </w:t>
      </w:r>
      <w:r w:rsidR="00310325">
        <w:rPr>
          <w:rFonts w:ascii="Times New Roman" w:hAnsi="Times New Roman"/>
          <w:sz w:val="24"/>
          <w:szCs w:val="24"/>
        </w:rPr>
        <w:t xml:space="preserve">Anthony </w:t>
      </w:r>
      <w:r w:rsidR="002E3899">
        <w:rPr>
          <w:rFonts w:ascii="Times New Roman" w:hAnsi="Times New Roman"/>
          <w:sz w:val="24"/>
          <w:szCs w:val="24"/>
        </w:rPr>
        <w:t>(</w:t>
      </w:r>
      <w:r>
        <w:rPr>
          <w:rFonts w:ascii="Times New Roman" w:hAnsi="Times New Roman"/>
          <w:sz w:val="24"/>
          <w:szCs w:val="24"/>
        </w:rPr>
        <w:t>1989), a contabilidade deve fornec</w:t>
      </w:r>
      <w:r w:rsidR="002E3899">
        <w:rPr>
          <w:rFonts w:ascii="Times New Roman" w:hAnsi="Times New Roman"/>
          <w:sz w:val="24"/>
          <w:szCs w:val="24"/>
        </w:rPr>
        <w:t>er informação útil que permita à</w:t>
      </w:r>
      <w:r>
        <w:rPr>
          <w:rFonts w:ascii="Times New Roman" w:hAnsi="Times New Roman"/>
          <w:sz w:val="24"/>
          <w:szCs w:val="24"/>
        </w:rPr>
        <w:t xml:space="preserve"> gestão a análise de problemas </w:t>
      </w:r>
      <w:r w:rsidR="002E3899">
        <w:rPr>
          <w:rFonts w:ascii="Times New Roman" w:hAnsi="Times New Roman"/>
          <w:sz w:val="24"/>
          <w:szCs w:val="24"/>
        </w:rPr>
        <w:t xml:space="preserve">e </w:t>
      </w:r>
      <w:r>
        <w:rPr>
          <w:rFonts w:ascii="Times New Roman" w:hAnsi="Times New Roman"/>
          <w:sz w:val="24"/>
          <w:szCs w:val="24"/>
        </w:rPr>
        <w:t>ao mesmo tempo possibilite a resolução destes.</w:t>
      </w:r>
    </w:p>
    <w:p w:rsidR="00676998" w:rsidRPr="00E50421" w:rsidRDefault="00676998" w:rsidP="00676998">
      <w:pPr>
        <w:spacing w:after="240" w:line="360" w:lineRule="auto"/>
        <w:ind w:firstLine="709"/>
        <w:jc w:val="both"/>
        <w:rPr>
          <w:rFonts w:ascii="Times New Roman" w:hAnsi="Times New Roman"/>
          <w:sz w:val="24"/>
          <w:szCs w:val="24"/>
        </w:rPr>
      </w:pPr>
      <w:r>
        <w:rPr>
          <w:rFonts w:ascii="Times New Roman" w:hAnsi="Times New Roman"/>
          <w:sz w:val="24"/>
          <w:szCs w:val="24"/>
        </w:rPr>
        <w:t>A</w:t>
      </w:r>
      <w:r w:rsidRPr="00E50421">
        <w:rPr>
          <w:rFonts w:ascii="Times New Roman" w:hAnsi="Times New Roman"/>
          <w:sz w:val="24"/>
          <w:szCs w:val="24"/>
        </w:rPr>
        <w:t xml:space="preserve"> contabilidade industrial surgiu tendo como principal finalidade o apuramento e análise dos custos industriais, preocupando-se com a sua classificação e imputação de forma a determinar os custos de </w:t>
      </w:r>
      <w:r w:rsidR="00310325" w:rsidRPr="00E50421">
        <w:rPr>
          <w:rFonts w:ascii="Times New Roman" w:hAnsi="Times New Roman"/>
          <w:sz w:val="24"/>
          <w:szCs w:val="24"/>
        </w:rPr>
        <w:t>produção</w:t>
      </w:r>
      <w:r w:rsidR="00310325">
        <w:rPr>
          <w:rFonts w:ascii="Times New Roman" w:hAnsi="Times New Roman"/>
          <w:sz w:val="24"/>
          <w:szCs w:val="24"/>
        </w:rPr>
        <w:t>, segundo</w:t>
      </w:r>
      <w:r>
        <w:rPr>
          <w:rFonts w:ascii="Times New Roman" w:hAnsi="Times New Roman"/>
          <w:sz w:val="24"/>
          <w:szCs w:val="24"/>
        </w:rPr>
        <w:t xml:space="preserve"> </w:t>
      </w:r>
      <w:r w:rsidRPr="00E50421">
        <w:rPr>
          <w:rFonts w:ascii="Times New Roman" w:hAnsi="Times New Roman"/>
          <w:sz w:val="24"/>
          <w:szCs w:val="24"/>
        </w:rPr>
        <w:t>Cai</w:t>
      </w:r>
      <w:r>
        <w:rPr>
          <w:rFonts w:ascii="Times New Roman" w:hAnsi="Times New Roman"/>
          <w:sz w:val="24"/>
          <w:szCs w:val="24"/>
        </w:rPr>
        <w:t>a</w:t>
      </w:r>
      <w:r w:rsidRPr="00E50421">
        <w:rPr>
          <w:rFonts w:ascii="Times New Roman" w:hAnsi="Times New Roman"/>
          <w:sz w:val="24"/>
          <w:szCs w:val="24"/>
        </w:rPr>
        <w:t>do</w:t>
      </w:r>
      <w:r>
        <w:rPr>
          <w:rFonts w:ascii="Times New Roman" w:hAnsi="Times New Roman"/>
          <w:sz w:val="24"/>
          <w:szCs w:val="24"/>
        </w:rPr>
        <w:t xml:space="preserve"> (2009)</w:t>
      </w:r>
      <w:r w:rsidRPr="00E50421">
        <w:rPr>
          <w:rFonts w:ascii="Times New Roman" w:hAnsi="Times New Roman"/>
          <w:sz w:val="24"/>
          <w:szCs w:val="24"/>
        </w:rPr>
        <w:t>.</w:t>
      </w:r>
    </w:p>
    <w:p w:rsidR="00676998" w:rsidRDefault="00676998" w:rsidP="00676998">
      <w:pPr>
        <w:spacing w:after="240" w:line="360" w:lineRule="auto"/>
        <w:ind w:firstLine="709"/>
        <w:jc w:val="both"/>
        <w:rPr>
          <w:rFonts w:ascii="Times New Roman" w:hAnsi="Times New Roman"/>
          <w:sz w:val="24"/>
          <w:szCs w:val="24"/>
        </w:rPr>
      </w:pPr>
      <w:r>
        <w:rPr>
          <w:rFonts w:ascii="Times New Roman" w:hAnsi="Times New Roman"/>
          <w:sz w:val="24"/>
          <w:szCs w:val="24"/>
        </w:rPr>
        <w:t>E</w:t>
      </w:r>
      <w:r w:rsidRPr="00E50421">
        <w:rPr>
          <w:rFonts w:ascii="Times New Roman" w:hAnsi="Times New Roman"/>
          <w:sz w:val="24"/>
          <w:szCs w:val="24"/>
        </w:rPr>
        <w:t>m meados do século XIX com as exigências do mercado e dos utentes houve a necessidade de regulamentar a contabilidade e uniformizar a apresentação das contas e dos resultados</w:t>
      </w:r>
      <w:r>
        <w:rPr>
          <w:rFonts w:ascii="Times New Roman" w:hAnsi="Times New Roman"/>
          <w:sz w:val="24"/>
          <w:szCs w:val="24"/>
        </w:rPr>
        <w:t>, (Caiado, 2009)</w:t>
      </w:r>
      <w:r w:rsidRPr="00E50421">
        <w:rPr>
          <w:rFonts w:ascii="Times New Roman" w:hAnsi="Times New Roman"/>
          <w:sz w:val="24"/>
          <w:szCs w:val="24"/>
        </w:rPr>
        <w:t xml:space="preserve">. Devido </w:t>
      </w:r>
      <w:r>
        <w:rPr>
          <w:rFonts w:ascii="Times New Roman" w:hAnsi="Times New Roman"/>
          <w:sz w:val="24"/>
          <w:szCs w:val="24"/>
        </w:rPr>
        <w:t>ao crescimento dos mercados, e ao aumento da</w:t>
      </w:r>
      <w:r w:rsidRPr="00E50421">
        <w:rPr>
          <w:rFonts w:ascii="Times New Roman" w:hAnsi="Times New Roman"/>
          <w:sz w:val="24"/>
          <w:szCs w:val="24"/>
        </w:rPr>
        <w:t xml:space="preserve"> competitividade</w:t>
      </w:r>
      <w:r>
        <w:rPr>
          <w:rFonts w:ascii="Times New Roman" w:hAnsi="Times New Roman"/>
          <w:sz w:val="24"/>
          <w:szCs w:val="24"/>
        </w:rPr>
        <w:t>,</w:t>
      </w:r>
      <w:r w:rsidRPr="00E50421">
        <w:rPr>
          <w:rFonts w:ascii="Times New Roman" w:hAnsi="Times New Roman"/>
          <w:sz w:val="24"/>
          <w:szCs w:val="24"/>
        </w:rPr>
        <w:t xml:space="preserve"> houve a necessidade de uma ge</w:t>
      </w:r>
      <w:r>
        <w:rPr>
          <w:rFonts w:ascii="Times New Roman" w:hAnsi="Times New Roman"/>
          <w:sz w:val="24"/>
          <w:szCs w:val="24"/>
        </w:rPr>
        <w:t>stão científica, que fizesse</w:t>
      </w:r>
      <w:r w:rsidRPr="00E50421">
        <w:rPr>
          <w:rFonts w:ascii="Times New Roman" w:hAnsi="Times New Roman"/>
          <w:sz w:val="24"/>
          <w:szCs w:val="24"/>
        </w:rPr>
        <w:t xml:space="preserve"> a análise</w:t>
      </w:r>
      <w:r>
        <w:rPr>
          <w:rFonts w:ascii="Times New Roman" w:hAnsi="Times New Roman"/>
          <w:sz w:val="24"/>
          <w:szCs w:val="24"/>
        </w:rPr>
        <w:t xml:space="preserve"> dos métodos de trabalho de modo a o</w:t>
      </w:r>
      <w:r w:rsidRPr="00E50421">
        <w:rPr>
          <w:rFonts w:ascii="Times New Roman" w:hAnsi="Times New Roman"/>
          <w:sz w:val="24"/>
          <w:szCs w:val="24"/>
        </w:rPr>
        <w:t>timiza</w:t>
      </w:r>
      <w:r>
        <w:rPr>
          <w:rFonts w:ascii="Times New Roman" w:hAnsi="Times New Roman"/>
          <w:sz w:val="24"/>
          <w:szCs w:val="24"/>
        </w:rPr>
        <w:t xml:space="preserve">r todos os processos de gestão. Com isto, surgiram </w:t>
      </w:r>
      <w:r w:rsidRPr="00E50421">
        <w:rPr>
          <w:rFonts w:ascii="Times New Roman" w:hAnsi="Times New Roman"/>
          <w:sz w:val="24"/>
          <w:szCs w:val="24"/>
        </w:rPr>
        <w:t>novos conceitos de contabilidade de custos que proporcionara</w:t>
      </w:r>
      <w:r w:rsidR="0099526F">
        <w:rPr>
          <w:rFonts w:ascii="Times New Roman" w:hAnsi="Times New Roman"/>
          <w:sz w:val="24"/>
          <w:szCs w:val="24"/>
        </w:rPr>
        <w:t>m novas ferramentas analíticas à</w:t>
      </w:r>
      <w:r w:rsidRPr="00E50421">
        <w:rPr>
          <w:rFonts w:ascii="Times New Roman" w:hAnsi="Times New Roman"/>
          <w:sz w:val="24"/>
          <w:szCs w:val="24"/>
        </w:rPr>
        <w:t xml:space="preserve"> gestão, com uma avaliação das operações correntes </w:t>
      </w:r>
      <w:r>
        <w:rPr>
          <w:rFonts w:ascii="Times New Roman" w:hAnsi="Times New Roman"/>
          <w:sz w:val="24"/>
          <w:szCs w:val="24"/>
        </w:rPr>
        <w:t>das organizações</w:t>
      </w:r>
      <w:r w:rsidRPr="00E50421">
        <w:rPr>
          <w:rFonts w:ascii="Times New Roman" w:hAnsi="Times New Roman"/>
          <w:sz w:val="24"/>
          <w:szCs w:val="24"/>
        </w:rPr>
        <w:t xml:space="preserve"> e o planeamento do futuro</w:t>
      </w:r>
      <w:r>
        <w:rPr>
          <w:rFonts w:ascii="Times New Roman" w:hAnsi="Times New Roman"/>
          <w:sz w:val="24"/>
          <w:szCs w:val="24"/>
        </w:rPr>
        <w:t xml:space="preserve"> das mesmas</w:t>
      </w:r>
      <w:r w:rsidRPr="00E50421">
        <w:rPr>
          <w:rFonts w:ascii="Times New Roman" w:hAnsi="Times New Roman"/>
          <w:sz w:val="24"/>
          <w:szCs w:val="24"/>
        </w:rPr>
        <w:t>.</w:t>
      </w:r>
    </w:p>
    <w:p w:rsidR="00676998" w:rsidRPr="00B643FF" w:rsidRDefault="00676998" w:rsidP="00676998">
      <w:pPr>
        <w:spacing w:after="240" w:line="360" w:lineRule="auto"/>
        <w:ind w:firstLine="708"/>
        <w:jc w:val="both"/>
        <w:rPr>
          <w:rFonts w:ascii="Times New Roman" w:hAnsi="Times New Roman"/>
          <w:sz w:val="24"/>
          <w:szCs w:val="24"/>
        </w:rPr>
      </w:pPr>
      <w:r w:rsidRPr="00B643FF">
        <w:rPr>
          <w:rFonts w:ascii="Times New Roman" w:hAnsi="Times New Roman"/>
          <w:sz w:val="24"/>
          <w:szCs w:val="24"/>
        </w:rPr>
        <w:t>A contabilidade de custos é uma ferramenta indispensável para as organizações, tornando-se imprescindível o registo de todas as operações realizadas, nomeadamente</w:t>
      </w:r>
      <w:r w:rsidR="002E3899">
        <w:rPr>
          <w:rFonts w:ascii="Times New Roman" w:hAnsi="Times New Roman"/>
          <w:sz w:val="24"/>
          <w:szCs w:val="24"/>
        </w:rPr>
        <w:t>, desde o aprovisionamento até à</w:t>
      </w:r>
      <w:r w:rsidRPr="00B643FF">
        <w:rPr>
          <w:rFonts w:ascii="Times New Roman" w:hAnsi="Times New Roman"/>
          <w:sz w:val="24"/>
          <w:szCs w:val="24"/>
        </w:rPr>
        <w:t xml:space="preserve"> sua venda, passando pelo processo produtivo (Caiado, 2009).</w:t>
      </w:r>
    </w:p>
    <w:p w:rsidR="00676998" w:rsidRPr="00E50421" w:rsidRDefault="00676998" w:rsidP="00676998">
      <w:pPr>
        <w:spacing w:after="240" w:line="360" w:lineRule="auto"/>
        <w:jc w:val="both"/>
        <w:rPr>
          <w:rFonts w:ascii="Times New Roman" w:hAnsi="Times New Roman"/>
          <w:sz w:val="24"/>
          <w:szCs w:val="24"/>
        </w:rPr>
      </w:pPr>
      <w:r>
        <w:rPr>
          <w:rFonts w:ascii="Times New Roman" w:hAnsi="Times New Roman"/>
          <w:sz w:val="24"/>
          <w:szCs w:val="24"/>
        </w:rPr>
        <w:tab/>
      </w:r>
      <w:r w:rsidRPr="00B643FF">
        <w:rPr>
          <w:rFonts w:ascii="Times New Roman" w:hAnsi="Times New Roman"/>
          <w:sz w:val="24"/>
          <w:szCs w:val="24"/>
        </w:rPr>
        <w:t xml:space="preserve">A contabilidade analítica </w:t>
      </w:r>
      <w:r>
        <w:rPr>
          <w:rFonts w:ascii="Times New Roman" w:hAnsi="Times New Roman"/>
          <w:sz w:val="24"/>
          <w:szCs w:val="24"/>
        </w:rPr>
        <w:t>é fundamental para uma gestão organizada, pois controla os custos e</w:t>
      </w:r>
      <w:r w:rsidR="002E3899">
        <w:rPr>
          <w:rFonts w:ascii="Times New Roman" w:hAnsi="Times New Roman"/>
          <w:sz w:val="24"/>
          <w:szCs w:val="24"/>
        </w:rPr>
        <w:t xml:space="preserve"> valores</w:t>
      </w:r>
      <w:r>
        <w:rPr>
          <w:rFonts w:ascii="Times New Roman" w:hAnsi="Times New Roman"/>
          <w:sz w:val="24"/>
          <w:szCs w:val="24"/>
        </w:rPr>
        <w:t xml:space="preserve"> acumulados, a valorização dos </w:t>
      </w:r>
      <w:r w:rsidRPr="00720381">
        <w:rPr>
          <w:rFonts w:ascii="Times New Roman" w:hAnsi="Times New Roman"/>
          <w:i/>
          <w:sz w:val="24"/>
          <w:szCs w:val="24"/>
        </w:rPr>
        <w:t>stocks</w:t>
      </w:r>
      <w:r w:rsidR="002E3899">
        <w:rPr>
          <w:rFonts w:ascii="Times New Roman" w:hAnsi="Times New Roman"/>
          <w:sz w:val="24"/>
          <w:szCs w:val="24"/>
        </w:rPr>
        <w:t xml:space="preserve">, </w:t>
      </w:r>
      <w:r>
        <w:rPr>
          <w:rFonts w:ascii="Times New Roman" w:hAnsi="Times New Roman"/>
          <w:sz w:val="24"/>
          <w:szCs w:val="24"/>
        </w:rPr>
        <w:t>bem como o apuramento dos custos de produto</w:t>
      </w:r>
      <w:r w:rsidRPr="00B643FF">
        <w:rPr>
          <w:rFonts w:ascii="Times New Roman" w:hAnsi="Times New Roman"/>
          <w:sz w:val="24"/>
          <w:szCs w:val="24"/>
        </w:rPr>
        <w:t xml:space="preserve"> (Carvalho, 1999).</w:t>
      </w:r>
      <w:r>
        <w:rPr>
          <w:rFonts w:ascii="Times New Roman" w:hAnsi="Times New Roman"/>
          <w:sz w:val="24"/>
          <w:szCs w:val="24"/>
        </w:rPr>
        <w:t xml:space="preserve"> Por isso</w:t>
      </w:r>
      <w:r w:rsidRPr="00E50421">
        <w:rPr>
          <w:rFonts w:ascii="Times New Roman" w:hAnsi="Times New Roman"/>
          <w:sz w:val="24"/>
          <w:szCs w:val="24"/>
        </w:rPr>
        <w:t xml:space="preserve"> a contabilidade </w:t>
      </w:r>
      <w:r w:rsidR="002E3899">
        <w:rPr>
          <w:rFonts w:ascii="Times New Roman" w:hAnsi="Times New Roman"/>
          <w:sz w:val="24"/>
          <w:szCs w:val="24"/>
        </w:rPr>
        <w:t>analítica</w:t>
      </w:r>
      <w:r w:rsidRPr="00E50421">
        <w:rPr>
          <w:rFonts w:ascii="Times New Roman" w:hAnsi="Times New Roman"/>
          <w:sz w:val="24"/>
          <w:szCs w:val="24"/>
        </w:rPr>
        <w:t xml:space="preserve"> é</w:t>
      </w:r>
      <w:r>
        <w:rPr>
          <w:rFonts w:ascii="Times New Roman" w:hAnsi="Times New Roman"/>
          <w:sz w:val="24"/>
          <w:szCs w:val="24"/>
        </w:rPr>
        <w:t xml:space="preserve"> considerada como</w:t>
      </w:r>
      <w:r w:rsidR="00264263">
        <w:rPr>
          <w:rFonts w:ascii="Times New Roman" w:hAnsi="Times New Roman"/>
          <w:sz w:val="24"/>
          <w:szCs w:val="24"/>
        </w:rPr>
        <w:t xml:space="preserve"> </w:t>
      </w:r>
      <w:r>
        <w:rPr>
          <w:rFonts w:ascii="Times New Roman" w:hAnsi="Times New Roman"/>
          <w:sz w:val="24"/>
          <w:szCs w:val="24"/>
        </w:rPr>
        <w:t>fat</w:t>
      </w:r>
      <w:r w:rsidRPr="00E50421">
        <w:rPr>
          <w:rFonts w:ascii="Times New Roman" w:hAnsi="Times New Roman"/>
          <w:sz w:val="24"/>
          <w:szCs w:val="24"/>
        </w:rPr>
        <w:t>or determinante na realização dos orçamentos e apuramento de custos</w:t>
      </w:r>
      <w:r>
        <w:rPr>
          <w:rFonts w:ascii="Times New Roman" w:hAnsi="Times New Roman"/>
          <w:sz w:val="24"/>
          <w:szCs w:val="24"/>
        </w:rPr>
        <w:t xml:space="preserve"> padrões e desvios, com uma visão</w:t>
      </w:r>
      <w:r w:rsidRPr="00E50421">
        <w:rPr>
          <w:rFonts w:ascii="Times New Roman" w:hAnsi="Times New Roman"/>
          <w:sz w:val="24"/>
          <w:szCs w:val="24"/>
        </w:rPr>
        <w:t xml:space="preserve"> económica de um determinado tempo (AECA</w:t>
      </w:r>
      <w:r>
        <w:rPr>
          <w:rFonts w:ascii="Times New Roman" w:hAnsi="Times New Roman"/>
          <w:sz w:val="24"/>
          <w:szCs w:val="24"/>
        </w:rPr>
        <w:t>,</w:t>
      </w:r>
      <w:r w:rsidRPr="00E50421">
        <w:rPr>
          <w:rFonts w:ascii="Times New Roman" w:hAnsi="Times New Roman"/>
          <w:sz w:val="24"/>
          <w:szCs w:val="24"/>
        </w:rPr>
        <w:t xml:space="preserve"> 1990).</w:t>
      </w:r>
    </w:p>
    <w:p w:rsidR="00676998" w:rsidRPr="00E50421" w:rsidRDefault="00676998" w:rsidP="00676998">
      <w:pPr>
        <w:spacing w:after="240" w:line="360" w:lineRule="auto"/>
        <w:ind w:firstLine="708"/>
        <w:jc w:val="both"/>
        <w:rPr>
          <w:rFonts w:ascii="Times New Roman" w:hAnsi="Times New Roman"/>
          <w:sz w:val="24"/>
          <w:szCs w:val="24"/>
        </w:rPr>
      </w:pPr>
      <w:r w:rsidRPr="002E3899">
        <w:rPr>
          <w:rFonts w:ascii="Times New Roman" w:hAnsi="Times New Roman"/>
          <w:sz w:val="24"/>
          <w:szCs w:val="24"/>
        </w:rPr>
        <w:t>Segundo alguns autores (Cf. p.e. Pereira e Franco., 2001; Silva, 1991), a contabilidade analítica e a contabilida</w:t>
      </w:r>
      <w:r w:rsidR="002E3899" w:rsidRPr="002E3899">
        <w:rPr>
          <w:rFonts w:ascii="Times New Roman" w:hAnsi="Times New Roman"/>
          <w:sz w:val="24"/>
          <w:szCs w:val="24"/>
        </w:rPr>
        <w:t>de de gestão estão interligadas.</w:t>
      </w:r>
      <w:r w:rsidRPr="002E3899">
        <w:rPr>
          <w:rFonts w:ascii="Times New Roman" w:hAnsi="Times New Roman"/>
          <w:sz w:val="24"/>
          <w:szCs w:val="24"/>
        </w:rPr>
        <w:t xml:space="preserve"> A contabilidade analítica determina o </w:t>
      </w:r>
      <w:r w:rsidRPr="002E3899">
        <w:rPr>
          <w:rFonts w:ascii="Times New Roman" w:hAnsi="Times New Roman"/>
          <w:sz w:val="24"/>
          <w:szCs w:val="24"/>
        </w:rPr>
        <w:lastRenderedPageBreak/>
        <w:t>apuramento dos custos de fabricação e distribuição dos produtos tendo sempre por base a classificação e registo dos gastos de exploração</w:t>
      </w:r>
      <w:r w:rsidR="002E3899" w:rsidRPr="002E3899">
        <w:rPr>
          <w:rFonts w:ascii="Times New Roman" w:hAnsi="Times New Roman"/>
          <w:sz w:val="24"/>
          <w:szCs w:val="24"/>
        </w:rPr>
        <w:t>. A contabilidade de gestão foi concebida para dar respostas as necessidades da gestão das organizações, para permitir aos gestores um melhor conhecimento da empresa e tomar decisões de forma mais consciente.</w:t>
      </w:r>
    </w:p>
    <w:p w:rsidR="00676998" w:rsidRPr="00E50421" w:rsidRDefault="00676998" w:rsidP="00676998">
      <w:pPr>
        <w:spacing w:after="240" w:line="360" w:lineRule="auto"/>
        <w:jc w:val="both"/>
        <w:rPr>
          <w:rFonts w:ascii="Times New Roman" w:hAnsi="Times New Roman"/>
          <w:sz w:val="24"/>
          <w:szCs w:val="24"/>
        </w:rPr>
      </w:pPr>
      <w:r>
        <w:rPr>
          <w:rFonts w:ascii="Times New Roman" w:hAnsi="Times New Roman"/>
          <w:sz w:val="24"/>
          <w:szCs w:val="24"/>
        </w:rPr>
        <w:tab/>
        <w:t xml:space="preserve">Nos finais da década de </w:t>
      </w:r>
      <w:r w:rsidRPr="00E50421">
        <w:rPr>
          <w:rFonts w:ascii="Times New Roman" w:hAnsi="Times New Roman"/>
          <w:sz w:val="24"/>
          <w:szCs w:val="24"/>
        </w:rPr>
        <w:t xml:space="preserve">80 surge a contabilidade de </w:t>
      </w:r>
      <w:r>
        <w:rPr>
          <w:rFonts w:ascii="Times New Roman" w:hAnsi="Times New Roman"/>
          <w:sz w:val="24"/>
          <w:szCs w:val="24"/>
        </w:rPr>
        <w:t xml:space="preserve">direção estratégica, considerada como elemento de gestão da informação contabilística, com a finalidade de apoiar as organizações no acompanhamento do sucesso das suas atividade estratégicas (Nascimento, 2011). </w:t>
      </w:r>
      <w:r w:rsidRPr="00E50421">
        <w:rPr>
          <w:rFonts w:ascii="Times New Roman" w:hAnsi="Times New Roman"/>
          <w:sz w:val="24"/>
          <w:szCs w:val="24"/>
        </w:rPr>
        <w:t xml:space="preserve">A contabilidade de </w:t>
      </w:r>
      <w:r>
        <w:rPr>
          <w:rFonts w:ascii="Times New Roman" w:hAnsi="Times New Roman"/>
          <w:sz w:val="24"/>
          <w:szCs w:val="24"/>
        </w:rPr>
        <w:t xml:space="preserve">direção estratégica deve dispor da </w:t>
      </w:r>
      <w:r w:rsidRPr="00E50421">
        <w:rPr>
          <w:rFonts w:ascii="Times New Roman" w:hAnsi="Times New Roman"/>
          <w:sz w:val="24"/>
          <w:szCs w:val="24"/>
        </w:rPr>
        <w:t>informação</w:t>
      </w:r>
      <w:r>
        <w:rPr>
          <w:rFonts w:ascii="Times New Roman" w:hAnsi="Times New Roman"/>
          <w:sz w:val="24"/>
          <w:szCs w:val="24"/>
        </w:rPr>
        <w:t xml:space="preserve"> pormenorizada dos produtos como: os custos de fabrico</w:t>
      </w:r>
      <w:r w:rsidRPr="00E50421">
        <w:rPr>
          <w:rFonts w:ascii="Times New Roman" w:hAnsi="Times New Roman"/>
          <w:sz w:val="24"/>
          <w:szCs w:val="24"/>
        </w:rPr>
        <w:t>, os preços de venda, o volume de venda, e a aplicação dos recursos</w:t>
      </w:r>
      <w:r>
        <w:rPr>
          <w:rFonts w:ascii="Times New Roman" w:hAnsi="Times New Roman"/>
          <w:sz w:val="24"/>
          <w:szCs w:val="24"/>
        </w:rPr>
        <w:t>,</w:t>
      </w:r>
      <w:r w:rsidR="00264263">
        <w:rPr>
          <w:rFonts w:ascii="Times New Roman" w:hAnsi="Times New Roman"/>
          <w:sz w:val="24"/>
          <w:szCs w:val="24"/>
        </w:rPr>
        <w:t xml:space="preserve"> </w:t>
      </w:r>
      <w:r>
        <w:rPr>
          <w:rFonts w:ascii="Times New Roman" w:hAnsi="Times New Roman"/>
          <w:sz w:val="24"/>
          <w:szCs w:val="24"/>
        </w:rPr>
        <w:t xml:space="preserve">de forma que a gestão possa </w:t>
      </w:r>
      <w:r w:rsidRPr="00E50421">
        <w:rPr>
          <w:rFonts w:ascii="Times New Roman" w:hAnsi="Times New Roman"/>
          <w:sz w:val="24"/>
          <w:szCs w:val="24"/>
        </w:rPr>
        <w:t>analisar os dados e tomar decisões estratégicas (Roslender</w:t>
      </w:r>
      <w:r>
        <w:rPr>
          <w:rFonts w:ascii="Times New Roman" w:hAnsi="Times New Roman"/>
          <w:sz w:val="24"/>
          <w:szCs w:val="24"/>
        </w:rPr>
        <w:t xml:space="preserve"> e Hart, 2003).</w:t>
      </w:r>
    </w:p>
    <w:p w:rsidR="00676998" w:rsidRPr="00E50421" w:rsidRDefault="00676998" w:rsidP="00676998">
      <w:pPr>
        <w:spacing w:after="240" w:line="360" w:lineRule="auto"/>
        <w:ind w:firstLine="708"/>
        <w:jc w:val="both"/>
        <w:rPr>
          <w:rFonts w:ascii="Times New Roman" w:hAnsi="Times New Roman"/>
          <w:sz w:val="24"/>
          <w:szCs w:val="24"/>
        </w:rPr>
      </w:pPr>
      <w:r w:rsidRPr="00E50421">
        <w:rPr>
          <w:rFonts w:ascii="Times New Roman" w:hAnsi="Times New Roman"/>
          <w:sz w:val="24"/>
          <w:szCs w:val="24"/>
        </w:rPr>
        <w:t>Segundo</w:t>
      </w:r>
      <w:r w:rsidR="00264263">
        <w:rPr>
          <w:rFonts w:ascii="Times New Roman" w:hAnsi="Times New Roman"/>
          <w:sz w:val="24"/>
          <w:szCs w:val="24"/>
        </w:rPr>
        <w:t xml:space="preserve"> </w:t>
      </w:r>
      <w:r w:rsidR="00310325" w:rsidRPr="00E50421">
        <w:rPr>
          <w:rFonts w:ascii="Times New Roman" w:hAnsi="Times New Roman"/>
          <w:sz w:val="24"/>
          <w:szCs w:val="24"/>
        </w:rPr>
        <w:t>Rya</w:t>
      </w:r>
      <w:r w:rsidR="00310325">
        <w:rPr>
          <w:rFonts w:ascii="Times New Roman" w:hAnsi="Times New Roman"/>
          <w:sz w:val="24"/>
          <w:szCs w:val="24"/>
        </w:rPr>
        <w:t>n et</w:t>
      </w:r>
      <w:r w:rsidR="002E3899">
        <w:rPr>
          <w:rFonts w:ascii="Times New Roman" w:hAnsi="Times New Roman"/>
          <w:sz w:val="24"/>
          <w:szCs w:val="24"/>
        </w:rPr>
        <w:t xml:space="preserve"> al. </w:t>
      </w:r>
      <w:r>
        <w:rPr>
          <w:rFonts w:ascii="Times New Roman" w:hAnsi="Times New Roman"/>
          <w:sz w:val="24"/>
          <w:szCs w:val="24"/>
        </w:rPr>
        <w:t>(</w:t>
      </w:r>
      <w:r w:rsidRPr="00E50421">
        <w:rPr>
          <w:rFonts w:ascii="Times New Roman" w:hAnsi="Times New Roman"/>
          <w:sz w:val="24"/>
          <w:szCs w:val="24"/>
        </w:rPr>
        <w:t>2002)</w:t>
      </w:r>
      <w:r>
        <w:rPr>
          <w:rFonts w:ascii="Times New Roman" w:hAnsi="Times New Roman"/>
          <w:sz w:val="24"/>
          <w:szCs w:val="24"/>
        </w:rPr>
        <w:t xml:space="preserve">, </w:t>
      </w:r>
      <w:r w:rsidRPr="00E50421">
        <w:rPr>
          <w:rFonts w:ascii="Times New Roman" w:hAnsi="Times New Roman"/>
          <w:sz w:val="24"/>
          <w:szCs w:val="24"/>
        </w:rPr>
        <w:t>a contabilidade de gestão</w:t>
      </w:r>
      <w:r>
        <w:rPr>
          <w:rFonts w:ascii="Times New Roman" w:hAnsi="Times New Roman"/>
          <w:sz w:val="24"/>
          <w:szCs w:val="24"/>
        </w:rPr>
        <w:t>,</w:t>
      </w:r>
      <w:r w:rsidRPr="00E50421">
        <w:rPr>
          <w:rFonts w:ascii="Times New Roman" w:hAnsi="Times New Roman"/>
          <w:sz w:val="24"/>
          <w:szCs w:val="24"/>
        </w:rPr>
        <w:t xml:space="preserve"> numa visão contemporânea, </w:t>
      </w:r>
      <w:r>
        <w:rPr>
          <w:rFonts w:ascii="Times New Roman" w:hAnsi="Times New Roman"/>
          <w:sz w:val="24"/>
          <w:szCs w:val="24"/>
        </w:rPr>
        <w:t>é um termo relativamente nov</w:t>
      </w:r>
      <w:r w:rsidR="002E3899">
        <w:rPr>
          <w:rFonts w:ascii="Times New Roman" w:hAnsi="Times New Roman"/>
          <w:sz w:val="24"/>
          <w:szCs w:val="24"/>
        </w:rPr>
        <w:t>o, que surge para dar resposta à</w:t>
      </w:r>
      <w:r>
        <w:rPr>
          <w:rFonts w:ascii="Times New Roman" w:hAnsi="Times New Roman"/>
          <w:sz w:val="24"/>
          <w:szCs w:val="24"/>
        </w:rPr>
        <w:t>s necessidades de gestão, permitindo que os gestores tenham a informação sobre os seus negócios.</w:t>
      </w:r>
      <w:r w:rsidRPr="00E50421">
        <w:rPr>
          <w:rFonts w:ascii="Times New Roman" w:hAnsi="Times New Roman"/>
          <w:sz w:val="24"/>
          <w:szCs w:val="24"/>
        </w:rPr>
        <w:t xml:space="preserve"> Na primeira metade do século XX</w:t>
      </w:r>
      <w:r>
        <w:rPr>
          <w:rFonts w:ascii="Times New Roman" w:hAnsi="Times New Roman"/>
          <w:sz w:val="24"/>
          <w:szCs w:val="24"/>
        </w:rPr>
        <w:t>,</w:t>
      </w:r>
      <w:r w:rsidRPr="00E50421">
        <w:rPr>
          <w:rFonts w:ascii="Times New Roman" w:hAnsi="Times New Roman"/>
          <w:sz w:val="24"/>
          <w:szCs w:val="24"/>
        </w:rPr>
        <w:t xml:space="preserve"> o principal </w:t>
      </w:r>
      <w:r>
        <w:rPr>
          <w:rFonts w:ascii="Times New Roman" w:hAnsi="Times New Roman"/>
          <w:sz w:val="24"/>
          <w:szCs w:val="24"/>
        </w:rPr>
        <w:t>objet</w:t>
      </w:r>
      <w:r w:rsidRPr="00E50421">
        <w:rPr>
          <w:rFonts w:ascii="Times New Roman" w:hAnsi="Times New Roman"/>
          <w:sz w:val="24"/>
          <w:szCs w:val="24"/>
        </w:rPr>
        <w:t>ivo da</w:t>
      </w:r>
      <w:r w:rsidR="002E3899">
        <w:rPr>
          <w:rFonts w:ascii="Times New Roman" w:hAnsi="Times New Roman"/>
          <w:sz w:val="24"/>
          <w:szCs w:val="24"/>
        </w:rPr>
        <w:t xml:space="preserve"> agora designada</w:t>
      </w:r>
      <w:r w:rsidRPr="00E50421">
        <w:rPr>
          <w:rFonts w:ascii="Times New Roman" w:hAnsi="Times New Roman"/>
          <w:sz w:val="24"/>
          <w:szCs w:val="24"/>
        </w:rPr>
        <w:t xml:space="preserve"> contabilidade</w:t>
      </w:r>
      <w:r w:rsidR="002E3899">
        <w:rPr>
          <w:rFonts w:ascii="Times New Roman" w:hAnsi="Times New Roman"/>
          <w:sz w:val="24"/>
          <w:szCs w:val="24"/>
        </w:rPr>
        <w:t xml:space="preserve"> de gestão</w:t>
      </w:r>
      <w:r w:rsidRPr="00E50421">
        <w:rPr>
          <w:rFonts w:ascii="Times New Roman" w:hAnsi="Times New Roman"/>
          <w:sz w:val="24"/>
          <w:szCs w:val="24"/>
        </w:rPr>
        <w:t xml:space="preserve"> era o apuramento dos custos, com particular ênfase para o custeio de produtos e controlo da mão-de-obra d</w:t>
      </w:r>
      <w:r>
        <w:rPr>
          <w:rFonts w:ascii="Times New Roman" w:hAnsi="Times New Roman"/>
          <w:sz w:val="24"/>
          <w:szCs w:val="24"/>
        </w:rPr>
        <w:t>iret</w:t>
      </w:r>
      <w:r w:rsidRPr="00E50421">
        <w:rPr>
          <w:rFonts w:ascii="Times New Roman" w:hAnsi="Times New Roman"/>
          <w:sz w:val="24"/>
          <w:szCs w:val="24"/>
        </w:rPr>
        <w:t>a, matérias d</w:t>
      </w:r>
      <w:r>
        <w:rPr>
          <w:rFonts w:ascii="Times New Roman" w:hAnsi="Times New Roman"/>
          <w:sz w:val="24"/>
          <w:szCs w:val="24"/>
        </w:rPr>
        <w:t>ireta</w:t>
      </w:r>
      <w:r w:rsidRPr="00E50421">
        <w:rPr>
          <w:rFonts w:ascii="Times New Roman" w:hAnsi="Times New Roman"/>
          <w:sz w:val="24"/>
          <w:szCs w:val="24"/>
        </w:rPr>
        <w:t>s e despesas gerais.</w:t>
      </w:r>
    </w:p>
    <w:p w:rsidR="00676998" w:rsidRDefault="00676998" w:rsidP="00676998">
      <w:pPr>
        <w:spacing w:after="240" w:line="360" w:lineRule="auto"/>
        <w:jc w:val="both"/>
        <w:rPr>
          <w:rFonts w:ascii="Times New Roman" w:hAnsi="Times New Roman"/>
          <w:sz w:val="24"/>
          <w:szCs w:val="24"/>
        </w:rPr>
      </w:pPr>
      <w:r w:rsidRPr="002E3899">
        <w:rPr>
          <w:rFonts w:ascii="Times New Roman" w:hAnsi="Times New Roman"/>
          <w:sz w:val="24"/>
          <w:szCs w:val="24"/>
        </w:rPr>
        <w:tab/>
      </w:r>
      <w:r w:rsidR="00310325" w:rsidRPr="002E3899">
        <w:rPr>
          <w:rFonts w:ascii="Times New Roman" w:hAnsi="Times New Roman"/>
          <w:sz w:val="24"/>
          <w:szCs w:val="24"/>
        </w:rPr>
        <w:t>Segundo Anthony (1989), a contabilidade de gestão difere da contabilidade de custos na medida em que esta última tem como objetivo principal o apuramento dos custos de fabricação dos produtos, ao passo que a primeira faz o uso desta informação para auxiliar a gestão no planeamento, na orçamentação, bem como na tomada de decisão.</w:t>
      </w:r>
      <w:r w:rsidR="00310325">
        <w:rPr>
          <w:rFonts w:ascii="Times New Roman" w:hAnsi="Times New Roman"/>
          <w:sz w:val="24"/>
          <w:szCs w:val="24"/>
        </w:rPr>
        <w:t xml:space="preserve"> </w:t>
      </w:r>
      <w:r w:rsidR="00310325" w:rsidRPr="002E3899">
        <w:rPr>
          <w:rFonts w:ascii="Times New Roman" w:hAnsi="Times New Roman"/>
          <w:sz w:val="24"/>
          <w:szCs w:val="24"/>
        </w:rPr>
        <w:t>Pode-se desta</w:t>
      </w:r>
      <w:r w:rsidR="00310325">
        <w:rPr>
          <w:rFonts w:ascii="Times New Roman" w:hAnsi="Times New Roman"/>
          <w:sz w:val="24"/>
          <w:szCs w:val="24"/>
        </w:rPr>
        <w:t xml:space="preserve"> forma afirmar que </w:t>
      </w:r>
      <w:r w:rsidR="00310325" w:rsidRPr="00E50421">
        <w:rPr>
          <w:rFonts w:ascii="Times New Roman" w:hAnsi="Times New Roman"/>
          <w:sz w:val="24"/>
          <w:szCs w:val="24"/>
        </w:rPr>
        <w:t>co</w:t>
      </w:r>
      <w:r w:rsidR="00310325">
        <w:rPr>
          <w:rFonts w:ascii="Times New Roman" w:hAnsi="Times New Roman"/>
          <w:sz w:val="24"/>
          <w:szCs w:val="24"/>
        </w:rPr>
        <w:t>ntabilidade de custos fornece a informação necessária para a preparação do</w:t>
      </w:r>
      <w:r w:rsidR="00310325" w:rsidRPr="00E50421">
        <w:rPr>
          <w:rFonts w:ascii="Times New Roman" w:hAnsi="Times New Roman"/>
          <w:sz w:val="24"/>
          <w:szCs w:val="24"/>
        </w:rPr>
        <w:t xml:space="preserve"> orçamento, e a contabi</w:t>
      </w:r>
      <w:r w:rsidR="00310325">
        <w:rPr>
          <w:rFonts w:ascii="Times New Roman" w:hAnsi="Times New Roman"/>
          <w:sz w:val="24"/>
          <w:szCs w:val="24"/>
        </w:rPr>
        <w:t>lidade de gestão trabalha</w:t>
      </w:r>
      <w:r w:rsidR="00310325" w:rsidRPr="00E50421">
        <w:rPr>
          <w:rFonts w:ascii="Times New Roman" w:hAnsi="Times New Roman"/>
          <w:sz w:val="24"/>
          <w:szCs w:val="24"/>
        </w:rPr>
        <w:t xml:space="preserve"> nos </w:t>
      </w:r>
      <w:r w:rsidR="00310325">
        <w:rPr>
          <w:rFonts w:ascii="Times New Roman" w:hAnsi="Times New Roman"/>
          <w:sz w:val="24"/>
          <w:szCs w:val="24"/>
        </w:rPr>
        <w:t>fa</w:t>
      </w:r>
      <w:r w:rsidR="00310325" w:rsidRPr="00E50421">
        <w:rPr>
          <w:rFonts w:ascii="Times New Roman" w:hAnsi="Times New Roman"/>
          <w:sz w:val="24"/>
          <w:szCs w:val="24"/>
        </w:rPr>
        <w:t>tores comportamentais, no processo de orçamento determinante e no apoio das decisões estratégicas.</w:t>
      </w:r>
    </w:p>
    <w:p w:rsidR="00676998" w:rsidRDefault="00721B3B" w:rsidP="00676998">
      <w:pPr>
        <w:spacing w:after="0" w:line="360" w:lineRule="auto"/>
        <w:ind w:firstLine="708"/>
        <w:jc w:val="both"/>
        <w:rPr>
          <w:rFonts w:ascii="Times New Roman" w:hAnsi="Times New Roman"/>
          <w:sz w:val="24"/>
          <w:szCs w:val="24"/>
        </w:rPr>
      </w:pPr>
      <w:r w:rsidRPr="00E50421">
        <w:rPr>
          <w:rFonts w:ascii="Times New Roman" w:hAnsi="Times New Roman"/>
          <w:sz w:val="24"/>
          <w:szCs w:val="24"/>
        </w:rPr>
        <w:t xml:space="preserve">Segundo a </w:t>
      </w:r>
      <w:r w:rsidRPr="00D710CE">
        <w:rPr>
          <w:rFonts w:ascii="Times New Roman" w:hAnsi="Times New Roman"/>
          <w:i/>
          <w:sz w:val="24"/>
          <w:szCs w:val="24"/>
        </w:rPr>
        <w:t>Internati</w:t>
      </w:r>
      <w:r>
        <w:rPr>
          <w:rFonts w:ascii="Times New Roman" w:hAnsi="Times New Roman"/>
          <w:i/>
          <w:sz w:val="24"/>
          <w:szCs w:val="24"/>
        </w:rPr>
        <w:t xml:space="preserve">onal Federation of Accountants </w:t>
      </w:r>
      <w:r>
        <w:rPr>
          <w:rFonts w:ascii="Times New Roman" w:hAnsi="Times New Roman"/>
          <w:sz w:val="24"/>
          <w:szCs w:val="24"/>
        </w:rPr>
        <w:t xml:space="preserve">(IFAC, </w:t>
      </w:r>
      <w:r w:rsidRPr="00DC5B35">
        <w:rPr>
          <w:rFonts w:ascii="Times New Roman" w:hAnsi="Times New Roman"/>
          <w:sz w:val="24"/>
          <w:szCs w:val="24"/>
        </w:rPr>
        <w:t>1998</w:t>
      </w:r>
      <w:r>
        <w:rPr>
          <w:rFonts w:ascii="Times New Roman" w:hAnsi="Times New Roman"/>
          <w:sz w:val="24"/>
          <w:szCs w:val="24"/>
        </w:rPr>
        <w:t>)</w:t>
      </w:r>
      <w:r w:rsidRPr="00E50421">
        <w:rPr>
          <w:rFonts w:ascii="Times New Roman" w:hAnsi="Times New Roman"/>
          <w:sz w:val="24"/>
          <w:szCs w:val="24"/>
        </w:rPr>
        <w:t>,</w:t>
      </w:r>
      <w:r>
        <w:rPr>
          <w:rFonts w:ascii="Times New Roman" w:hAnsi="Times New Roman"/>
          <w:sz w:val="24"/>
          <w:szCs w:val="24"/>
        </w:rPr>
        <w:t xml:space="preserve"> </w:t>
      </w:r>
      <w:r w:rsidRPr="00E50421">
        <w:rPr>
          <w:rFonts w:ascii="Times New Roman" w:hAnsi="Times New Roman"/>
          <w:sz w:val="24"/>
          <w:szCs w:val="24"/>
        </w:rPr>
        <w:t xml:space="preserve">quatro etapas caracterizam </w:t>
      </w:r>
      <w:r>
        <w:rPr>
          <w:rFonts w:ascii="Times New Roman" w:hAnsi="Times New Roman"/>
          <w:sz w:val="24"/>
          <w:szCs w:val="24"/>
        </w:rPr>
        <w:t>a evolução da contabilidade de g</w:t>
      </w:r>
      <w:r w:rsidRPr="00E50421">
        <w:rPr>
          <w:rFonts w:ascii="Times New Roman" w:hAnsi="Times New Roman"/>
          <w:sz w:val="24"/>
          <w:szCs w:val="24"/>
        </w:rPr>
        <w:t>estão</w:t>
      </w:r>
      <w:r w:rsidR="00676998" w:rsidRPr="00E50421">
        <w:rPr>
          <w:rFonts w:ascii="Times New Roman" w:hAnsi="Times New Roman"/>
          <w:sz w:val="24"/>
          <w:szCs w:val="24"/>
        </w:rPr>
        <w:t>:</w:t>
      </w:r>
    </w:p>
    <w:p w:rsidR="00676998" w:rsidRPr="00E50421" w:rsidRDefault="00676998" w:rsidP="00676998">
      <w:pPr>
        <w:spacing w:after="0"/>
        <w:rPr>
          <w:rFonts w:ascii="Times New Roman" w:hAnsi="Times New Roman"/>
          <w:sz w:val="24"/>
          <w:szCs w:val="24"/>
        </w:rPr>
      </w:pPr>
    </w:p>
    <w:p w:rsidR="00676998" w:rsidRPr="00676998" w:rsidRDefault="00676998" w:rsidP="00676998">
      <w:pPr>
        <w:pStyle w:val="PargrafodaLista"/>
        <w:numPr>
          <w:ilvl w:val="0"/>
          <w:numId w:val="6"/>
        </w:numPr>
        <w:spacing w:after="120" w:line="360" w:lineRule="auto"/>
        <w:ind w:left="1134" w:hanging="425"/>
        <w:contextualSpacing w:val="0"/>
        <w:jc w:val="both"/>
        <w:rPr>
          <w:rFonts w:ascii="Times New Roman" w:hAnsi="Times New Roman" w:cs="Times New Roman"/>
          <w:i/>
          <w:sz w:val="24"/>
          <w:szCs w:val="24"/>
        </w:rPr>
      </w:pPr>
      <w:r w:rsidRPr="00676998">
        <w:rPr>
          <w:rFonts w:ascii="Times New Roman" w:hAnsi="Times New Roman" w:cs="Times New Roman"/>
          <w:sz w:val="24"/>
          <w:szCs w:val="24"/>
        </w:rPr>
        <w:t xml:space="preserve">A primeira etapa compreende aos anos anteriores a 1950, fase da determinação dos custos e controlos financeiros com base na realização de orçamentos e </w:t>
      </w:r>
      <w:r w:rsidR="00DF28EF" w:rsidRPr="00676998">
        <w:rPr>
          <w:rFonts w:ascii="Times New Roman" w:hAnsi="Times New Roman" w:cs="Times New Roman"/>
          <w:sz w:val="24"/>
          <w:szCs w:val="24"/>
        </w:rPr>
        <w:t>técnicas</w:t>
      </w:r>
      <w:r w:rsidRPr="00676998">
        <w:rPr>
          <w:rFonts w:ascii="Times New Roman" w:hAnsi="Times New Roman" w:cs="Times New Roman"/>
          <w:sz w:val="24"/>
          <w:szCs w:val="24"/>
        </w:rPr>
        <w:t xml:space="preserve"> de co</w:t>
      </w:r>
      <w:r w:rsidR="005D6907">
        <w:rPr>
          <w:rFonts w:ascii="Times New Roman" w:hAnsi="Times New Roman" w:cs="Times New Roman"/>
          <w:sz w:val="24"/>
          <w:szCs w:val="24"/>
        </w:rPr>
        <w:t xml:space="preserve">ntabilidade de gestão. Segundo </w:t>
      </w:r>
      <w:r w:rsidR="00310325" w:rsidRPr="00676998">
        <w:rPr>
          <w:rFonts w:ascii="Times New Roman" w:hAnsi="Times New Roman" w:cs="Times New Roman"/>
          <w:sz w:val="24"/>
          <w:szCs w:val="24"/>
        </w:rPr>
        <w:t>Abdel-Kader</w:t>
      </w:r>
      <w:r w:rsidR="00310325">
        <w:rPr>
          <w:rFonts w:ascii="Times New Roman" w:hAnsi="Times New Roman" w:cs="Times New Roman"/>
          <w:sz w:val="24"/>
          <w:szCs w:val="24"/>
        </w:rPr>
        <w:t xml:space="preserve"> e</w:t>
      </w:r>
      <w:r w:rsidR="005D6907">
        <w:rPr>
          <w:rFonts w:ascii="Times New Roman" w:hAnsi="Times New Roman" w:cs="Times New Roman"/>
          <w:sz w:val="24"/>
          <w:szCs w:val="24"/>
        </w:rPr>
        <w:t xml:space="preserve"> </w:t>
      </w:r>
      <w:r w:rsidR="00310325">
        <w:rPr>
          <w:rFonts w:ascii="Times New Roman" w:hAnsi="Times New Roman" w:cs="Times New Roman"/>
          <w:sz w:val="24"/>
          <w:szCs w:val="24"/>
        </w:rPr>
        <w:t>Luther (2006</w:t>
      </w:r>
      <w:r w:rsidRPr="00676998">
        <w:rPr>
          <w:rFonts w:ascii="Times New Roman" w:hAnsi="Times New Roman" w:cs="Times New Roman"/>
          <w:sz w:val="24"/>
          <w:szCs w:val="24"/>
        </w:rPr>
        <w:t xml:space="preserve">) a tecnologia do processo produtivo era elementar, mas apenas conseguiam </w:t>
      </w:r>
      <w:r w:rsidRPr="00676998">
        <w:rPr>
          <w:rFonts w:ascii="Times New Roman" w:hAnsi="Times New Roman" w:cs="Times New Roman"/>
          <w:sz w:val="24"/>
          <w:szCs w:val="24"/>
        </w:rPr>
        <w:lastRenderedPageBreak/>
        <w:t xml:space="preserve">identificar os custos de mão-de-obra e de materiais. O processo de fabrico era feito de forma manual, </w:t>
      </w:r>
      <w:r w:rsidR="0064077F">
        <w:rPr>
          <w:rFonts w:ascii="Times New Roman" w:hAnsi="Times New Roman" w:cs="Times New Roman"/>
          <w:sz w:val="24"/>
          <w:szCs w:val="24"/>
        </w:rPr>
        <w:t xml:space="preserve">o </w:t>
      </w:r>
      <w:r w:rsidRPr="00676998">
        <w:rPr>
          <w:rFonts w:ascii="Times New Roman" w:hAnsi="Times New Roman" w:cs="Times New Roman"/>
          <w:sz w:val="24"/>
          <w:szCs w:val="24"/>
        </w:rPr>
        <w:t>que facilitava a im</w:t>
      </w:r>
      <w:r w:rsidR="0064077F">
        <w:rPr>
          <w:rFonts w:ascii="Times New Roman" w:hAnsi="Times New Roman" w:cs="Times New Roman"/>
          <w:sz w:val="24"/>
          <w:szCs w:val="24"/>
        </w:rPr>
        <w:t>putação dos custos aos produtos, p</w:t>
      </w:r>
      <w:r w:rsidRPr="00676998">
        <w:rPr>
          <w:rFonts w:ascii="Times New Roman" w:hAnsi="Times New Roman" w:cs="Times New Roman"/>
          <w:sz w:val="24"/>
          <w:szCs w:val="24"/>
        </w:rPr>
        <w:t>ermitindo que se fizesse o acompanhamento dos custos do produto com base no controlo orçamental e financeiro dos processos produtivos.</w:t>
      </w:r>
    </w:p>
    <w:p w:rsidR="00676998" w:rsidRPr="00676998" w:rsidRDefault="00676998" w:rsidP="00676998">
      <w:pPr>
        <w:pStyle w:val="PargrafodaLista"/>
        <w:numPr>
          <w:ilvl w:val="0"/>
          <w:numId w:val="6"/>
        </w:numPr>
        <w:tabs>
          <w:tab w:val="left" w:pos="1134"/>
        </w:tabs>
        <w:spacing w:after="120" w:line="360" w:lineRule="auto"/>
        <w:ind w:left="1134" w:hanging="425"/>
        <w:contextualSpacing w:val="0"/>
        <w:jc w:val="both"/>
        <w:rPr>
          <w:rFonts w:ascii="Times New Roman" w:hAnsi="Times New Roman" w:cs="Times New Roman"/>
          <w:i/>
          <w:sz w:val="24"/>
          <w:szCs w:val="24"/>
        </w:rPr>
      </w:pPr>
      <w:r w:rsidRPr="00676998">
        <w:rPr>
          <w:rFonts w:ascii="Times New Roman" w:hAnsi="Times New Roman" w:cs="Times New Roman"/>
          <w:sz w:val="24"/>
          <w:szCs w:val="24"/>
        </w:rPr>
        <w:t>A segunda etapa, compreendida entre os anos de 1950 e 1965, fase em que já se fornecia informação para o planeamento e controlo de gestão, com a utili</w:t>
      </w:r>
      <w:r w:rsidR="0064077F">
        <w:rPr>
          <w:rFonts w:ascii="Times New Roman" w:hAnsi="Times New Roman" w:cs="Times New Roman"/>
          <w:sz w:val="24"/>
          <w:szCs w:val="24"/>
        </w:rPr>
        <w:t xml:space="preserve">zação das tecnologias. </w:t>
      </w:r>
      <w:r w:rsidR="00310325">
        <w:rPr>
          <w:rFonts w:ascii="Times New Roman" w:hAnsi="Times New Roman" w:cs="Times New Roman"/>
          <w:sz w:val="24"/>
          <w:szCs w:val="24"/>
        </w:rPr>
        <w:t xml:space="preserve">Segundo </w:t>
      </w:r>
      <w:r w:rsidR="00310325" w:rsidRPr="00676998">
        <w:rPr>
          <w:rFonts w:ascii="Times New Roman" w:hAnsi="Times New Roman" w:cs="Times New Roman"/>
          <w:sz w:val="24"/>
          <w:szCs w:val="24"/>
        </w:rPr>
        <w:t>Abdel-Kader e Luther</w:t>
      </w:r>
      <w:r w:rsidR="00310325">
        <w:rPr>
          <w:rFonts w:ascii="Times New Roman" w:hAnsi="Times New Roman" w:cs="Times New Roman"/>
          <w:sz w:val="24"/>
          <w:szCs w:val="24"/>
        </w:rPr>
        <w:t xml:space="preserve"> (</w:t>
      </w:r>
      <w:r w:rsidR="00310325" w:rsidRPr="00676998">
        <w:rPr>
          <w:rFonts w:ascii="Times New Roman" w:hAnsi="Times New Roman" w:cs="Times New Roman"/>
          <w:sz w:val="24"/>
          <w:szCs w:val="24"/>
        </w:rPr>
        <w:t>2006), o controlo de gestão era relevante para os gestores</w:t>
      </w:r>
      <w:r w:rsidRPr="00676998">
        <w:rPr>
          <w:rFonts w:ascii="Times New Roman" w:hAnsi="Times New Roman" w:cs="Times New Roman"/>
          <w:sz w:val="24"/>
          <w:szCs w:val="24"/>
        </w:rPr>
        <w:t>; a contabilidade de gestão era uma atividade que apoiava a gestão para o controlo dos desvios em relação ao seu plano de fabrico.</w:t>
      </w:r>
    </w:p>
    <w:p w:rsidR="00676998" w:rsidRPr="00676998" w:rsidRDefault="00676998" w:rsidP="00676998">
      <w:pPr>
        <w:pStyle w:val="PargrafodaLista"/>
        <w:numPr>
          <w:ilvl w:val="0"/>
          <w:numId w:val="6"/>
        </w:numPr>
        <w:tabs>
          <w:tab w:val="left" w:pos="1134"/>
        </w:tabs>
        <w:spacing w:after="120" w:line="360" w:lineRule="auto"/>
        <w:ind w:left="1134" w:hanging="425"/>
        <w:contextualSpacing w:val="0"/>
        <w:jc w:val="both"/>
        <w:rPr>
          <w:rFonts w:ascii="Times New Roman" w:hAnsi="Times New Roman" w:cs="Times New Roman"/>
          <w:sz w:val="24"/>
          <w:szCs w:val="24"/>
        </w:rPr>
      </w:pPr>
      <w:r w:rsidRPr="00676998">
        <w:rPr>
          <w:rFonts w:ascii="Times New Roman" w:hAnsi="Times New Roman" w:cs="Times New Roman"/>
          <w:sz w:val="24"/>
          <w:szCs w:val="24"/>
        </w:rPr>
        <w:t>A terceira etapa está compreendida entre os anos de 1965 e 1985, tem como foco a análise dos processos de uma gestão de custos para que se otimizem os recursos e s</w:t>
      </w:r>
      <w:r w:rsidR="0064077F">
        <w:rPr>
          <w:rFonts w:ascii="Times New Roman" w:hAnsi="Times New Roman" w:cs="Times New Roman"/>
          <w:sz w:val="24"/>
          <w:szCs w:val="24"/>
        </w:rPr>
        <w:t>e reduza</w:t>
      </w:r>
      <w:r w:rsidR="00260592">
        <w:rPr>
          <w:rFonts w:ascii="Times New Roman" w:hAnsi="Times New Roman" w:cs="Times New Roman"/>
          <w:sz w:val="24"/>
          <w:szCs w:val="24"/>
        </w:rPr>
        <w:t>m</w:t>
      </w:r>
      <w:r w:rsidR="0064077F">
        <w:rPr>
          <w:rFonts w:ascii="Times New Roman" w:hAnsi="Times New Roman" w:cs="Times New Roman"/>
          <w:sz w:val="24"/>
          <w:szCs w:val="24"/>
        </w:rPr>
        <w:t xml:space="preserve"> os prejuízos. </w:t>
      </w:r>
      <w:r w:rsidR="00310325">
        <w:rPr>
          <w:rFonts w:ascii="Times New Roman" w:hAnsi="Times New Roman" w:cs="Times New Roman"/>
          <w:sz w:val="24"/>
          <w:szCs w:val="24"/>
        </w:rPr>
        <w:t xml:space="preserve">Segundo </w:t>
      </w:r>
      <w:r w:rsidR="00310325" w:rsidRPr="00676998">
        <w:rPr>
          <w:rFonts w:ascii="Times New Roman" w:hAnsi="Times New Roman" w:cs="Times New Roman"/>
          <w:sz w:val="24"/>
          <w:szCs w:val="24"/>
        </w:rPr>
        <w:t>Abdel-Kader e Luther</w:t>
      </w:r>
      <w:r w:rsidR="00310325">
        <w:rPr>
          <w:rFonts w:ascii="Times New Roman" w:hAnsi="Times New Roman" w:cs="Times New Roman"/>
          <w:sz w:val="24"/>
          <w:szCs w:val="24"/>
        </w:rPr>
        <w:t xml:space="preserve"> (</w:t>
      </w:r>
      <w:r w:rsidR="00310325" w:rsidRPr="00676998">
        <w:rPr>
          <w:rFonts w:ascii="Times New Roman" w:hAnsi="Times New Roman" w:cs="Times New Roman"/>
          <w:sz w:val="24"/>
          <w:szCs w:val="24"/>
        </w:rPr>
        <w:t>2006), houve uma melhoria no processo de produção devido ao desenvolvimento e ao aumento da competitividade de novas tecnologias, que permitiu assim uma m</w:t>
      </w:r>
      <w:r w:rsidR="00310325">
        <w:rPr>
          <w:rFonts w:ascii="Times New Roman" w:hAnsi="Times New Roman" w:cs="Times New Roman"/>
          <w:sz w:val="24"/>
          <w:szCs w:val="24"/>
        </w:rPr>
        <w:t>elhor</w:t>
      </w:r>
      <w:r w:rsidR="00310325" w:rsidRPr="00676998">
        <w:rPr>
          <w:rFonts w:ascii="Times New Roman" w:hAnsi="Times New Roman" w:cs="Times New Roman"/>
          <w:sz w:val="24"/>
          <w:szCs w:val="24"/>
        </w:rPr>
        <w:t xml:space="preserve"> gestão dos custos. </w:t>
      </w:r>
      <w:r w:rsidRPr="00676998">
        <w:rPr>
          <w:rFonts w:ascii="Times New Roman" w:hAnsi="Times New Roman" w:cs="Times New Roman"/>
          <w:sz w:val="24"/>
          <w:szCs w:val="24"/>
        </w:rPr>
        <w:t>A util</w:t>
      </w:r>
      <w:r w:rsidR="00DF28EF">
        <w:rPr>
          <w:rFonts w:ascii="Times New Roman" w:hAnsi="Times New Roman" w:cs="Times New Roman"/>
          <w:sz w:val="24"/>
          <w:szCs w:val="24"/>
        </w:rPr>
        <w:t>ização destas novas tecnologias</w:t>
      </w:r>
      <w:r w:rsidRPr="00676998">
        <w:rPr>
          <w:rFonts w:ascii="Times New Roman" w:hAnsi="Times New Roman" w:cs="Times New Roman"/>
          <w:sz w:val="24"/>
          <w:szCs w:val="24"/>
        </w:rPr>
        <w:t xml:space="preserve"> permitiu que se melhorasse a qualidade da informação disponibilizada bem como o aparecimento de novas técnicas de gestão e produção.  </w:t>
      </w:r>
    </w:p>
    <w:p w:rsidR="00676998" w:rsidRPr="00676998" w:rsidRDefault="00B53988" w:rsidP="00676998">
      <w:pPr>
        <w:pStyle w:val="PargrafodaLista"/>
        <w:numPr>
          <w:ilvl w:val="0"/>
          <w:numId w:val="6"/>
        </w:numPr>
        <w:tabs>
          <w:tab w:val="left" w:pos="1134"/>
        </w:tabs>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A quarta etapa</w:t>
      </w:r>
      <w:r w:rsidR="00676998" w:rsidRPr="00676998">
        <w:rPr>
          <w:rFonts w:ascii="Times New Roman" w:hAnsi="Times New Roman" w:cs="Times New Roman"/>
          <w:sz w:val="24"/>
          <w:szCs w:val="24"/>
        </w:rPr>
        <w:t xml:space="preserve"> está</w:t>
      </w:r>
      <w:r w:rsidR="008D3DE5">
        <w:rPr>
          <w:rFonts w:ascii="Times New Roman" w:hAnsi="Times New Roman" w:cs="Times New Roman"/>
          <w:sz w:val="24"/>
          <w:szCs w:val="24"/>
        </w:rPr>
        <w:t xml:space="preserve"> compreendida entre 1985 e 1995.N</w:t>
      </w:r>
      <w:r w:rsidR="00676998" w:rsidRPr="00676998">
        <w:rPr>
          <w:rFonts w:ascii="Times New Roman" w:hAnsi="Times New Roman" w:cs="Times New Roman"/>
          <w:sz w:val="24"/>
          <w:szCs w:val="24"/>
        </w:rPr>
        <w:t>esta fase destaca-se a importância da criação de valores através da otimização da aplicação de recursos, através de mecanismos que valorizem a sua envolvente.</w:t>
      </w:r>
    </w:p>
    <w:p w:rsidR="00676998" w:rsidRDefault="00676998" w:rsidP="00676998">
      <w:pPr>
        <w:spacing w:after="0"/>
        <w:rPr>
          <w:rFonts w:ascii="Times New Roman" w:hAnsi="Times New Roman"/>
          <w:sz w:val="24"/>
          <w:szCs w:val="24"/>
        </w:rPr>
      </w:pPr>
    </w:p>
    <w:p w:rsidR="00676998" w:rsidRDefault="00721B3B" w:rsidP="00424AEA">
      <w:pPr>
        <w:spacing w:after="240" w:line="360" w:lineRule="auto"/>
        <w:ind w:firstLine="708"/>
        <w:jc w:val="both"/>
        <w:rPr>
          <w:rFonts w:ascii="Times New Roman" w:hAnsi="Times New Roman"/>
          <w:sz w:val="24"/>
          <w:szCs w:val="24"/>
        </w:rPr>
      </w:pPr>
      <w:r w:rsidRPr="00E50421">
        <w:rPr>
          <w:rFonts w:ascii="Times New Roman" w:hAnsi="Times New Roman"/>
          <w:sz w:val="24"/>
          <w:szCs w:val="24"/>
        </w:rPr>
        <w:t>Atkinso</w:t>
      </w:r>
      <w:r>
        <w:rPr>
          <w:rFonts w:ascii="Times New Roman" w:hAnsi="Times New Roman"/>
          <w:sz w:val="24"/>
          <w:szCs w:val="24"/>
        </w:rPr>
        <w:t>n et</w:t>
      </w:r>
      <w:r w:rsidR="00260592">
        <w:rPr>
          <w:rFonts w:ascii="Times New Roman" w:hAnsi="Times New Roman"/>
          <w:sz w:val="24"/>
          <w:szCs w:val="24"/>
        </w:rPr>
        <w:t xml:space="preserve"> al.</w:t>
      </w:r>
      <w:r w:rsidR="00676998">
        <w:rPr>
          <w:rFonts w:ascii="Times New Roman" w:hAnsi="Times New Roman"/>
          <w:sz w:val="24"/>
          <w:szCs w:val="24"/>
        </w:rPr>
        <w:t xml:space="preserve"> (</w:t>
      </w:r>
      <w:r w:rsidR="00676998" w:rsidRPr="00E50421">
        <w:rPr>
          <w:rFonts w:ascii="Times New Roman" w:hAnsi="Times New Roman"/>
          <w:sz w:val="24"/>
          <w:szCs w:val="24"/>
        </w:rPr>
        <w:t>2001) e Giguère</w:t>
      </w:r>
      <w:r w:rsidR="00260592">
        <w:rPr>
          <w:rFonts w:ascii="Times New Roman" w:hAnsi="Times New Roman"/>
          <w:sz w:val="24"/>
          <w:szCs w:val="24"/>
        </w:rPr>
        <w:t xml:space="preserve"> (2006) realçam que </w:t>
      </w:r>
      <w:r w:rsidR="00676998">
        <w:rPr>
          <w:rFonts w:ascii="Times New Roman" w:hAnsi="Times New Roman"/>
          <w:sz w:val="24"/>
          <w:szCs w:val="24"/>
        </w:rPr>
        <w:t xml:space="preserve">o desenvolvimento da contabilidade de gestão que se deve a globalização, fazendo com que os gestores tenham mais necessidade de ter a informação detalhada e a tempo. Devido </w:t>
      </w:r>
      <w:r w:rsidR="00260592">
        <w:rPr>
          <w:rFonts w:ascii="Times New Roman" w:hAnsi="Times New Roman"/>
          <w:sz w:val="24"/>
          <w:szCs w:val="24"/>
        </w:rPr>
        <w:t>à</w:t>
      </w:r>
      <w:r w:rsidR="00676998">
        <w:rPr>
          <w:rFonts w:ascii="Times New Roman" w:hAnsi="Times New Roman"/>
          <w:sz w:val="24"/>
          <w:szCs w:val="24"/>
        </w:rPr>
        <w:t xml:space="preserve"> competitividade com</w:t>
      </w:r>
      <w:r w:rsidR="00676998" w:rsidRPr="00E50421">
        <w:rPr>
          <w:rFonts w:ascii="Times New Roman" w:hAnsi="Times New Roman"/>
          <w:sz w:val="24"/>
          <w:szCs w:val="24"/>
        </w:rPr>
        <w:t xml:space="preserve"> que as empresas se deparam, a contabilidade de</w:t>
      </w:r>
      <w:r w:rsidR="00676998">
        <w:rPr>
          <w:rFonts w:ascii="Times New Roman" w:hAnsi="Times New Roman"/>
          <w:sz w:val="24"/>
          <w:szCs w:val="24"/>
        </w:rPr>
        <w:t xml:space="preserve"> gestão “moderna” difere</w:t>
      </w:r>
      <w:r w:rsidR="00676998" w:rsidRPr="00E50421">
        <w:rPr>
          <w:rFonts w:ascii="Times New Roman" w:hAnsi="Times New Roman"/>
          <w:sz w:val="24"/>
          <w:szCs w:val="24"/>
        </w:rPr>
        <w:t xml:space="preserve"> da antiga c</w:t>
      </w:r>
      <w:r w:rsidR="00676998">
        <w:rPr>
          <w:rFonts w:ascii="Times New Roman" w:hAnsi="Times New Roman"/>
          <w:sz w:val="24"/>
          <w:szCs w:val="24"/>
        </w:rPr>
        <w:t xml:space="preserve">ontabilidade, na medida em que na </w:t>
      </w:r>
      <w:r w:rsidR="00310325">
        <w:rPr>
          <w:rFonts w:ascii="Times New Roman" w:hAnsi="Times New Roman"/>
          <w:sz w:val="24"/>
          <w:szCs w:val="24"/>
        </w:rPr>
        <w:t>primeira, o</w:t>
      </w:r>
      <w:r w:rsidR="00676998">
        <w:rPr>
          <w:rFonts w:ascii="Times New Roman" w:hAnsi="Times New Roman"/>
          <w:sz w:val="24"/>
          <w:szCs w:val="24"/>
        </w:rPr>
        <w:t xml:space="preserve"> </w:t>
      </w:r>
      <w:r w:rsidR="00676998" w:rsidRPr="00E50421">
        <w:rPr>
          <w:rFonts w:ascii="Times New Roman" w:hAnsi="Times New Roman"/>
          <w:sz w:val="24"/>
          <w:szCs w:val="24"/>
        </w:rPr>
        <w:t>gestor soli</w:t>
      </w:r>
      <w:r w:rsidR="00260592">
        <w:rPr>
          <w:rFonts w:ascii="Times New Roman" w:hAnsi="Times New Roman"/>
          <w:sz w:val="24"/>
          <w:szCs w:val="24"/>
        </w:rPr>
        <w:t>cita informação mais centrad</w:t>
      </w:r>
      <w:r w:rsidR="00676998" w:rsidRPr="00E50421">
        <w:rPr>
          <w:rFonts w:ascii="Times New Roman" w:hAnsi="Times New Roman"/>
          <w:sz w:val="24"/>
          <w:szCs w:val="24"/>
        </w:rPr>
        <w:t xml:space="preserve">a nos custos e na criação de valor pelas </w:t>
      </w:r>
      <w:r w:rsidR="00676998">
        <w:rPr>
          <w:rFonts w:ascii="Times New Roman" w:hAnsi="Times New Roman"/>
          <w:sz w:val="24"/>
          <w:szCs w:val="24"/>
        </w:rPr>
        <w:t>at</w:t>
      </w:r>
      <w:r w:rsidR="00676998" w:rsidRPr="00E50421">
        <w:rPr>
          <w:rFonts w:ascii="Times New Roman" w:hAnsi="Times New Roman"/>
          <w:sz w:val="24"/>
          <w:szCs w:val="24"/>
        </w:rPr>
        <w:t>ividades e processos da empresa.</w:t>
      </w:r>
    </w:p>
    <w:p w:rsidR="00C063FD" w:rsidRDefault="00C063FD">
      <w:pPr>
        <w:rPr>
          <w:rFonts w:ascii="Times New Roman" w:hAnsi="Times New Roman"/>
          <w:sz w:val="24"/>
          <w:szCs w:val="24"/>
        </w:rPr>
      </w:pPr>
      <w:r>
        <w:rPr>
          <w:rFonts w:ascii="Times New Roman" w:hAnsi="Times New Roman"/>
          <w:sz w:val="24"/>
          <w:szCs w:val="24"/>
        </w:rPr>
        <w:br w:type="page"/>
      </w:r>
    </w:p>
    <w:p w:rsidR="00B53988" w:rsidRDefault="00B53988" w:rsidP="003931AB">
      <w:pPr>
        <w:pStyle w:val="PargrafodaLista"/>
        <w:numPr>
          <w:ilvl w:val="1"/>
          <w:numId w:val="21"/>
        </w:numPr>
        <w:spacing w:after="240" w:line="360" w:lineRule="auto"/>
        <w:ind w:hanging="11"/>
        <w:jc w:val="both"/>
        <w:outlineLvl w:val="1"/>
        <w:rPr>
          <w:rFonts w:ascii="Times New Roman" w:hAnsi="Times New Roman"/>
          <w:b/>
          <w:sz w:val="24"/>
          <w:szCs w:val="24"/>
        </w:rPr>
      </w:pPr>
      <w:bookmarkStart w:id="181" w:name="_Toc353246894"/>
      <w:r w:rsidRPr="00B53988">
        <w:rPr>
          <w:rFonts w:ascii="Times New Roman" w:hAnsi="Times New Roman"/>
          <w:b/>
          <w:sz w:val="24"/>
          <w:szCs w:val="24"/>
        </w:rPr>
        <w:lastRenderedPageBreak/>
        <w:t>Importância da contabilidade de gestão</w:t>
      </w:r>
      <w:bookmarkEnd w:id="181"/>
    </w:p>
    <w:p w:rsidR="00424AEA" w:rsidRPr="00E50421" w:rsidRDefault="00424AEA" w:rsidP="00424AEA">
      <w:pPr>
        <w:pStyle w:val="Corpodetexto"/>
        <w:spacing w:after="240"/>
        <w:ind w:firstLine="709"/>
        <w:rPr>
          <w:rFonts w:ascii="Times New Roman" w:hAnsi="Times New Roman" w:cs="Times New Roman"/>
          <w:sz w:val="24"/>
        </w:rPr>
      </w:pPr>
      <w:r w:rsidRPr="00625685">
        <w:rPr>
          <w:rFonts w:ascii="Times New Roman" w:hAnsi="Times New Roman"/>
          <w:sz w:val="24"/>
        </w:rPr>
        <w:t xml:space="preserve">A contabilidade de gestão vem dar resposta </w:t>
      </w:r>
      <w:r w:rsidR="00310325" w:rsidRPr="00625685">
        <w:rPr>
          <w:rFonts w:ascii="Times New Roman" w:hAnsi="Times New Roman"/>
          <w:sz w:val="24"/>
        </w:rPr>
        <w:t>às necessidades</w:t>
      </w:r>
      <w:r w:rsidRPr="00625685">
        <w:rPr>
          <w:rFonts w:ascii="Times New Roman" w:hAnsi="Times New Roman"/>
          <w:sz w:val="24"/>
        </w:rPr>
        <w:t xml:space="preserve"> de gestão </w:t>
      </w:r>
      <w:r w:rsidR="00260592" w:rsidRPr="00625685">
        <w:rPr>
          <w:rFonts w:ascii="Times New Roman" w:hAnsi="Times New Roman"/>
          <w:sz w:val="24"/>
        </w:rPr>
        <w:t>d</w:t>
      </w:r>
      <w:r w:rsidRPr="00625685">
        <w:rPr>
          <w:rFonts w:ascii="Times New Roman" w:hAnsi="Times New Roman"/>
          <w:sz w:val="24"/>
        </w:rPr>
        <w:t xml:space="preserve">as </w:t>
      </w:r>
      <w:r w:rsidR="00310325" w:rsidRPr="00625685">
        <w:rPr>
          <w:rFonts w:ascii="Times New Roman" w:hAnsi="Times New Roman"/>
          <w:sz w:val="24"/>
        </w:rPr>
        <w:t>organizações</w:t>
      </w:r>
      <w:r w:rsidR="00310325">
        <w:rPr>
          <w:rFonts w:ascii="Times New Roman" w:hAnsi="Times New Roman"/>
          <w:sz w:val="24"/>
        </w:rPr>
        <w:t>: a</w:t>
      </w:r>
      <w:r>
        <w:rPr>
          <w:rFonts w:ascii="Times New Roman" w:hAnsi="Times New Roman"/>
          <w:sz w:val="24"/>
        </w:rPr>
        <w:t xml:space="preserve"> </w:t>
      </w:r>
      <w:r w:rsidRPr="00E50421">
        <w:rPr>
          <w:rFonts w:ascii="Times New Roman" w:hAnsi="Times New Roman"/>
          <w:sz w:val="24"/>
        </w:rPr>
        <w:t xml:space="preserve">sua evolução </w:t>
      </w:r>
      <w:r>
        <w:rPr>
          <w:rFonts w:ascii="Times New Roman" w:hAnsi="Times New Roman"/>
          <w:sz w:val="24"/>
        </w:rPr>
        <w:t>conduz</w:t>
      </w:r>
      <w:r w:rsidRPr="00E50421">
        <w:rPr>
          <w:rFonts w:ascii="Times New Roman" w:hAnsi="Times New Roman"/>
          <w:sz w:val="24"/>
        </w:rPr>
        <w:t>-nos a um</w:t>
      </w:r>
      <w:r>
        <w:rPr>
          <w:rFonts w:ascii="Times New Roman" w:hAnsi="Times New Roman"/>
          <w:sz w:val="24"/>
        </w:rPr>
        <w:t xml:space="preserve">a visão contemporânea </w:t>
      </w:r>
      <w:r w:rsidRPr="00E50421">
        <w:rPr>
          <w:rFonts w:ascii="Times New Roman" w:hAnsi="Times New Roman"/>
          <w:sz w:val="24"/>
        </w:rPr>
        <w:t>mais comprometida com os fluxos de informação e d</w:t>
      </w:r>
      <w:r>
        <w:rPr>
          <w:rFonts w:ascii="Times New Roman" w:hAnsi="Times New Roman"/>
          <w:sz w:val="24"/>
        </w:rPr>
        <w:t xml:space="preserve">e </w:t>
      </w:r>
      <w:r w:rsidRPr="00D528A6">
        <w:rPr>
          <w:rFonts w:ascii="Times New Roman" w:hAnsi="Times New Roman"/>
          <w:sz w:val="24"/>
          <w:shd w:val="clear" w:color="auto" w:fill="FFFFFF" w:themeFill="background1"/>
        </w:rPr>
        <w:t>conhecimento.</w:t>
      </w:r>
      <w:r w:rsidR="00721B3B" w:rsidRPr="00D528A6">
        <w:rPr>
          <w:rFonts w:ascii="Times New Roman" w:hAnsi="Times New Roman"/>
          <w:sz w:val="24"/>
          <w:shd w:val="clear" w:color="auto" w:fill="FFFFFF" w:themeFill="background1"/>
        </w:rPr>
        <w:t xml:space="preserve"> </w:t>
      </w:r>
      <w:r w:rsidRPr="00D528A6">
        <w:rPr>
          <w:rFonts w:ascii="Times New Roman" w:hAnsi="Times New Roman" w:cs="Times New Roman"/>
          <w:sz w:val="24"/>
          <w:shd w:val="clear" w:color="auto" w:fill="FFFFFF" w:themeFill="background1"/>
        </w:rPr>
        <w:t xml:space="preserve">Castelló e </w:t>
      </w:r>
      <w:r w:rsidR="00721B3B" w:rsidRPr="00D528A6">
        <w:rPr>
          <w:rFonts w:ascii="Times New Roman" w:hAnsi="Times New Roman" w:cs="Times New Roman"/>
          <w:sz w:val="24"/>
          <w:shd w:val="clear" w:color="auto" w:fill="FFFFFF" w:themeFill="background1"/>
        </w:rPr>
        <w:t xml:space="preserve">Lizcano </w:t>
      </w:r>
      <w:r w:rsidRPr="00D528A6">
        <w:rPr>
          <w:rFonts w:ascii="Times New Roman" w:hAnsi="Times New Roman" w:cs="Times New Roman"/>
          <w:sz w:val="24"/>
          <w:shd w:val="clear" w:color="auto" w:fill="FFFFFF" w:themeFill="background1"/>
        </w:rPr>
        <w:t>(1994) referem-se a</w:t>
      </w:r>
      <w:r>
        <w:rPr>
          <w:rFonts w:ascii="Times New Roman" w:hAnsi="Times New Roman" w:cs="Times New Roman"/>
          <w:sz w:val="24"/>
        </w:rPr>
        <w:t xml:space="preserve"> essa visão contemporânea da contabilidade de gestão da seguinte forma:</w:t>
      </w:r>
    </w:p>
    <w:p w:rsidR="00424AEA" w:rsidRPr="005549CA" w:rsidRDefault="00424AEA" w:rsidP="00424AEA">
      <w:pPr>
        <w:pStyle w:val="Corpodetexto"/>
        <w:spacing w:after="240"/>
        <w:ind w:left="708" w:right="849" w:firstLine="1"/>
        <w:rPr>
          <w:rFonts w:ascii="Times New Roman" w:hAnsi="Times New Roman" w:cs="Times New Roman"/>
          <w:iCs/>
          <w:sz w:val="22"/>
          <w:szCs w:val="22"/>
          <w:lang w:val="es-ES_tradnl"/>
        </w:rPr>
      </w:pPr>
      <w:r w:rsidRPr="00695ADF">
        <w:rPr>
          <w:rFonts w:ascii="Times New Roman" w:hAnsi="Times New Roman" w:cs="Times New Roman"/>
          <w:iCs/>
          <w:sz w:val="22"/>
          <w:szCs w:val="22"/>
          <w:shd w:val="clear" w:color="auto" w:fill="FFFFFF" w:themeFill="background1"/>
          <w:lang w:val="es-ES_tradnl"/>
        </w:rPr>
        <w:t>Dada la (…) dinamicidad del</w:t>
      </w:r>
      <w:r w:rsidRPr="005549CA">
        <w:rPr>
          <w:rFonts w:ascii="Times New Roman" w:hAnsi="Times New Roman" w:cs="Times New Roman"/>
          <w:iCs/>
          <w:sz w:val="22"/>
          <w:szCs w:val="22"/>
          <w:lang w:val="es-ES_tradnl"/>
        </w:rPr>
        <w:t xml:space="preserve"> entorno económico, se ha hecho imperiosa la necesidad de que la Contabilidad de Gestión avance de forma acorde y consecuente con dicho entorno, y por ello actualmente esta disciplina está mostrando nuevos desenvolvimientos y abarcando realidades y parcelas que ni siquiera se había planteado analizar no hace muchos años.</w:t>
      </w:r>
    </w:p>
    <w:p w:rsidR="00424AEA" w:rsidRPr="00E50421" w:rsidRDefault="00424AEA" w:rsidP="00424AEA">
      <w:pPr>
        <w:spacing w:after="240" w:line="360" w:lineRule="auto"/>
        <w:ind w:firstLine="709"/>
        <w:jc w:val="both"/>
        <w:rPr>
          <w:rFonts w:ascii="Times New Roman" w:hAnsi="Times New Roman"/>
          <w:sz w:val="24"/>
          <w:szCs w:val="24"/>
        </w:rPr>
      </w:pPr>
      <w:r w:rsidRPr="00625685">
        <w:rPr>
          <w:rFonts w:ascii="Times New Roman" w:hAnsi="Times New Roman"/>
          <w:sz w:val="24"/>
          <w:szCs w:val="24"/>
        </w:rPr>
        <w:t>A contabilidade de gestão pode ser definida como o processo organizacional traçado para controlar, avaliar e me</w:t>
      </w:r>
      <w:r w:rsidR="008C5A03" w:rsidRPr="00625685">
        <w:rPr>
          <w:rFonts w:ascii="Times New Roman" w:hAnsi="Times New Roman"/>
          <w:sz w:val="24"/>
          <w:szCs w:val="24"/>
        </w:rPr>
        <w:t xml:space="preserve">dir o desempenho organizacional </w:t>
      </w:r>
      <w:r w:rsidRPr="00625685">
        <w:rPr>
          <w:rFonts w:ascii="Times New Roman" w:hAnsi="Times New Roman"/>
          <w:sz w:val="24"/>
          <w:szCs w:val="24"/>
        </w:rPr>
        <w:t>de forma a atingir de forma eficiente e eficaz os r</w:t>
      </w:r>
      <w:r w:rsidR="00260592" w:rsidRPr="00625685">
        <w:rPr>
          <w:rFonts w:ascii="Times New Roman" w:hAnsi="Times New Roman"/>
          <w:sz w:val="24"/>
          <w:szCs w:val="24"/>
        </w:rPr>
        <w:t>esultados preconizados</w:t>
      </w:r>
      <w:r w:rsidRPr="00625685">
        <w:rPr>
          <w:rFonts w:ascii="Times New Roman" w:hAnsi="Times New Roman"/>
          <w:sz w:val="24"/>
          <w:szCs w:val="24"/>
        </w:rPr>
        <w:t xml:space="preserve">, tendo como cerne o controlo de gestão e a contabilidade </w:t>
      </w:r>
      <w:r w:rsidR="00310325" w:rsidRPr="00625685">
        <w:rPr>
          <w:rFonts w:ascii="Times New Roman" w:hAnsi="Times New Roman"/>
          <w:sz w:val="24"/>
          <w:szCs w:val="24"/>
        </w:rPr>
        <w:t>analítica. A</w:t>
      </w:r>
      <w:r w:rsidRPr="00625685">
        <w:rPr>
          <w:rFonts w:ascii="Times New Roman" w:hAnsi="Times New Roman"/>
          <w:sz w:val="24"/>
          <w:szCs w:val="24"/>
        </w:rPr>
        <w:t xml:space="preserve"> já citada recomendação internacional da contabilidade de gestão da Interna</w:t>
      </w:r>
      <w:r w:rsidRPr="00E50421">
        <w:rPr>
          <w:rFonts w:ascii="Times New Roman" w:hAnsi="Times New Roman"/>
          <w:sz w:val="24"/>
          <w:szCs w:val="24"/>
        </w:rPr>
        <w:t>tio</w:t>
      </w:r>
      <w:r>
        <w:rPr>
          <w:rFonts w:ascii="Times New Roman" w:hAnsi="Times New Roman"/>
          <w:sz w:val="24"/>
          <w:szCs w:val="24"/>
        </w:rPr>
        <w:t>nal</w:t>
      </w:r>
      <w:r w:rsidR="00264263">
        <w:rPr>
          <w:rFonts w:ascii="Times New Roman" w:hAnsi="Times New Roman"/>
          <w:sz w:val="24"/>
          <w:szCs w:val="24"/>
        </w:rPr>
        <w:t xml:space="preserve"> </w:t>
      </w:r>
      <w:r>
        <w:rPr>
          <w:rFonts w:ascii="Times New Roman" w:hAnsi="Times New Roman"/>
          <w:sz w:val="24"/>
          <w:szCs w:val="24"/>
        </w:rPr>
        <w:t>Federation</w:t>
      </w:r>
      <w:r w:rsidR="00264263">
        <w:rPr>
          <w:rFonts w:ascii="Times New Roman" w:hAnsi="Times New Roman"/>
          <w:sz w:val="24"/>
          <w:szCs w:val="24"/>
        </w:rPr>
        <w:t xml:space="preserve"> </w:t>
      </w:r>
      <w:r>
        <w:rPr>
          <w:rFonts w:ascii="Times New Roman" w:hAnsi="Times New Roman"/>
          <w:sz w:val="24"/>
          <w:szCs w:val="24"/>
        </w:rPr>
        <w:t>of</w:t>
      </w:r>
      <w:r w:rsidR="00264263">
        <w:rPr>
          <w:rFonts w:ascii="Times New Roman" w:hAnsi="Times New Roman"/>
          <w:sz w:val="24"/>
          <w:szCs w:val="24"/>
        </w:rPr>
        <w:t xml:space="preserve"> </w:t>
      </w:r>
      <w:r>
        <w:rPr>
          <w:rFonts w:ascii="Times New Roman" w:hAnsi="Times New Roman"/>
          <w:sz w:val="24"/>
          <w:szCs w:val="24"/>
        </w:rPr>
        <w:t>Accountants</w:t>
      </w:r>
      <w:r w:rsidRPr="00E50421">
        <w:rPr>
          <w:rFonts w:ascii="Times New Roman" w:hAnsi="Times New Roman"/>
          <w:sz w:val="24"/>
          <w:szCs w:val="24"/>
        </w:rPr>
        <w:t xml:space="preserve"> referia</w:t>
      </w:r>
      <w:r>
        <w:rPr>
          <w:rFonts w:ascii="Times New Roman" w:hAnsi="Times New Roman"/>
          <w:sz w:val="24"/>
          <w:szCs w:val="24"/>
        </w:rPr>
        <w:t>-se</w:t>
      </w:r>
      <w:r w:rsidR="00EF0718">
        <w:rPr>
          <w:rFonts w:ascii="Times New Roman" w:hAnsi="Times New Roman"/>
          <w:sz w:val="24"/>
          <w:szCs w:val="24"/>
        </w:rPr>
        <w:t>,</w:t>
      </w:r>
      <w:r w:rsidRPr="00E50421">
        <w:rPr>
          <w:rFonts w:ascii="Times New Roman" w:hAnsi="Times New Roman"/>
          <w:sz w:val="24"/>
          <w:szCs w:val="24"/>
        </w:rPr>
        <w:t xml:space="preserve"> na sua primeira versão n</w:t>
      </w:r>
      <w:r>
        <w:rPr>
          <w:rFonts w:ascii="Times New Roman" w:hAnsi="Times New Roman"/>
          <w:sz w:val="24"/>
          <w:szCs w:val="24"/>
        </w:rPr>
        <w:t>o ano de 1989</w:t>
      </w:r>
      <w:r w:rsidR="00EF0718">
        <w:rPr>
          <w:rFonts w:ascii="Times New Roman" w:hAnsi="Times New Roman"/>
          <w:sz w:val="24"/>
          <w:szCs w:val="24"/>
        </w:rPr>
        <w:t>, à contabilidade de gestão</w:t>
      </w:r>
      <w:r>
        <w:rPr>
          <w:rFonts w:ascii="Times New Roman" w:hAnsi="Times New Roman"/>
          <w:sz w:val="24"/>
          <w:szCs w:val="24"/>
        </w:rPr>
        <w:t xml:space="preserve"> da seguinte forma:</w:t>
      </w:r>
    </w:p>
    <w:p w:rsidR="00424AEA" w:rsidRPr="005549CA" w:rsidRDefault="00424AEA" w:rsidP="00424AEA">
      <w:pPr>
        <w:spacing w:after="240" w:line="360" w:lineRule="auto"/>
        <w:ind w:left="709" w:right="849"/>
        <w:jc w:val="both"/>
        <w:rPr>
          <w:rFonts w:ascii="Times New Roman" w:hAnsi="Times New Roman"/>
          <w:lang w:val="en-US"/>
        </w:rPr>
      </w:pPr>
      <w:r w:rsidRPr="005549CA">
        <w:rPr>
          <w:rFonts w:ascii="Times New Roman" w:hAnsi="Times New Roman"/>
          <w:lang w:val="en-US"/>
        </w:rPr>
        <w:t>Management accounting may be defined as the process of identification, measurement, accumulation, analysis, preparation, interpretation, and communication of information (both financial and operating) used by management to plan, evaluate, and control within an organization and to assure use and accountability for its resources.</w:t>
      </w:r>
    </w:p>
    <w:p w:rsidR="00424AEA" w:rsidRPr="00055893" w:rsidRDefault="00424AEA" w:rsidP="00424AEA">
      <w:pPr>
        <w:spacing w:after="240" w:line="360" w:lineRule="auto"/>
        <w:ind w:firstLine="709"/>
        <w:jc w:val="both"/>
        <w:rPr>
          <w:rFonts w:ascii="Times New Roman" w:hAnsi="Times New Roman"/>
          <w:sz w:val="24"/>
          <w:szCs w:val="24"/>
        </w:rPr>
      </w:pPr>
      <w:r w:rsidRPr="00055893">
        <w:rPr>
          <w:rFonts w:ascii="Times New Roman" w:hAnsi="Times New Roman"/>
          <w:sz w:val="24"/>
          <w:szCs w:val="24"/>
        </w:rPr>
        <w:t>A contabilidade de gestão é vista como sendo parte integrante do processo de gestão, fornecendo informações indispensáveis para:</w:t>
      </w:r>
    </w:p>
    <w:p w:rsidR="00424AEA" w:rsidRPr="00055893" w:rsidRDefault="00424AEA" w:rsidP="00424AEA">
      <w:pPr>
        <w:numPr>
          <w:ilvl w:val="0"/>
          <w:numId w:val="7"/>
        </w:numPr>
        <w:spacing w:after="240" w:line="360" w:lineRule="auto"/>
        <w:ind w:left="1134" w:hanging="425"/>
        <w:jc w:val="both"/>
        <w:rPr>
          <w:rFonts w:ascii="Times New Roman" w:hAnsi="Times New Roman"/>
          <w:sz w:val="24"/>
          <w:szCs w:val="24"/>
        </w:rPr>
      </w:pPr>
      <w:r w:rsidRPr="00055893">
        <w:rPr>
          <w:rFonts w:ascii="Times New Roman" w:hAnsi="Times New Roman"/>
          <w:sz w:val="24"/>
          <w:szCs w:val="24"/>
        </w:rPr>
        <w:t>Controlaras atividades correntes da organização;</w:t>
      </w:r>
    </w:p>
    <w:p w:rsidR="00424AEA" w:rsidRPr="00055893" w:rsidRDefault="00424AEA" w:rsidP="00424AEA">
      <w:pPr>
        <w:numPr>
          <w:ilvl w:val="0"/>
          <w:numId w:val="7"/>
        </w:numPr>
        <w:spacing w:after="240" w:line="360" w:lineRule="auto"/>
        <w:ind w:left="1134" w:hanging="425"/>
        <w:jc w:val="both"/>
        <w:rPr>
          <w:rFonts w:ascii="Times New Roman" w:hAnsi="Times New Roman"/>
          <w:sz w:val="24"/>
          <w:szCs w:val="24"/>
        </w:rPr>
      </w:pPr>
      <w:r w:rsidRPr="00055893">
        <w:rPr>
          <w:rFonts w:ascii="Times New Roman" w:hAnsi="Times New Roman"/>
          <w:sz w:val="24"/>
          <w:szCs w:val="24"/>
        </w:rPr>
        <w:t>Planear as estratégias, táticas e operações futuras;</w:t>
      </w:r>
    </w:p>
    <w:p w:rsidR="00424AEA" w:rsidRPr="00055893" w:rsidRDefault="00424AEA" w:rsidP="00424AEA">
      <w:pPr>
        <w:numPr>
          <w:ilvl w:val="0"/>
          <w:numId w:val="7"/>
        </w:numPr>
        <w:spacing w:after="240" w:line="360" w:lineRule="auto"/>
        <w:ind w:left="1134" w:hanging="425"/>
        <w:jc w:val="both"/>
        <w:rPr>
          <w:rFonts w:ascii="Times New Roman" w:hAnsi="Times New Roman"/>
          <w:sz w:val="24"/>
          <w:szCs w:val="24"/>
        </w:rPr>
      </w:pPr>
      <w:r w:rsidRPr="00055893">
        <w:rPr>
          <w:rFonts w:ascii="Times New Roman" w:hAnsi="Times New Roman"/>
          <w:sz w:val="24"/>
          <w:szCs w:val="24"/>
        </w:rPr>
        <w:t>Otimizar o uso dos recursos quer seja</w:t>
      </w:r>
      <w:r w:rsidR="00402EC6" w:rsidRPr="00055893">
        <w:rPr>
          <w:rFonts w:ascii="Times New Roman" w:hAnsi="Times New Roman"/>
          <w:sz w:val="24"/>
          <w:szCs w:val="24"/>
        </w:rPr>
        <w:t>m mate</w:t>
      </w:r>
      <w:r w:rsidRPr="00055893">
        <w:rPr>
          <w:rFonts w:ascii="Times New Roman" w:hAnsi="Times New Roman"/>
          <w:sz w:val="24"/>
          <w:szCs w:val="24"/>
        </w:rPr>
        <w:t>ria</w:t>
      </w:r>
      <w:r w:rsidR="00402EC6" w:rsidRPr="00055893">
        <w:rPr>
          <w:rFonts w:ascii="Times New Roman" w:hAnsi="Times New Roman"/>
          <w:sz w:val="24"/>
          <w:szCs w:val="24"/>
        </w:rPr>
        <w:t>i</w:t>
      </w:r>
      <w:r w:rsidRPr="00055893">
        <w:rPr>
          <w:rFonts w:ascii="Times New Roman" w:hAnsi="Times New Roman"/>
          <w:sz w:val="24"/>
          <w:szCs w:val="24"/>
        </w:rPr>
        <w:t>s como humanos;</w:t>
      </w:r>
    </w:p>
    <w:p w:rsidR="00424AEA" w:rsidRPr="00055893" w:rsidRDefault="00424AEA" w:rsidP="00424AEA">
      <w:pPr>
        <w:numPr>
          <w:ilvl w:val="0"/>
          <w:numId w:val="7"/>
        </w:numPr>
        <w:spacing w:after="240" w:line="360" w:lineRule="auto"/>
        <w:ind w:left="1134" w:hanging="425"/>
        <w:jc w:val="both"/>
        <w:rPr>
          <w:rFonts w:ascii="Times New Roman" w:hAnsi="Times New Roman"/>
          <w:sz w:val="24"/>
          <w:szCs w:val="24"/>
        </w:rPr>
      </w:pPr>
      <w:r w:rsidRPr="00055893">
        <w:rPr>
          <w:rFonts w:ascii="Times New Roman" w:hAnsi="Times New Roman"/>
          <w:sz w:val="24"/>
          <w:szCs w:val="24"/>
        </w:rPr>
        <w:t>Medir e avaliar o desempenho;</w:t>
      </w:r>
    </w:p>
    <w:p w:rsidR="00424AEA" w:rsidRPr="00055893" w:rsidRDefault="00424AEA" w:rsidP="00424AEA">
      <w:pPr>
        <w:numPr>
          <w:ilvl w:val="0"/>
          <w:numId w:val="7"/>
        </w:numPr>
        <w:spacing w:after="240" w:line="360" w:lineRule="auto"/>
        <w:ind w:left="1134" w:hanging="425"/>
        <w:jc w:val="both"/>
        <w:rPr>
          <w:rFonts w:ascii="Times New Roman" w:hAnsi="Times New Roman"/>
          <w:sz w:val="24"/>
          <w:szCs w:val="24"/>
        </w:rPr>
      </w:pPr>
      <w:r w:rsidRPr="00055893">
        <w:rPr>
          <w:rFonts w:ascii="Times New Roman" w:hAnsi="Times New Roman"/>
          <w:sz w:val="24"/>
          <w:szCs w:val="24"/>
        </w:rPr>
        <w:t xml:space="preserve">A reduzir a subjetividade no processo de tomada de decisão; </w:t>
      </w:r>
    </w:p>
    <w:p w:rsidR="00424AEA" w:rsidRPr="00055893" w:rsidRDefault="00424AEA" w:rsidP="00424AEA">
      <w:pPr>
        <w:numPr>
          <w:ilvl w:val="0"/>
          <w:numId w:val="7"/>
        </w:numPr>
        <w:spacing w:after="240" w:line="360" w:lineRule="auto"/>
        <w:ind w:left="1134" w:hanging="425"/>
        <w:jc w:val="both"/>
        <w:rPr>
          <w:rFonts w:ascii="Times New Roman" w:hAnsi="Times New Roman"/>
          <w:sz w:val="24"/>
          <w:szCs w:val="24"/>
        </w:rPr>
      </w:pPr>
      <w:r w:rsidRPr="00055893">
        <w:rPr>
          <w:rFonts w:ascii="Times New Roman" w:hAnsi="Times New Roman"/>
          <w:sz w:val="24"/>
          <w:szCs w:val="24"/>
        </w:rPr>
        <w:lastRenderedPageBreak/>
        <w:t>Melhorar a comunicação quer interna como externa.</w:t>
      </w:r>
    </w:p>
    <w:p w:rsidR="00424AEA" w:rsidRPr="00055893" w:rsidRDefault="00424AEA" w:rsidP="00424AEA">
      <w:pPr>
        <w:spacing w:after="240" w:line="360" w:lineRule="auto"/>
        <w:ind w:firstLine="709"/>
        <w:jc w:val="both"/>
        <w:rPr>
          <w:rFonts w:ascii="Times New Roman" w:hAnsi="Times New Roman"/>
          <w:sz w:val="24"/>
          <w:szCs w:val="24"/>
        </w:rPr>
      </w:pPr>
      <w:r w:rsidRPr="00055893">
        <w:rPr>
          <w:rFonts w:ascii="Times New Roman" w:hAnsi="Times New Roman"/>
          <w:sz w:val="24"/>
          <w:szCs w:val="24"/>
        </w:rPr>
        <w:t xml:space="preserve">A contabilidade de gestão </w:t>
      </w:r>
      <w:r w:rsidR="00EF0718" w:rsidRPr="00055893">
        <w:rPr>
          <w:rFonts w:ascii="Times New Roman" w:hAnsi="Times New Roman"/>
          <w:sz w:val="24"/>
          <w:szCs w:val="24"/>
        </w:rPr>
        <w:t xml:space="preserve">é também relevante como </w:t>
      </w:r>
      <w:r w:rsidRPr="00055893">
        <w:rPr>
          <w:rFonts w:ascii="Times New Roman" w:hAnsi="Times New Roman"/>
          <w:sz w:val="24"/>
          <w:szCs w:val="24"/>
        </w:rPr>
        <w:t>mecanismo de motivação, influenciando no comportamento, suportando e criando valores culturais necessários a obtenção dos objetivos organizacionais.</w:t>
      </w:r>
    </w:p>
    <w:p w:rsidR="00424AEA" w:rsidRPr="00E50421" w:rsidRDefault="00424AEA" w:rsidP="00424AEA">
      <w:pPr>
        <w:spacing w:after="240" w:line="360" w:lineRule="auto"/>
        <w:ind w:firstLine="709"/>
        <w:jc w:val="both"/>
        <w:rPr>
          <w:rFonts w:ascii="Times New Roman" w:hAnsi="Times New Roman"/>
          <w:sz w:val="24"/>
          <w:szCs w:val="24"/>
        </w:rPr>
      </w:pPr>
      <w:r w:rsidRPr="00055893">
        <w:rPr>
          <w:rFonts w:ascii="Times New Roman" w:hAnsi="Times New Roman"/>
          <w:sz w:val="24"/>
          <w:szCs w:val="24"/>
        </w:rPr>
        <w:t>A contabil</w:t>
      </w:r>
      <w:r w:rsidR="00EF0718" w:rsidRPr="00055893">
        <w:rPr>
          <w:rFonts w:ascii="Times New Roman" w:hAnsi="Times New Roman"/>
          <w:sz w:val="24"/>
          <w:szCs w:val="24"/>
        </w:rPr>
        <w:t>idade de gestão é um dos pontos-</w:t>
      </w:r>
      <w:r w:rsidRPr="00055893">
        <w:rPr>
          <w:rFonts w:ascii="Times New Roman" w:hAnsi="Times New Roman"/>
          <w:sz w:val="24"/>
          <w:szCs w:val="24"/>
        </w:rPr>
        <w:t>chave dentro de uma organização, tendo aparecido propostas para que a sua atuação não se limite apenas aos números como tem aconte</w:t>
      </w:r>
      <w:r>
        <w:rPr>
          <w:rFonts w:ascii="Times New Roman" w:hAnsi="Times New Roman"/>
          <w:sz w:val="24"/>
          <w:szCs w:val="24"/>
        </w:rPr>
        <w:t>cido em muitos casos, mas</w:t>
      </w:r>
      <w:r w:rsidRPr="00E50421">
        <w:rPr>
          <w:rFonts w:ascii="Times New Roman" w:hAnsi="Times New Roman"/>
          <w:sz w:val="24"/>
          <w:szCs w:val="24"/>
        </w:rPr>
        <w:t xml:space="preserve"> possa responder </w:t>
      </w:r>
      <w:r w:rsidR="00EF0718">
        <w:rPr>
          <w:rFonts w:ascii="Times New Roman" w:hAnsi="Times New Roman"/>
          <w:sz w:val="24"/>
          <w:szCs w:val="24"/>
        </w:rPr>
        <w:t xml:space="preserve">a </w:t>
      </w:r>
      <w:r w:rsidRPr="00E50421">
        <w:rPr>
          <w:rFonts w:ascii="Times New Roman" w:hAnsi="Times New Roman"/>
          <w:sz w:val="24"/>
          <w:szCs w:val="24"/>
        </w:rPr>
        <w:t>outras necessid</w:t>
      </w:r>
      <w:r>
        <w:rPr>
          <w:rFonts w:ascii="Times New Roman" w:hAnsi="Times New Roman"/>
          <w:sz w:val="24"/>
          <w:szCs w:val="24"/>
        </w:rPr>
        <w:t>ades organizacionais, no que diz respeito</w:t>
      </w:r>
      <w:r w:rsidRPr="00E50421">
        <w:rPr>
          <w:rFonts w:ascii="Times New Roman" w:hAnsi="Times New Roman"/>
          <w:sz w:val="24"/>
          <w:szCs w:val="24"/>
        </w:rPr>
        <w:t xml:space="preserve"> ao melhoramento de processos e alterações nos sistemas contabilístico</w:t>
      </w:r>
      <w:r w:rsidR="008144F3">
        <w:rPr>
          <w:rFonts w:ascii="Times New Roman" w:hAnsi="Times New Roman"/>
          <w:sz w:val="24"/>
          <w:szCs w:val="24"/>
        </w:rPr>
        <w:t>s</w:t>
      </w:r>
      <w:r>
        <w:rPr>
          <w:rFonts w:ascii="Times New Roman" w:hAnsi="Times New Roman"/>
          <w:sz w:val="24"/>
          <w:szCs w:val="24"/>
        </w:rPr>
        <w:t>,</w:t>
      </w:r>
      <w:r w:rsidRPr="00E50421">
        <w:rPr>
          <w:rFonts w:ascii="Times New Roman" w:hAnsi="Times New Roman"/>
          <w:sz w:val="24"/>
          <w:szCs w:val="24"/>
        </w:rPr>
        <w:t xml:space="preserve"> de forma a incrementar a sua relevância.</w:t>
      </w:r>
    </w:p>
    <w:p w:rsidR="00424AEA" w:rsidRPr="00E50421" w:rsidRDefault="00424AEA" w:rsidP="00424AEA">
      <w:pPr>
        <w:spacing w:after="240" w:line="360" w:lineRule="auto"/>
        <w:ind w:firstLine="709"/>
        <w:jc w:val="both"/>
        <w:rPr>
          <w:rFonts w:ascii="Times New Roman" w:hAnsi="Times New Roman"/>
          <w:sz w:val="24"/>
          <w:szCs w:val="24"/>
        </w:rPr>
      </w:pPr>
      <w:r w:rsidRPr="00E50421">
        <w:rPr>
          <w:rFonts w:ascii="Times New Roman" w:hAnsi="Times New Roman"/>
          <w:sz w:val="24"/>
          <w:szCs w:val="24"/>
        </w:rPr>
        <w:t>Sendo que a contabilidade de gestão não analisa</w:t>
      </w:r>
      <w:r w:rsidR="00EF0718">
        <w:rPr>
          <w:rFonts w:ascii="Times New Roman" w:hAnsi="Times New Roman"/>
          <w:sz w:val="24"/>
          <w:szCs w:val="24"/>
        </w:rPr>
        <w:t xml:space="preserve"> apenas os custos, pode-se afirmar</w:t>
      </w:r>
      <w:r w:rsidRPr="00E50421">
        <w:rPr>
          <w:rFonts w:ascii="Times New Roman" w:hAnsi="Times New Roman"/>
          <w:sz w:val="24"/>
          <w:szCs w:val="24"/>
        </w:rPr>
        <w:t xml:space="preserve"> que esta é uma versão mais desenvolvida da </w:t>
      </w:r>
      <w:r w:rsidR="004D20DE">
        <w:rPr>
          <w:rFonts w:ascii="Times New Roman" w:hAnsi="Times New Roman"/>
          <w:sz w:val="24"/>
          <w:szCs w:val="24"/>
        </w:rPr>
        <w:t>contabilidade analítica, numa ó</w:t>
      </w:r>
      <w:r w:rsidRPr="00E50421">
        <w:rPr>
          <w:rFonts w:ascii="Times New Roman" w:hAnsi="Times New Roman"/>
          <w:sz w:val="24"/>
          <w:szCs w:val="24"/>
        </w:rPr>
        <w:t xml:space="preserve">tica mais globalizada. Inicialmente </w:t>
      </w:r>
      <w:r w:rsidR="00EF0718">
        <w:rPr>
          <w:rFonts w:ascii="Times New Roman" w:hAnsi="Times New Roman"/>
          <w:sz w:val="24"/>
          <w:szCs w:val="24"/>
        </w:rPr>
        <w:t xml:space="preserve">a preocupação </w:t>
      </w:r>
      <w:r w:rsidR="00310325">
        <w:rPr>
          <w:rFonts w:ascii="Times New Roman" w:hAnsi="Times New Roman"/>
          <w:sz w:val="24"/>
          <w:szCs w:val="24"/>
        </w:rPr>
        <w:t>centrava-se no</w:t>
      </w:r>
      <w:r w:rsidRPr="00E50421">
        <w:rPr>
          <w:rFonts w:ascii="Times New Roman" w:hAnsi="Times New Roman"/>
          <w:sz w:val="24"/>
          <w:szCs w:val="24"/>
        </w:rPr>
        <w:t xml:space="preserve"> </w:t>
      </w:r>
      <w:r w:rsidR="00310325" w:rsidRPr="00E50421">
        <w:rPr>
          <w:rFonts w:ascii="Times New Roman" w:hAnsi="Times New Roman"/>
          <w:sz w:val="24"/>
          <w:szCs w:val="24"/>
        </w:rPr>
        <w:t>control</w:t>
      </w:r>
      <w:r w:rsidR="00310325">
        <w:rPr>
          <w:rFonts w:ascii="Times New Roman" w:hAnsi="Times New Roman"/>
          <w:sz w:val="24"/>
          <w:szCs w:val="24"/>
        </w:rPr>
        <w:t>o d</w:t>
      </w:r>
      <w:r w:rsidR="00310325" w:rsidRPr="00E50421">
        <w:rPr>
          <w:rFonts w:ascii="Times New Roman" w:hAnsi="Times New Roman"/>
          <w:sz w:val="24"/>
          <w:szCs w:val="24"/>
        </w:rPr>
        <w:t>os</w:t>
      </w:r>
      <w:r w:rsidRPr="00E50421">
        <w:rPr>
          <w:rFonts w:ascii="Times New Roman" w:hAnsi="Times New Roman"/>
          <w:sz w:val="24"/>
          <w:szCs w:val="24"/>
        </w:rPr>
        <w:t xml:space="preserve"> custos</w:t>
      </w:r>
      <w:r w:rsidR="00EF0718">
        <w:rPr>
          <w:rFonts w:ascii="Times New Roman" w:hAnsi="Times New Roman"/>
          <w:sz w:val="24"/>
          <w:szCs w:val="24"/>
        </w:rPr>
        <w:t>;</w:t>
      </w:r>
      <w:r>
        <w:rPr>
          <w:rFonts w:ascii="Times New Roman" w:hAnsi="Times New Roman"/>
          <w:sz w:val="24"/>
          <w:szCs w:val="24"/>
        </w:rPr>
        <w:t xml:space="preserve"> hoje tem-se</w:t>
      </w:r>
      <w:r w:rsidRPr="00E50421">
        <w:rPr>
          <w:rFonts w:ascii="Times New Roman" w:hAnsi="Times New Roman"/>
          <w:sz w:val="24"/>
          <w:szCs w:val="24"/>
        </w:rPr>
        <w:t xml:space="preserve"> uma visão mais alargada da gestão, </w:t>
      </w:r>
      <w:r w:rsidR="00EF0718">
        <w:rPr>
          <w:rFonts w:ascii="Times New Roman" w:hAnsi="Times New Roman"/>
          <w:sz w:val="24"/>
          <w:szCs w:val="24"/>
        </w:rPr>
        <w:t>evidenciando-se a importância da</w:t>
      </w:r>
      <w:r w:rsidRPr="00E50421">
        <w:rPr>
          <w:rFonts w:ascii="Times New Roman" w:hAnsi="Times New Roman"/>
          <w:sz w:val="24"/>
          <w:szCs w:val="24"/>
        </w:rPr>
        <w:t xml:space="preserve"> conta</w:t>
      </w:r>
      <w:r w:rsidR="00EF0718">
        <w:rPr>
          <w:rFonts w:ascii="Times New Roman" w:hAnsi="Times New Roman"/>
          <w:sz w:val="24"/>
          <w:szCs w:val="24"/>
        </w:rPr>
        <w:t>bilidade de gestão.</w:t>
      </w:r>
    </w:p>
    <w:p w:rsidR="00424AEA" w:rsidRPr="00FA06A2" w:rsidRDefault="00B64B34" w:rsidP="00424AEA">
      <w:pPr>
        <w:spacing w:after="240" w:line="360" w:lineRule="auto"/>
        <w:ind w:firstLine="708"/>
        <w:jc w:val="both"/>
        <w:rPr>
          <w:rFonts w:ascii="Times New Roman" w:hAnsi="Times New Roman"/>
          <w:sz w:val="24"/>
          <w:szCs w:val="24"/>
        </w:rPr>
      </w:pPr>
      <w:r>
        <w:rPr>
          <w:rFonts w:ascii="Times New Roman" w:hAnsi="Times New Roman"/>
          <w:sz w:val="24"/>
          <w:szCs w:val="24"/>
        </w:rPr>
        <w:t>Enquanto</w:t>
      </w:r>
      <w:r w:rsidR="00070334">
        <w:rPr>
          <w:rFonts w:ascii="Times New Roman" w:hAnsi="Times New Roman"/>
          <w:sz w:val="24"/>
          <w:szCs w:val="24"/>
        </w:rPr>
        <w:t xml:space="preserve"> a</w:t>
      </w:r>
      <w:r w:rsidR="00424AEA" w:rsidRPr="00FA06A2">
        <w:rPr>
          <w:rFonts w:ascii="Times New Roman" w:hAnsi="Times New Roman"/>
          <w:sz w:val="24"/>
          <w:szCs w:val="24"/>
        </w:rPr>
        <w:t xml:space="preserve"> contabilidade analítica apresenta os custos d</w:t>
      </w:r>
      <w:r w:rsidR="00070334">
        <w:rPr>
          <w:rFonts w:ascii="Times New Roman" w:hAnsi="Times New Roman"/>
          <w:sz w:val="24"/>
          <w:szCs w:val="24"/>
        </w:rPr>
        <w:t>e forma detalhada à</w:t>
      </w:r>
      <w:r w:rsidR="00424AEA" w:rsidRPr="00FA06A2">
        <w:rPr>
          <w:rFonts w:ascii="Times New Roman" w:hAnsi="Times New Roman"/>
          <w:sz w:val="24"/>
          <w:szCs w:val="24"/>
        </w:rPr>
        <w:t xml:space="preserve"> gestão, a contabilidade de gestão usa esta informação para gerir, aplicando-lhe os conceitos do controlo de g</w:t>
      </w:r>
      <w:r w:rsidR="009B2865">
        <w:rPr>
          <w:rFonts w:ascii="Times New Roman" w:hAnsi="Times New Roman"/>
          <w:sz w:val="24"/>
          <w:szCs w:val="24"/>
        </w:rPr>
        <w:t xml:space="preserve">estão, as estratégias </w:t>
      </w:r>
      <w:r w:rsidR="00310325">
        <w:rPr>
          <w:rFonts w:ascii="Times New Roman" w:hAnsi="Times New Roman"/>
          <w:sz w:val="24"/>
          <w:szCs w:val="24"/>
        </w:rPr>
        <w:t>e</w:t>
      </w:r>
      <w:r w:rsidR="00310325" w:rsidRPr="00FA06A2">
        <w:rPr>
          <w:rFonts w:ascii="Times New Roman" w:hAnsi="Times New Roman"/>
          <w:sz w:val="24"/>
          <w:szCs w:val="24"/>
        </w:rPr>
        <w:t xml:space="preserve"> orçamentos</w:t>
      </w:r>
      <w:r w:rsidR="00424AEA" w:rsidRPr="005020E5">
        <w:rPr>
          <w:rFonts w:ascii="Times New Roman" w:hAnsi="Times New Roman"/>
          <w:sz w:val="24"/>
          <w:szCs w:val="24"/>
        </w:rPr>
        <w:t>.</w:t>
      </w:r>
    </w:p>
    <w:p w:rsidR="00424AEA" w:rsidRDefault="00070334" w:rsidP="00070334">
      <w:pPr>
        <w:spacing w:after="240" w:line="360" w:lineRule="auto"/>
        <w:ind w:firstLine="708"/>
        <w:jc w:val="both"/>
        <w:rPr>
          <w:rFonts w:ascii="Times New Roman" w:hAnsi="Times New Roman"/>
          <w:sz w:val="24"/>
          <w:szCs w:val="24"/>
        </w:rPr>
      </w:pPr>
      <w:r>
        <w:rPr>
          <w:rFonts w:ascii="Times New Roman" w:hAnsi="Times New Roman"/>
          <w:sz w:val="24"/>
          <w:szCs w:val="24"/>
        </w:rPr>
        <w:t>A contabilidade analítica tem como referência temporal os</w:t>
      </w:r>
      <w:r w:rsidR="00424AEA" w:rsidRPr="00E50421">
        <w:rPr>
          <w:rFonts w:ascii="Times New Roman" w:hAnsi="Times New Roman"/>
          <w:sz w:val="24"/>
          <w:szCs w:val="24"/>
        </w:rPr>
        <w:t xml:space="preserve"> factos p</w:t>
      </w:r>
      <w:r>
        <w:rPr>
          <w:rFonts w:ascii="Times New Roman" w:hAnsi="Times New Roman"/>
          <w:sz w:val="24"/>
          <w:szCs w:val="24"/>
        </w:rPr>
        <w:t xml:space="preserve">assados. A contabilidade analítica </w:t>
      </w:r>
      <w:r w:rsidR="00424AEA">
        <w:rPr>
          <w:rFonts w:ascii="Times New Roman" w:hAnsi="Times New Roman"/>
          <w:sz w:val="24"/>
          <w:szCs w:val="24"/>
        </w:rPr>
        <w:t>está</w:t>
      </w:r>
      <w:r w:rsidR="00424AEA" w:rsidRPr="00E50421">
        <w:rPr>
          <w:rFonts w:ascii="Times New Roman" w:hAnsi="Times New Roman"/>
          <w:sz w:val="24"/>
          <w:szCs w:val="24"/>
        </w:rPr>
        <w:t xml:space="preserve"> muito ligada aos custos e proveitos pré-d</w:t>
      </w:r>
      <w:r>
        <w:rPr>
          <w:rFonts w:ascii="Times New Roman" w:hAnsi="Times New Roman"/>
          <w:sz w:val="24"/>
          <w:szCs w:val="24"/>
        </w:rPr>
        <w:t>eterminados</w:t>
      </w:r>
      <w:r w:rsidR="00424AEA" w:rsidRPr="00E50421">
        <w:rPr>
          <w:rFonts w:ascii="Times New Roman" w:hAnsi="Times New Roman"/>
          <w:sz w:val="24"/>
          <w:szCs w:val="24"/>
        </w:rPr>
        <w:t>, visto ter de se preocupar constantemente com os desvios entre factos registados e contabilizados e previsõe</w:t>
      </w:r>
      <w:r w:rsidR="00424AEA">
        <w:rPr>
          <w:rFonts w:ascii="Times New Roman" w:hAnsi="Times New Roman"/>
          <w:sz w:val="24"/>
          <w:szCs w:val="24"/>
        </w:rPr>
        <w:t>s efe</w:t>
      </w:r>
      <w:r>
        <w:rPr>
          <w:rFonts w:ascii="Times New Roman" w:hAnsi="Times New Roman"/>
          <w:sz w:val="24"/>
          <w:szCs w:val="24"/>
        </w:rPr>
        <w:t xml:space="preserve">tuadas. O âmbito da contabilidade de gestão é mais amplo, não apenas desde uma perspetiva temporal. </w:t>
      </w:r>
      <w:r w:rsidR="00424AEA" w:rsidRPr="00E50421">
        <w:rPr>
          <w:rFonts w:ascii="Times New Roman" w:hAnsi="Times New Roman"/>
          <w:sz w:val="24"/>
          <w:szCs w:val="24"/>
        </w:rPr>
        <w:t xml:space="preserve">Qualquer sistema de contabilidade de gestão deve </w:t>
      </w:r>
      <w:r w:rsidR="00424AEA">
        <w:rPr>
          <w:rFonts w:ascii="Times New Roman" w:hAnsi="Times New Roman"/>
          <w:sz w:val="24"/>
          <w:szCs w:val="24"/>
        </w:rPr>
        <w:t>considerar dois aspetos essenciais</w:t>
      </w:r>
      <w:r w:rsidR="00424AEA" w:rsidRPr="00E50421">
        <w:rPr>
          <w:rFonts w:ascii="Times New Roman" w:hAnsi="Times New Roman"/>
          <w:sz w:val="24"/>
          <w:szCs w:val="24"/>
        </w:rPr>
        <w:t>:</w:t>
      </w:r>
    </w:p>
    <w:p w:rsidR="00424AEA" w:rsidRPr="00E50421" w:rsidRDefault="00070334" w:rsidP="00424AEA">
      <w:pPr>
        <w:numPr>
          <w:ilvl w:val="0"/>
          <w:numId w:val="8"/>
        </w:numPr>
        <w:spacing w:after="240" w:line="360" w:lineRule="auto"/>
        <w:ind w:left="1134" w:hanging="425"/>
        <w:jc w:val="both"/>
        <w:rPr>
          <w:rFonts w:ascii="Times New Roman" w:hAnsi="Times New Roman"/>
          <w:sz w:val="24"/>
          <w:szCs w:val="24"/>
        </w:rPr>
      </w:pPr>
      <w:r>
        <w:rPr>
          <w:rFonts w:ascii="Times New Roman" w:hAnsi="Times New Roman"/>
          <w:sz w:val="24"/>
          <w:szCs w:val="24"/>
        </w:rPr>
        <w:t>A informação:</w:t>
      </w:r>
      <w:r w:rsidR="00424AEA">
        <w:rPr>
          <w:rFonts w:ascii="Times New Roman" w:hAnsi="Times New Roman"/>
          <w:sz w:val="24"/>
          <w:szCs w:val="24"/>
        </w:rPr>
        <w:t xml:space="preserve"> deve dedicar-se</w:t>
      </w:r>
      <w:r>
        <w:rPr>
          <w:rFonts w:ascii="Times New Roman" w:hAnsi="Times New Roman"/>
          <w:sz w:val="24"/>
          <w:szCs w:val="24"/>
        </w:rPr>
        <w:t xml:space="preserve"> à</w:t>
      </w:r>
      <w:r w:rsidR="00424AEA" w:rsidRPr="00E50421">
        <w:rPr>
          <w:rFonts w:ascii="Times New Roman" w:hAnsi="Times New Roman"/>
          <w:sz w:val="24"/>
          <w:szCs w:val="24"/>
        </w:rPr>
        <w:t xml:space="preserve"> obtenção</w:t>
      </w:r>
      <w:r w:rsidR="00424AEA">
        <w:rPr>
          <w:rFonts w:ascii="Times New Roman" w:hAnsi="Times New Roman"/>
          <w:sz w:val="24"/>
          <w:szCs w:val="24"/>
        </w:rPr>
        <w:t xml:space="preserve"> e processamento</w:t>
      </w:r>
      <w:r w:rsidR="00424AEA" w:rsidRPr="00E50421">
        <w:rPr>
          <w:rFonts w:ascii="Times New Roman" w:hAnsi="Times New Roman"/>
          <w:sz w:val="24"/>
          <w:szCs w:val="24"/>
        </w:rPr>
        <w:t xml:space="preserve"> da </w:t>
      </w:r>
      <w:r>
        <w:rPr>
          <w:rFonts w:ascii="Times New Roman" w:hAnsi="Times New Roman"/>
          <w:sz w:val="24"/>
          <w:szCs w:val="24"/>
        </w:rPr>
        <w:t xml:space="preserve">informação </w:t>
      </w:r>
      <w:r w:rsidR="00424AEA" w:rsidRPr="00E50421">
        <w:rPr>
          <w:rFonts w:ascii="Times New Roman" w:hAnsi="Times New Roman"/>
          <w:sz w:val="24"/>
          <w:szCs w:val="24"/>
        </w:rPr>
        <w:t>necessária</w:t>
      </w:r>
      <w:r w:rsidR="00424AEA">
        <w:rPr>
          <w:rFonts w:ascii="Times New Roman" w:hAnsi="Times New Roman"/>
          <w:sz w:val="24"/>
          <w:szCs w:val="24"/>
        </w:rPr>
        <w:t xml:space="preserve"> para a gestão.</w:t>
      </w:r>
    </w:p>
    <w:p w:rsidR="00424AEA" w:rsidRPr="00E50421" w:rsidRDefault="00070334" w:rsidP="00424AEA">
      <w:pPr>
        <w:numPr>
          <w:ilvl w:val="0"/>
          <w:numId w:val="8"/>
        </w:numPr>
        <w:spacing w:after="240" w:line="360" w:lineRule="auto"/>
        <w:ind w:left="1134" w:hanging="425"/>
        <w:jc w:val="both"/>
        <w:rPr>
          <w:rFonts w:ascii="Times New Roman" w:hAnsi="Times New Roman"/>
          <w:sz w:val="24"/>
          <w:szCs w:val="24"/>
        </w:rPr>
      </w:pPr>
      <w:r>
        <w:rPr>
          <w:rFonts w:ascii="Times New Roman" w:hAnsi="Times New Roman"/>
          <w:sz w:val="24"/>
          <w:szCs w:val="24"/>
        </w:rPr>
        <w:t>O relacionamento:</w:t>
      </w:r>
      <w:r w:rsidR="00424AEA">
        <w:rPr>
          <w:rFonts w:ascii="Times New Roman" w:hAnsi="Times New Roman"/>
          <w:sz w:val="24"/>
          <w:szCs w:val="24"/>
        </w:rPr>
        <w:t xml:space="preserve"> deve</w:t>
      </w:r>
      <w:r w:rsidR="00424AEA" w:rsidRPr="00E50421">
        <w:rPr>
          <w:rFonts w:ascii="Times New Roman" w:hAnsi="Times New Roman"/>
          <w:sz w:val="24"/>
          <w:szCs w:val="24"/>
        </w:rPr>
        <w:t xml:space="preserve"> influencia</w:t>
      </w:r>
      <w:r w:rsidR="00424AEA">
        <w:rPr>
          <w:rFonts w:ascii="Times New Roman" w:hAnsi="Times New Roman"/>
          <w:sz w:val="24"/>
          <w:szCs w:val="24"/>
        </w:rPr>
        <w:t>r</w:t>
      </w:r>
      <w:r w:rsidR="00424AEA" w:rsidRPr="00E50421">
        <w:rPr>
          <w:rFonts w:ascii="Times New Roman" w:hAnsi="Times New Roman"/>
          <w:sz w:val="24"/>
          <w:szCs w:val="24"/>
        </w:rPr>
        <w:t xml:space="preserve"> o comportamento das pessoas na organização.</w:t>
      </w:r>
    </w:p>
    <w:p w:rsidR="00424AEA" w:rsidRPr="00E50421" w:rsidRDefault="00424AEA" w:rsidP="00424AEA">
      <w:pPr>
        <w:spacing w:after="240" w:line="360" w:lineRule="auto"/>
        <w:ind w:firstLine="708"/>
        <w:jc w:val="both"/>
        <w:rPr>
          <w:rFonts w:ascii="Times New Roman" w:hAnsi="Times New Roman"/>
          <w:sz w:val="24"/>
          <w:szCs w:val="24"/>
        </w:rPr>
      </w:pPr>
      <w:r w:rsidRPr="00E50421">
        <w:rPr>
          <w:rFonts w:ascii="Times New Roman" w:hAnsi="Times New Roman"/>
          <w:sz w:val="24"/>
          <w:szCs w:val="24"/>
        </w:rPr>
        <w:t>Os dois pontos estão relacionados, sendo o primeiro muito mais mecânico e mecanicista. A prática destes p</w:t>
      </w:r>
      <w:r w:rsidR="00070334">
        <w:rPr>
          <w:rFonts w:ascii="Times New Roman" w:hAnsi="Times New Roman"/>
          <w:sz w:val="24"/>
          <w:szCs w:val="24"/>
        </w:rPr>
        <w:t>ontos difere de organização para</w:t>
      </w:r>
      <w:r w:rsidRPr="00E50421">
        <w:rPr>
          <w:rFonts w:ascii="Times New Roman" w:hAnsi="Times New Roman"/>
          <w:sz w:val="24"/>
          <w:szCs w:val="24"/>
        </w:rPr>
        <w:t xml:space="preserve"> organização.</w:t>
      </w:r>
    </w:p>
    <w:p w:rsidR="00424AEA" w:rsidRDefault="00424AEA" w:rsidP="00424AEA">
      <w:pPr>
        <w:spacing w:after="240" w:line="360" w:lineRule="auto"/>
        <w:ind w:firstLine="708"/>
        <w:jc w:val="both"/>
        <w:rPr>
          <w:rFonts w:ascii="Times New Roman" w:hAnsi="Times New Roman"/>
          <w:sz w:val="24"/>
          <w:szCs w:val="24"/>
        </w:rPr>
      </w:pPr>
      <w:r w:rsidRPr="00E50421">
        <w:rPr>
          <w:rFonts w:ascii="Times New Roman" w:hAnsi="Times New Roman"/>
          <w:sz w:val="24"/>
          <w:szCs w:val="24"/>
        </w:rPr>
        <w:lastRenderedPageBreak/>
        <w:t>A evolução da contabil</w:t>
      </w:r>
      <w:r>
        <w:rPr>
          <w:rFonts w:ascii="Times New Roman" w:hAnsi="Times New Roman"/>
          <w:sz w:val="24"/>
          <w:szCs w:val="24"/>
        </w:rPr>
        <w:t>id</w:t>
      </w:r>
      <w:r w:rsidR="00070334">
        <w:rPr>
          <w:rFonts w:ascii="Times New Roman" w:hAnsi="Times New Roman"/>
          <w:sz w:val="24"/>
          <w:szCs w:val="24"/>
        </w:rPr>
        <w:t>ade de gestão está relacionada com a</w:t>
      </w:r>
      <w:r w:rsidRPr="00E50421">
        <w:rPr>
          <w:rFonts w:ascii="Times New Roman" w:hAnsi="Times New Roman"/>
          <w:sz w:val="24"/>
          <w:szCs w:val="24"/>
        </w:rPr>
        <w:t>s melhorias e inovações ocorridas na estrutura e funcionamento das empresa</w:t>
      </w:r>
      <w:r>
        <w:rPr>
          <w:rFonts w:ascii="Times New Roman" w:hAnsi="Times New Roman"/>
          <w:sz w:val="24"/>
          <w:szCs w:val="24"/>
        </w:rPr>
        <w:t>s e dos seus sistemas de gestão. Portanto</w:t>
      </w:r>
      <w:r w:rsidRPr="00E50421">
        <w:rPr>
          <w:rFonts w:ascii="Times New Roman" w:hAnsi="Times New Roman"/>
          <w:sz w:val="24"/>
          <w:szCs w:val="24"/>
        </w:rPr>
        <w:t xml:space="preserve"> devemos considerar o ambiente em que as organizações se encontram inseridas, pois quanto mais complexo e mutante for, maior a necessidade ao nível informativo, não tanto em volume mas em qualid</w:t>
      </w:r>
      <w:r>
        <w:rPr>
          <w:rFonts w:ascii="Times New Roman" w:hAnsi="Times New Roman"/>
          <w:sz w:val="24"/>
          <w:szCs w:val="24"/>
        </w:rPr>
        <w:t>ade</w:t>
      </w:r>
      <w:r w:rsidRPr="00E50421">
        <w:rPr>
          <w:rFonts w:ascii="Times New Roman" w:hAnsi="Times New Roman"/>
          <w:sz w:val="24"/>
          <w:szCs w:val="24"/>
        </w:rPr>
        <w:t>.</w:t>
      </w:r>
    </w:p>
    <w:p w:rsidR="008974DA" w:rsidRPr="009B0BF5" w:rsidRDefault="008974DA" w:rsidP="00B64B34">
      <w:pPr>
        <w:pStyle w:val="PargrafodaLista"/>
        <w:spacing w:after="0"/>
        <w:ind w:left="792"/>
        <w:jc w:val="both"/>
        <w:rPr>
          <w:rFonts w:ascii="Times New Roman" w:hAnsi="Times New Roman" w:cs="Times New Roman"/>
          <w:sz w:val="24"/>
          <w:szCs w:val="28"/>
        </w:rPr>
      </w:pPr>
    </w:p>
    <w:p w:rsidR="00F97235" w:rsidRPr="00F97235" w:rsidRDefault="009B0BF5" w:rsidP="003931AB">
      <w:pPr>
        <w:pStyle w:val="PargrafodaLista"/>
        <w:numPr>
          <w:ilvl w:val="1"/>
          <w:numId w:val="21"/>
        </w:numPr>
        <w:ind w:hanging="11"/>
        <w:jc w:val="both"/>
        <w:outlineLvl w:val="1"/>
        <w:rPr>
          <w:rFonts w:ascii="Times New Roman" w:hAnsi="Times New Roman" w:cs="Times New Roman"/>
          <w:b/>
          <w:sz w:val="24"/>
          <w:szCs w:val="24"/>
        </w:rPr>
      </w:pPr>
      <w:bookmarkStart w:id="182" w:name="_Toc353246895"/>
      <w:r w:rsidRPr="00F97235">
        <w:rPr>
          <w:rFonts w:ascii="Times New Roman" w:eastAsia="Times New Roman" w:hAnsi="Times New Roman" w:cs="Times New Roman"/>
          <w:b/>
          <w:sz w:val="24"/>
        </w:rPr>
        <w:t>Contab</w:t>
      </w:r>
      <w:r w:rsidR="003B5D8C">
        <w:rPr>
          <w:rFonts w:ascii="Times New Roman" w:eastAsia="Times New Roman" w:hAnsi="Times New Roman" w:cs="Times New Roman"/>
          <w:b/>
          <w:sz w:val="24"/>
        </w:rPr>
        <w:t>ilidade analítica, sua relação com a</w:t>
      </w:r>
      <w:r w:rsidRPr="00F97235">
        <w:rPr>
          <w:rFonts w:ascii="Times New Roman" w:eastAsia="Times New Roman" w:hAnsi="Times New Roman" w:cs="Times New Roman"/>
          <w:b/>
          <w:sz w:val="24"/>
        </w:rPr>
        <w:t xml:space="preserve"> contabilidade de gestão</w:t>
      </w:r>
      <w:bookmarkEnd w:id="182"/>
    </w:p>
    <w:p w:rsidR="008974DA" w:rsidRPr="009B0BF5" w:rsidRDefault="008974DA" w:rsidP="00B64B34">
      <w:pPr>
        <w:pStyle w:val="PargrafodaLista"/>
        <w:spacing w:after="0"/>
        <w:ind w:left="792"/>
        <w:jc w:val="both"/>
        <w:rPr>
          <w:rFonts w:ascii="Times New Roman" w:hAnsi="Times New Roman" w:cs="Times New Roman"/>
          <w:sz w:val="24"/>
          <w:szCs w:val="28"/>
        </w:rPr>
      </w:pPr>
    </w:p>
    <w:p w:rsidR="009B0BF5" w:rsidRPr="00055893" w:rsidRDefault="00310325" w:rsidP="009B0BF5">
      <w:pPr>
        <w:spacing w:after="240" w:line="360" w:lineRule="auto"/>
        <w:ind w:firstLine="708"/>
        <w:jc w:val="both"/>
        <w:rPr>
          <w:rFonts w:ascii="Times New Roman" w:hAnsi="Times New Roman"/>
          <w:sz w:val="24"/>
          <w:szCs w:val="24"/>
        </w:rPr>
      </w:pPr>
      <w:r w:rsidRPr="00055893">
        <w:rPr>
          <w:rFonts w:ascii="Times New Roman" w:hAnsi="Times New Roman"/>
          <w:sz w:val="24"/>
          <w:szCs w:val="24"/>
        </w:rPr>
        <w:t>A contabilidade analítica apresenta o resultado da empresa de forma detalhada, dando a possibilidade de observar a origem deste.</w:t>
      </w:r>
      <w:r>
        <w:rPr>
          <w:rFonts w:ascii="Times New Roman" w:hAnsi="Times New Roman"/>
          <w:sz w:val="24"/>
          <w:szCs w:val="24"/>
        </w:rPr>
        <w:t xml:space="preserve"> </w:t>
      </w:r>
      <w:r w:rsidRPr="00055893">
        <w:rPr>
          <w:rFonts w:ascii="Times New Roman" w:hAnsi="Times New Roman"/>
          <w:sz w:val="24"/>
          <w:szCs w:val="24"/>
        </w:rPr>
        <w:t>Esta</w:t>
      </w:r>
      <w:r>
        <w:rPr>
          <w:rFonts w:ascii="Times New Roman" w:hAnsi="Times New Roman"/>
          <w:sz w:val="24"/>
          <w:szCs w:val="24"/>
        </w:rPr>
        <w:t xml:space="preserve"> </w:t>
      </w:r>
      <w:r w:rsidRPr="00055893">
        <w:rPr>
          <w:rFonts w:ascii="Times New Roman" w:hAnsi="Times New Roman"/>
          <w:sz w:val="24"/>
          <w:szCs w:val="24"/>
        </w:rPr>
        <w:t xml:space="preserve">surgiu no meio industrial, devido à necessidade de se pormenorizar os custos e proveitos para uma leitura mais clara e facilitada na tomada de decisão por parte dos dirigentes das organizações. </w:t>
      </w:r>
      <w:r w:rsidR="009B0BF5" w:rsidRPr="00055893">
        <w:rPr>
          <w:rFonts w:ascii="Times New Roman" w:hAnsi="Times New Roman"/>
          <w:sz w:val="24"/>
          <w:szCs w:val="24"/>
        </w:rPr>
        <w:t xml:space="preserve">Este facto deu-se no século XIX, apesar de que já existiam práticas isoladas antes desta data. A contabilidade analítica permite observar detalhadamente o resultado de cada centro da </w:t>
      </w:r>
      <w:r w:rsidR="00EE45D2" w:rsidRPr="00055893">
        <w:rPr>
          <w:rFonts w:ascii="Times New Roman" w:hAnsi="Times New Roman"/>
          <w:sz w:val="24"/>
          <w:szCs w:val="24"/>
        </w:rPr>
        <w:t>empresa e conhecer qual o</w:t>
      </w:r>
      <w:r w:rsidR="009B0BF5" w:rsidRPr="00055893">
        <w:rPr>
          <w:rFonts w:ascii="Times New Roman" w:hAnsi="Times New Roman"/>
          <w:sz w:val="24"/>
          <w:szCs w:val="24"/>
        </w:rPr>
        <w:t xml:space="preserve"> mais e menos produtivo, conforme destacava Gonçalves da Silva (1991):</w:t>
      </w:r>
    </w:p>
    <w:p w:rsidR="009B0BF5" w:rsidRPr="005C2C98" w:rsidRDefault="009B0BF5" w:rsidP="009B0BF5">
      <w:pPr>
        <w:spacing w:after="0" w:line="360" w:lineRule="auto"/>
        <w:ind w:left="709" w:right="849"/>
        <w:jc w:val="both"/>
        <w:rPr>
          <w:rFonts w:ascii="Times New Roman" w:hAnsi="Times New Roman"/>
          <w:sz w:val="24"/>
          <w:szCs w:val="24"/>
        </w:rPr>
      </w:pPr>
      <w:r w:rsidRPr="00055893">
        <w:rPr>
          <w:rFonts w:ascii="Times New Roman" w:hAnsi="Times New Roman"/>
          <w:sz w:val="24"/>
          <w:szCs w:val="24"/>
        </w:rPr>
        <w:t>A contabilidade interna ou analítica é, essencialmente, uma contabilidade de custos, entendendo-se por esta expressão a classificação e registo dos gastos de exploração, de modo que pelas contas relativas à produção e à venda se possam determinar os custos de produção e distribuição unitários ou totais de algum ou de todos os produtos fabricados ou serviços prestados e das diversas funções da empresa.</w:t>
      </w:r>
    </w:p>
    <w:p w:rsidR="009B0BF5" w:rsidRDefault="009B0BF5" w:rsidP="00B64B34">
      <w:pPr>
        <w:spacing w:after="0"/>
        <w:rPr>
          <w:rFonts w:ascii="Times New Roman" w:hAnsi="Times New Roman"/>
          <w:sz w:val="24"/>
          <w:szCs w:val="24"/>
        </w:rPr>
      </w:pPr>
    </w:p>
    <w:p w:rsidR="009B0BF5" w:rsidRDefault="009B0BF5" w:rsidP="009B0BF5">
      <w:pPr>
        <w:spacing w:after="240" w:line="360" w:lineRule="auto"/>
        <w:jc w:val="both"/>
        <w:rPr>
          <w:rFonts w:ascii="Times New Roman" w:hAnsi="Times New Roman"/>
          <w:sz w:val="24"/>
          <w:szCs w:val="24"/>
        </w:rPr>
      </w:pPr>
      <w:r>
        <w:rPr>
          <w:rFonts w:ascii="Times New Roman" w:hAnsi="Times New Roman"/>
          <w:sz w:val="24"/>
          <w:szCs w:val="24"/>
        </w:rPr>
        <w:t>A contabilidade analítica deve ser vista como um triângulo em que os elementos que o compõem são: as matérias-primas, mão-de-obra direta e os custos indiretos de fabricação, (Capela Tepa, 2008).</w:t>
      </w:r>
    </w:p>
    <w:p w:rsidR="009B0BF5" w:rsidRDefault="009B0BF5" w:rsidP="009B0BF5">
      <w:pPr>
        <w:spacing w:after="0" w:line="360" w:lineRule="auto"/>
        <w:ind w:firstLine="708"/>
        <w:jc w:val="both"/>
        <w:rPr>
          <w:rFonts w:ascii="Times New Roman" w:hAnsi="Times New Roman"/>
          <w:sz w:val="24"/>
          <w:szCs w:val="24"/>
        </w:rPr>
      </w:pPr>
      <w:r>
        <w:rPr>
          <w:rFonts w:ascii="Times New Roman" w:hAnsi="Times New Roman"/>
          <w:sz w:val="24"/>
          <w:szCs w:val="24"/>
        </w:rPr>
        <w:t>De forma clara o resultado geral da empresa é o somatório do resultado dos vários centros da mesma como podemos analisar:</w:t>
      </w:r>
    </w:p>
    <w:p w:rsidR="009B0BF5" w:rsidRDefault="009B0BF5" w:rsidP="009B0BF5">
      <w:pPr>
        <w:spacing w:after="0"/>
        <w:rPr>
          <w:rFonts w:ascii="Times New Roman" w:hAnsi="Times New Roman"/>
          <w:sz w:val="24"/>
          <w:szCs w:val="24"/>
        </w:rPr>
      </w:pPr>
    </w:p>
    <w:p w:rsidR="009B0BF5" w:rsidRDefault="009B0BF5" w:rsidP="00D77B98">
      <w:pPr>
        <w:ind w:firstLine="708"/>
        <w:rPr>
          <w:rFonts w:ascii="Times New Roman" w:hAnsi="Times New Roman"/>
          <w:sz w:val="24"/>
          <w:szCs w:val="24"/>
        </w:rPr>
      </w:pPr>
      <w:bookmarkStart w:id="183" w:name="_Toc348457128"/>
      <w:bookmarkStart w:id="184" w:name="_Toc348567522"/>
      <w:bookmarkStart w:id="185" w:name="_Toc348571797"/>
      <w:bookmarkStart w:id="186" w:name="_Toc348914177"/>
      <w:bookmarkStart w:id="187" w:name="_Toc348920428"/>
      <w:bookmarkStart w:id="188" w:name="_Toc353232528"/>
      <w:r>
        <w:rPr>
          <w:rFonts w:ascii="Times New Roman" w:hAnsi="Times New Roman"/>
          <w:sz w:val="24"/>
          <w:szCs w:val="24"/>
        </w:rPr>
        <w:t>RG =</w:t>
      </w:r>
      <m:oMath>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 xml:space="preserve"> Ra+Rb+Rc</m:t>
            </m:r>
          </m:e>
        </m:d>
      </m:oMath>
      <w:bookmarkEnd w:id="183"/>
      <w:bookmarkEnd w:id="184"/>
      <w:bookmarkEnd w:id="185"/>
      <w:bookmarkEnd w:id="186"/>
      <w:bookmarkEnd w:id="187"/>
      <w:bookmarkEnd w:id="188"/>
    </w:p>
    <w:p w:rsidR="009B0BF5" w:rsidRDefault="009B0BF5" w:rsidP="009B0BF5">
      <w:pPr>
        <w:spacing w:after="0"/>
        <w:rPr>
          <w:rFonts w:ascii="Times New Roman" w:hAnsi="Times New Roman"/>
          <w:sz w:val="24"/>
          <w:szCs w:val="24"/>
        </w:rPr>
      </w:pPr>
    </w:p>
    <w:p w:rsidR="009B0BF5" w:rsidRDefault="009B0BF5" w:rsidP="009B0BF5">
      <w:pPr>
        <w:spacing w:after="0" w:line="360" w:lineRule="auto"/>
        <w:ind w:firstLine="708"/>
        <w:jc w:val="both"/>
        <w:rPr>
          <w:rFonts w:ascii="Times New Roman" w:hAnsi="Times New Roman"/>
          <w:sz w:val="24"/>
          <w:szCs w:val="24"/>
        </w:rPr>
      </w:pPr>
      <w:r>
        <w:rPr>
          <w:rFonts w:ascii="Times New Roman" w:hAnsi="Times New Roman"/>
          <w:sz w:val="24"/>
          <w:szCs w:val="24"/>
        </w:rPr>
        <w:t>A contabilidade analítica deve ser vista como um sistema de medida de diferentes grandezas da empresa, que facilita a tomada de decisão e o controlo de gestão.</w:t>
      </w:r>
    </w:p>
    <w:p w:rsidR="009B0BF5" w:rsidRDefault="009B0BF5" w:rsidP="009B0BF5">
      <w:pPr>
        <w:spacing w:after="0" w:line="360" w:lineRule="auto"/>
        <w:jc w:val="both"/>
        <w:rPr>
          <w:rFonts w:ascii="Times New Roman" w:hAnsi="Times New Roman"/>
          <w:sz w:val="24"/>
          <w:szCs w:val="24"/>
        </w:rPr>
      </w:pPr>
    </w:p>
    <w:p w:rsidR="009B0BF5" w:rsidRPr="005C2C98" w:rsidRDefault="009B0BF5" w:rsidP="009B0BF5">
      <w:pPr>
        <w:spacing w:after="240" w:line="360" w:lineRule="auto"/>
        <w:ind w:firstLine="709"/>
        <w:jc w:val="both"/>
        <w:rPr>
          <w:rFonts w:ascii="Times New Roman" w:hAnsi="Times New Roman"/>
          <w:sz w:val="24"/>
          <w:szCs w:val="24"/>
        </w:rPr>
      </w:pPr>
      <w:r w:rsidRPr="005C2C98">
        <w:rPr>
          <w:rFonts w:ascii="Times New Roman" w:hAnsi="Times New Roman"/>
          <w:sz w:val="24"/>
          <w:szCs w:val="24"/>
        </w:rPr>
        <w:lastRenderedPageBreak/>
        <w:t>Sendo a contabilidade analítica um meio de análise interna, ela deve assegurar a veracidade da sua informação</w:t>
      </w:r>
      <w:r w:rsidR="00214AE5">
        <w:rPr>
          <w:rFonts w:ascii="Times New Roman" w:hAnsi="Times New Roman"/>
          <w:sz w:val="24"/>
          <w:szCs w:val="24"/>
        </w:rPr>
        <w:t>, bem como o detalhe da mesma. A</w:t>
      </w:r>
      <w:r w:rsidRPr="005C2C98">
        <w:rPr>
          <w:rFonts w:ascii="Times New Roman" w:hAnsi="Times New Roman"/>
          <w:sz w:val="24"/>
          <w:szCs w:val="24"/>
        </w:rPr>
        <w:t>ssim sendo</w:t>
      </w:r>
      <w:r w:rsidR="00214AE5">
        <w:rPr>
          <w:rFonts w:ascii="Times New Roman" w:hAnsi="Times New Roman"/>
          <w:sz w:val="24"/>
          <w:szCs w:val="24"/>
        </w:rPr>
        <w:t>,</w:t>
      </w:r>
      <w:r w:rsidRPr="005C2C98">
        <w:rPr>
          <w:rFonts w:ascii="Times New Roman" w:hAnsi="Times New Roman"/>
          <w:sz w:val="24"/>
          <w:szCs w:val="24"/>
        </w:rPr>
        <w:t xml:space="preserve"> deve pormenorizar a informação dada aos seus utilizadores. É muito importante o uso da contabilidade analítica principalmente nas empresas de grandes dimensões, em que se fabrica mais de um produto e há complexidade no sistema produtivo implantado.</w:t>
      </w:r>
    </w:p>
    <w:p w:rsidR="009B0BF5" w:rsidRPr="005C2C98" w:rsidRDefault="009B0BF5" w:rsidP="009B0BF5">
      <w:pPr>
        <w:spacing w:after="0" w:line="360" w:lineRule="auto"/>
        <w:ind w:firstLine="708"/>
        <w:jc w:val="both"/>
        <w:rPr>
          <w:rFonts w:ascii="Times New Roman" w:hAnsi="Times New Roman" w:cs="Times New Roman"/>
          <w:sz w:val="24"/>
          <w:szCs w:val="24"/>
        </w:rPr>
      </w:pPr>
      <w:r w:rsidRPr="005C2C98">
        <w:rPr>
          <w:rFonts w:ascii="Times New Roman" w:hAnsi="Times New Roman" w:cs="Times New Roman"/>
          <w:sz w:val="24"/>
          <w:szCs w:val="24"/>
        </w:rPr>
        <w:t>A contabilidade analítica tem por objetivo o apur</w:t>
      </w:r>
      <w:r w:rsidR="00EE45D2">
        <w:rPr>
          <w:rFonts w:ascii="Times New Roman" w:hAnsi="Times New Roman" w:cs="Times New Roman"/>
          <w:sz w:val="24"/>
          <w:szCs w:val="24"/>
        </w:rPr>
        <w:t>amento e análise dos custos indu</w:t>
      </w:r>
      <w:r w:rsidRPr="005C2C98">
        <w:rPr>
          <w:rFonts w:ascii="Times New Roman" w:hAnsi="Times New Roman" w:cs="Times New Roman"/>
          <w:sz w:val="24"/>
          <w:szCs w:val="24"/>
        </w:rPr>
        <w:t>stria</w:t>
      </w:r>
      <w:r w:rsidR="00EE45D2">
        <w:rPr>
          <w:rFonts w:ascii="Times New Roman" w:hAnsi="Times New Roman" w:cs="Times New Roman"/>
          <w:sz w:val="24"/>
          <w:szCs w:val="24"/>
        </w:rPr>
        <w:t>i</w:t>
      </w:r>
      <w:r w:rsidRPr="005C2C98">
        <w:rPr>
          <w:rFonts w:ascii="Times New Roman" w:hAnsi="Times New Roman" w:cs="Times New Roman"/>
          <w:sz w:val="24"/>
          <w:szCs w:val="24"/>
        </w:rPr>
        <w:t>s como a classificação e imputação dos gastos industriais de acordo com os critérios e sistema seguidos na empresa, de modo a obter dados que sirvam para o controlo de gestão industrial (Caiado, 2009). Descreve-se que a contabilidade analítica tem como tarefas principais:</w:t>
      </w:r>
    </w:p>
    <w:p w:rsidR="009B0BF5" w:rsidRPr="005C2C98" w:rsidRDefault="009B0BF5" w:rsidP="009B0BF5">
      <w:pPr>
        <w:spacing w:after="0" w:line="360" w:lineRule="auto"/>
        <w:rPr>
          <w:rFonts w:ascii="Times New Roman" w:hAnsi="Times New Roman" w:cs="Times New Roman"/>
          <w:sz w:val="24"/>
          <w:szCs w:val="24"/>
        </w:rPr>
      </w:pPr>
    </w:p>
    <w:p w:rsidR="009B0BF5" w:rsidRPr="005C2C98" w:rsidRDefault="009B0BF5" w:rsidP="009B0BF5">
      <w:pPr>
        <w:pStyle w:val="PargrafodaLista"/>
        <w:numPr>
          <w:ilvl w:val="0"/>
          <w:numId w:val="9"/>
        </w:numPr>
        <w:spacing w:after="120" w:line="360" w:lineRule="auto"/>
        <w:ind w:left="1134" w:hanging="425"/>
        <w:contextualSpacing w:val="0"/>
        <w:jc w:val="both"/>
        <w:rPr>
          <w:rFonts w:ascii="Times New Roman" w:hAnsi="Times New Roman" w:cs="Times New Roman"/>
          <w:sz w:val="24"/>
          <w:szCs w:val="24"/>
        </w:rPr>
      </w:pPr>
      <w:r w:rsidRPr="005C2C98">
        <w:rPr>
          <w:rFonts w:ascii="Times New Roman" w:hAnsi="Times New Roman" w:cs="Times New Roman"/>
          <w:sz w:val="24"/>
          <w:szCs w:val="24"/>
        </w:rPr>
        <w:t>Explicar, analisar os resultados e apresentar os seus elementos constitutivos. A mesma permite o controlo de rendimentos, de rentabilidade e ao mesmo tempo fornece elementos importantes para uma gestão;</w:t>
      </w:r>
    </w:p>
    <w:p w:rsidR="009B0BF5" w:rsidRPr="005C2C98" w:rsidRDefault="009B0BF5" w:rsidP="009B0BF5">
      <w:pPr>
        <w:pStyle w:val="PargrafodaLista"/>
        <w:numPr>
          <w:ilvl w:val="0"/>
          <w:numId w:val="9"/>
        </w:numPr>
        <w:spacing w:after="120" w:line="360" w:lineRule="auto"/>
        <w:ind w:left="1134" w:hanging="425"/>
        <w:contextualSpacing w:val="0"/>
        <w:jc w:val="both"/>
        <w:rPr>
          <w:rFonts w:ascii="Times New Roman" w:hAnsi="Times New Roman" w:cs="Times New Roman"/>
          <w:sz w:val="24"/>
          <w:szCs w:val="24"/>
        </w:rPr>
      </w:pPr>
      <w:r w:rsidRPr="005C2C98">
        <w:rPr>
          <w:rFonts w:ascii="Times New Roman" w:hAnsi="Times New Roman" w:cs="Times New Roman"/>
          <w:sz w:val="24"/>
          <w:szCs w:val="24"/>
        </w:rPr>
        <w:t xml:space="preserve">Completar a contabilidade geral, em função das avaliações que faz sobre certos elementos do ativo da empresa como: produtos e imobilizações fabricadas; </w:t>
      </w:r>
    </w:p>
    <w:p w:rsidR="009B0BF5" w:rsidRPr="005C2C98" w:rsidRDefault="009B0BF5" w:rsidP="009B0BF5">
      <w:pPr>
        <w:pStyle w:val="PargrafodaLista"/>
        <w:numPr>
          <w:ilvl w:val="0"/>
          <w:numId w:val="9"/>
        </w:numPr>
        <w:spacing w:after="120" w:line="360" w:lineRule="auto"/>
        <w:ind w:left="1134" w:hanging="425"/>
        <w:contextualSpacing w:val="0"/>
        <w:jc w:val="both"/>
        <w:rPr>
          <w:rFonts w:ascii="Times New Roman" w:hAnsi="Times New Roman" w:cs="Times New Roman"/>
          <w:sz w:val="24"/>
          <w:szCs w:val="24"/>
        </w:rPr>
      </w:pPr>
      <w:r w:rsidRPr="005C2C98">
        <w:rPr>
          <w:rFonts w:ascii="Times New Roman" w:hAnsi="Times New Roman" w:cs="Times New Roman"/>
          <w:sz w:val="24"/>
          <w:szCs w:val="24"/>
        </w:rPr>
        <w:t>Fornecer as bases que permitem a elaboração das provisões de encargos e proveitos, e introduzir o controlo sobre todas as atividades da empresa;</w:t>
      </w:r>
    </w:p>
    <w:p w:rsidR="009B0BF5" w:rsidRPr="005C2C98" w:rsidRDefault="009B0BF5" w:rsidP="009B0BF5">
      <w:pPr>
        <w:pStyle w:val="PargrafodaLista"/>
        <w:numPr>
          <w:ilvl w:val="0"/>
          <w:numId w:val="9"/>
        </w:numPr>
        <w:spacing w:after="120" w:line="360" w:lineRule="auto"/>
        <w:ind w:left="1134" w:hanging="425"/>
        <w:contextualSpacing w:val="0"/>
        <w:jc w:val="both"/>
        <w:rPr>
          <w:rFonts w:ascii="Times New Roman" w:hAnsi="Times New Roman" w:cs="Times New Roman"/>
          <w:sz w:val="24"/>
          <w:szCs w:val="24"/>
        </w:rPr>
      </w:pPr>
      <w:r w:rsidRPr="005C2C98">
        <w:rPr>
          <w:rFonts w:ascii="Times New Roman" w:hAnsi="Times New Roman" w:cs="Times New Roman"/>
          <w:sz w:val="24"/>
          <w:szCs w:val="24"/>
        </w:rPr>
        <w:t>Fornecer todos os elementos que permitam uma tomada de decisão;</w:t>
      </w:r>
    </w:p>
    <w:p w:rsidR="009B0BF5" w:rsidRPr="005C2C98" w:rsidRDefault="009B0BF5" w:rsidP="009B0BF5">
      <w:pPr>
        <w:pStyle w:val="PargrafodaLista"/>
        <w:numPr>
          <w:ilvl w:val="0"/>
          <w:numId w:val="9"/>
        </w:numPr>
        <w:spacing w:after="0" w:line="360" w:lineRule="auto"/>
        <w:ind w:left="1134" w:hanging="425"/>
        <w:jc w:val="both"/>
        <w:rPr>
          <w:rFonts w:ascii="Times New Roman" w:hAnsi="Times New Roman" w:cs="Times New Roman"/>
          <w:sz w:val="24"/>
          <w:szCs w:val="24"/>
        </w:rPr>
      </w:pPr>
      <w:r w:rsidRPr="005C2C98">
        <w:rPr>
          <w:rFonts w:ascii="Times New Roman" w:hAnsi="Times New Roman" w:cs="Times New Roman"/>
          <w:sz w:val="24"/>
          <w:szCs w:val="24"/>
        </w:rPr>
        <w:t>Servir como um verdadeiro instrumento de gestão cujas bases são o cálculo dos custos para aclarar a tomada de decisão.</w:t>
      </w:r>
    </w:p>
    <w:p w:rsidR="009B0BF5" w:rsidRPr="005C2C98" w:rsidRDefault="009B0BF5" w:rsidP="009B0BF5">
      <w:pPr>
        <w:spacing w:after="0" w:line="360" w:lineRule="auto"/>
        <w:rPr>
          <w:rFonts w:ascii="Times New Roman" w:hAnsi="Times New Roman" w:cs="Times New Roman"/>
          <w:sz w:val="24"/>
          <w:szCs w:val="24"/>
        </w:rPr>
      </w:pPr>
    </w:p>
    <w:p w:rsidR="009B0BF5" w:rsidRPr="005C2C98" w:rsidRDefault="009B0BF5" w:rsidP="00EE45D2">
      <w:pPr>
        <w:spacing w:after="0" w:line="360" w:lineRule="auto"/>
        <w:ind w:firstLine="708"/>
        <w:jc w:val="both"/>
        <w:rPr>
          <w:rFonts w:ascii="Times New Roman" w:hAnsi="Times New Roman" w:cs="Times New Roman"/>
          <w:sz w:val="24"/>
          <w:szCs w:val="24"/>
        </w:rPr>
      </w:pPr>
      <w:r w:rsidRPr="005C2C98">
        <w:rPr>
          <w:rFonts w:ascii="Times New Roman" w:hAnsi="Times New Roman" w:cs="Times New Roman"/>
          <w:sz w:val="24"/>
          <w:szCs w:val="24"/>
        </w:rPr>
        <w:t>Por outro lado, adaptado ao controlo de gestão e aos serviços de estratégias e d</w:t>
      </w:r>
      <w:r w:rsidR="00EE45D2">
        <w:rPr>
          <w:rFonts w:ascii="Times New Roman" w:hAnsi="Times New Roman" w:cs="Times New Roman"/>
          <w:sz w:val="24"/>
          <w:szCs w:val="24"/>
        </w:rPr>
        <w:t xml:space="preserve">os gestores, </w:t>
      </w:r>
      <w:r w:rsidR="00EE45D2" w:rsidRPr="00745333">
        <w:rPr>
          <w:rFonts w:ascii="Times New Roman" w:hAnsi="Times New Roman" w:cs="Times New Roman"/>
          <w:sz w:val="24"/>
          <w:szCs w:val="24"/>
        </w:rPr>
        <w:t>Guerra</w:t>
      </w:r>
      <w:r w:rsidR="00745333">
        <w:rPr>
          <w:rFonts w:ascii="Times New Roman" w:hAnsi="Times New Roman" w:cs="Times New Roman"/>
          <w:sz w:val="24"/>
          <w:szCs w:val="24"/>
        </w:rPr>
        <w:t xml:space="preserve"> (2006)</w:t>
      </w:r>
      <w:r w:rsidRPr="005C2C98">
        <w:rPr>
          <w:rFonts w:ascii="Times New Roman" w:hAnsi="Times New Roman" w:cs="Times New Roman"/>
          <w:sz w:val="24"/>
          <w:szCs w:val="24"/>
        </w:rPr>
        <w:t xml:space="preserve"> apresenta como objetivos da contabilidade analítica os seguinte:</w:t>
      </w:r>
    </w:p>
    <w:p w:rsidR="009B0BF5" w:rsidRPr="005C2C98" w:rsidRDefault="009B0BF5" w:rsidP="009B0BF5">
      <w:pPr>
        <w:spacing w:after="0" w:line="360" w:lineRule="auto"/>
        <w:rPr>
          <w:rFonts w:ascii="Times New Roman" w:hAnsi="Times New Roman" w:cs="Times New Roman"/>
          <w:sz w:val="24"/>
          <w:szCs w:val="24"/>
        </w:rPr>
      </w:pPr>
    </w:p>
    <w:p w:rsidR="009B0BF5" w:rsidRPr="005C2C98" w:rsidRDefault="009B0BF5" w:rsidP="009B0BF5">
      <w:pPr>
        <w:pStyle w:val="PargrafodaLista"/>
        <w:numPr>
          <w:ilvl w:val="0"/>
          <w:numId w:val="10"/>
        </w:numPr>
        <w:spacing w:after="240" w:line="360" w:lineRule="auto"/>
        <w:ind w:left="1134" w:hanging="425"/>
        <w:contextualSpacing w:val="0"/>
        <w:jc w:val="both"/>
        <w:rPr>
          <w:rFonts w:ascii="Times New Roman" w:hAnsi="Times New Roman" w:cs="Times New Roman"/>
          <w:sz w:val="24"/>
          <w:szCs w:val="24"/>
        </w:rPr>
      </w:pPr>
      <w:r w:rsidRPr="005C2C98">
        <w:rPr>
          <w:rFonts w:ascii="Times New Roman" w:hAnsi="Times New Roman" w:cs="Times New Roman"/>
          <w:sz w:val="24"/>
          <w:szCs w:val="24"/>
        </w:rPr>
        <w:t xml:space="preserve">Apoiar os outros instrumentos técnicos e de gestão: em particular o apoio de custos dos produtos para efeito de gestão de </w:t>
      </w:r>
      <w:r w:rsidRPr="00720381">
        <w:rPr>
          <w:rFonts w:ascii="Times New Roman" w:hAnsi="Times New Roman" w:cs="Times New Roman"/>
          <w:i/>
          <w:sz w:val="24"/>
          <w:szCs w:val="24"/>
        </w:rPr>
        <w:t>stocks</w:t>
      </w:r>
      <w:r w:rsidRPr="005C2C98">
        <w:rPr>
          <w:rFonts w:ascii="Times New Roman" w:hAnsi="Times New Roman" w:cs="Times New Roman"/>
          <w:sz w:val="24"/>
          <w:szCs w:val="24"/>
        </w:rPr>
        <w:t xml:space="preserve"> e de elaboração das demonstrações financeiras;</w:t>
      </w:r>
    </w:p>
    <w:p w:rsidR="009B0BF5" w:rsidRPr="005C2C98" w:rsidRDefault="009B0BF5" w:rsidP="009B0BF5">
      <w:pPr>
        <w:pStyle w:val="PargrafodaLista"/>
        <w:numPr>
          <w:ilvl w:val="0"/>
          <w:numId w:val="10"/>
        </w:numPr>
        <w:spacing w:after="240" w:line="360" w:lineRule="auto"/>
        <w:ind w:left="1134" w:hanging="425"/>
        <w:contextualSpacing w:val="0"/>
        <w:jc w:val="both"/>
        <w:rPr>
          <w:rFonts w:ascii="Times New Roman" w:hAnsi="Times New Roman" w:cs="Times New Roman"/>
          <w:sz w:val="24"/>
          <w:szCs w:val="24"/>
        </w:rPr>
      </w:pPr>
      <w:r w:rsidRPr="005C2C98">
        <w:rPr>
          <w:rFonts w:ascii="Times New Roman" w:hAnsi="Times New Roman" w:cs="Times New Roman"/>
          <w:sz w:val="24"/>
          <w:szCs w:val="24"/>
        </w:rPr>
        <w:t xml:space="preserve">Efetivar o </w:t>
      </w:r>
      <w:r w:rsidR="00310325" w:rsidRPr="005C2C98">
        <w:rPr>
          <w:rFonts w:ascii="Times New Roman" w:hAnsi="Times New Roman" w:cs="Times New Roman"/>
          <w:sz w:val="24"/>
          <w:szCs w:val="24"/>
        </w:rPr>
        <w:t>controlo</w:t>
      </w:r>
      <w:r w:rsidR="00310325">
        <w:rPr>
          <w:rFonts w:ascii="Times New Roman" w:hAnsi="Times New Roman" w:cs="Times New Roman"/>
          <w:sz w:val="24"/>
          <w:szCs w:val="24"/>
        </w:rPr>
        <w:t xml:space="preserve"> </w:t>
      </w:r>
      <w:r w:rsidR="00310325" w:rsidRPr="005C2C98">
        <w:rPr>
          <w:rFonts w:ascii="Times New Roman" w:hAnsi="Times New Roman" w:cs="Times New Roman"/>
          <w:sz w:val="24"/>
          <w:szCs w:val="24"/>
        </w:rPr>
        <w:t>retrospetivo</w:t>
      </w:r>
      <w:r w:rsidRPr="005C2C98">
        <w:rPr>
          <w:rFonts w:ascii="Times New Roman" w:hAnsi="Times New Roman" w:cs="Times New Roman"/>
          <w:sz w:val="24"/>
          <w:szCs w:val="24"/>
        </w:rPr>
        <w:t xml:space="preserve"> dos resultados: em partic</w:t>
      </w:r>
      <w:r w:rsidR="004319DE">
        <w:rPr>
          <w:rFonts w:ascii="Times New Roman" w:hAnsi="Times New Roman" w:cs="Times New Roman"/>
          <w:sz w:val="24"/>
          <w:szCs w:val="24"/>
        </w:rPr>
        <w:t>ular dos orçamentos, com vista a</w:t>
      </w:r>
      <w:r w:rsidRPr="005C2C98">
        <w:rPr>
          <w:rFonts w:ascii="Times New Roman" w:hAnsi="Times New Roman" w:cs="Times New Roman"/>
          <w:sz w:val="24"/>
          <w:szCs w:val="24"/>
        </w:rPr>
        <w:t xml:space="preserve"> ajudar </w:t>
      </w:r>
      <w:r w:rsidR="002A67E0">
        <w:rPr>
          <w:rFonts w:ascii="Times New Roman" w:hAnsi="Times New Roman" w:cs="Times New Roman"/>
          <w:sz w:val="24"/>
          <w:szCs w:val="24"/>
        </w:rPr>
        <w:t xml:space="preserve">o planeamento da organização e </w:t>
      </w:r>
      <w:r w:rsidRPr="005C2C98">
        <w:rPr>
          <w:rFonts w:ascii="Times New Roman" w:hAnsi="Times New Roman" w:cs="Times New Roman"/>
          <w:sz w:val="24"/>
          <w:szCs w:val="24"/>
        </w:rPr>
        <w:t>o seu controlo;</w:t>
      </w:r>
    </w:p>
    <w:p w:rsidR="009B0BF5" w:rsidRDefault="009B0BF5" w:rsidP="009B0BF5">
      <w:pPr>
        <w:pStyle w:val="PargrafodaLista"/>
        <w:numPr>
          <w:ilvl w:val="0"/>
          <w:numId w:val="10"/>
        </w:numPr>
        <w:spacing w:after="240" w:line="360" w:lineRule="auto"/>
        <w:ind w:left="1134" w:hanging="425"/>
        <w:contextualSpacing w:val="0"/>
        <w:jc w:val="both"/>
        <w:rPr>
          <w:rFonts w:ascii="Times New Roman" w:hAnsi="Times New Roman" w:cs="Times New Roman"/>
          <w:sz w:val="24"/>
          <w:szCs w:val="24"/>
        </w:rPr>
      </w:pPr>
      <w:r w:rsidRPr="005C2C98">
        <w:rPr>
          <w:rFonts w:ascii="Times New Roman" w:hAnsi="Times New Roman" w:cs="Times New Roman"/>
          <w:sz w:val="24"/>
          <w:szCs w:val="24"/>
        </w:rPr>
        <w:lastRenderedPageBreak/>
        <w:t xml:space="preserve">Apoiar na tomada de decisão: produzir informação </w:t>
      </w:r>
      <w:r w:rsidR="004319DE">
        <w:rPr>
          <w:rFonts w:ascii="Times New Roman" w:hAnsi="Times New Roman" w:cs="Times New Roman"/>
          <w:sz w:val="24"/>
          <w:szCs w:val="24"/>
        </w:rPr>
        <w:t>adequada para modelos de apoio à</w:t>
      </w:r>
      <w:r w:rsidRPr="005C2C98">
        <w:rPr>
          <w:rFonts w:ascii="Times New Roman" w:hAnsi="Times New Roman" w:cs="Times New Roman"/>
          <w:sz w:val="24"/>
          <w:szCs w:val="24"/>
        </w:rPr>
        <w:t xml:space="preserve"> decisão, como de otimização e decisão;</w:t>
      </w:r>
    </w:p>
    <w:p w:rsidR="002A67E0" w:rsidRPr="005C2C98" w:rsidRDefault="002A67E0" w:rsidP="009B0BF5">
      <w:pPr>
        <w:pStyle w:val="PargrafodaLista"/>
        <w:numPr>
          <w:ilvl w:val="0"/>
          <w:numId w:val="10"/>
        </w:numPr>
        <w:spacing w:after="240" w:line="360" w:lineRule="auto"/>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t>Avaliar o desempenho económico-fina</w:t>
      </w:r>
      <w:r w:rsidR="004319DE">
        <w:rPr>
          <w:rFonts w:ascii="Times New Roman" w:hAnsi="Times New Roman" w:cs="Times New Roman"/>
          <w:sz w:val="24"/>
          <w:szCs w:val="24"/>
        </w:rPr>
        <w:t>nceiro: de um ou múltiplos seg</w:t>
      </w:r>
      <w:r>
        <w:rPr>
          <w:rFonts w:ascii="Times New Roman" w:hAnsi="Times New Roman" w:cs="Times New Roman"/>
          <w:sz w:val="24"/>
          <w:szCs w:val="24"/>
        </w:rPr>
        <w:t>mentos da empresa, nomeadamente, produtos, tipos de clientes, projectos e regiões geográficas.</w:t>
      </w:r>
    </w:p>
    <w:p w:rsidR="008974DA" w:rsidRPr="005C2C98" w:rsidRDefault="008974DA" w:rsidP="00B64B34">
      <w:pPr>
        <w:pStyle w:val="PargrafodaLista"/>
        <w:spacing w:after="0"/>
        <w:ind w:left="792"/>
        <w:jc w:val="both"/>
        <w:rPr>
          <w:rFonts w:ascii="Times New Roman" w:hAnsi="Times New Roman" w:cs="Times New Roman"/>
          <w:sz w:val="24"/>
          <w:szCs w:val="24"/>
        </w:rPr>
      </w:pPr>
    </w:p>
    <w:p w:rsidR="00BB1E1A" w:rsidRPr="002A67E0" w:rsidRDefault="00F57207" w:rsidP="00C77A56">
      <w:pPr>
        <w:pStyle w:val="PargrafodaLista"/>
        <w:numPr>
          <w:ilvl w:val="2"/>
          <w:numId w:val="22"/>
        </w:numPr>
        <w:jc w:val="both"/>
        <w:outlineLvl w:val="2"/>
        <w:rPr>
          <w:rFonts w:ascii="Times New Roman" w:hAnsi="Times New Roman" w:cs="Times New Roman"/>
          <w:b/>
          <w:szCs w:val="24"/>
        </w:rPr>
      </w:pPr>
      <w:bookmarkStart w:id="189" w:name="_Toc353246896"/>
      <w:r w:rsidRPr="002A67E0">
        <w:rPr>
          <w:rFonts w:ascii="Times New Roman" w:hAnsi="Times New Roman" w:cs="Times New Roman"/>
          <w:b/>
          <w:sz w:val="24"/>
          <w:szCs w:val="28"/>
        </w:rPr>
        <w:t>I</w:t>
      </w:r>
      <w:r w:rsidRPr="002A67E0">
        <w:rPr>
          <w:rFonts w:ascii="Times New Roman" w:eastAsia="Times New Roman" w:hAnsi="Times New Roman" w:cs="Times New Roman"/>
          <w:b/>
          <w:sz w:val="26"/>
          <w:szCs w:val="26"/>
        </w:rPr>
        <w:t>mportância da contabilidade analítica</w:t>
      </w:r>
      <w:bookmarkEnd w:id="189"/>
    </w:p>
    <w:p w:rsidR="008974DA" w:rsidRPr="009B0BF5" w:rsidRDefault="008974DA" w:rsidP="002A67E0">
      <w:pPr>
        <w:pStyle w:val="PargrafodaLista"/>
        <w:spacing w:after="0"/>
        <w:ind w:left="1224"/>
        <w:jc w:val="both"/>
        <w:rPr>
          <w:rFonts w:ascii="Times New Roman" w:hAnsi="Times New Roman" w:cs="Times New Roman"/>
          <w:sz w:val="24"/>
          <w:szCs w:val="28"/>
        </w:rPr>
      </w:pPr>
    </w:p>
    <w:p w:rsidR="00F57207" w:rsidRPr="005C2C98" w:rsidRDefault="00F57207" w:rsidP="00F57207">
      <w:pPr>
        <w:spacing w:after="240" w:line="360" w:lineRule="auto"/>
        <w:ind w:firstLine="709"/>
        <w:jc w:val="both"/>
        <w:rPr>
          <w:rFonts w:ascii="Times New Roman" w:hAnsi="Times New Roman" w:cs="Times New Roman"/>
          <w:sz w:val="24"/>
          <w:szCs w:val="24"/>
        </w:rPr>
      </w:pPr>
      <w:r w:rsidRPr="005C2C98">
        <w:rPr>
          <w:rFonts w:ascii="Times New Roman" w:hAnsi="Times New Roman" w:cs="Times New Roman"/>
          <w:sz w:val="24"/>
          <w:szCs w:val="24"/>
        </w:rPr>
        <w:t xml:space="preserve">A contabilidade analítica é cada vez mais importante nas empresas industriais e não só, na medida em que aumenta a competitividade e </w:t>
      </w:r>
      <w:r w:rsidR="004319DE">
        <w:rPr>
          <w:rFonts w:ascii="Times New Roman" w:hAnsi="Times New Roman" w:cs="Times New Roman"/>
          <w:sz w:val="24"/>
          <w:szCs w:val="24"/>
        </w:rPr>
        <w:t>existe</w:t>
      </w:r>
      <w:r w:rsidRPr="005C2C98">
        <w:rPr>
          <w:rFonts w:ascii="Times New Roman" w:hAnsi="Times New Roman" w:cs="Times New Roman"/>
          <w:sz w:val="24"/>
          <w:szCs w:val="24"/>
        </w:rPr>
        <w:t xml:space="preserve"> a necessidade</w:t>
      </w:r>
      <w:r w:rsidR="004319DE">
        <w:rPr>
          <w:rFonts w:ascii="Times New Roman" w:hAnsi="Times New Roman" w:cs="Times New Roman"/>
          <w:sz w:val="24"/>
          <w:szCs w:val="24"/>
        </w:rPr>
        <w:t xml:space="preserve"> constante</w:t>
      </w:r>
      <w:r w:rsidRPr="005C2C98">
        <w:rPr>
          <w:rFonts w:ascii="Times New Roman" w:hAnsi="Times New Roman" w:cs="Times New Roman"/>
          <w:sz w:val="24"/>
          <w:szCs w:val="24"/>
        </w:rPr>
        <w:t xml:space="preserve"> de se estar adequadamente inform</w:t>
      </w:r>
      <w:r w:rsidR="00B729F4">
        <w:rPr>
          <w:rFonts w:ascii="Times New Roman" w:hAnsi="Times New Roman" w:cs="Times New Roman"/>
          <w:sz w:val="24"/>
          <w:szCs w:val="24"/>
        </w:rPr>
        <w:t>ado sobre a situação da empresa, p</w:t>
      </w:r>
      <w:r w:rsidRPr="005C2C98">
        <w:rPr>
          <w:rFonts w:ascii="Times New Roman" w:hAnsi="Times New Roman" w:cs="Times New Roman"/>
          <w:sz w:val="24"/>
          <w:szCs w:val="24"/>
        </w:rPr>
        <w:t>ara uma tomada de decisão racional, de forma a reduzir os</w:t>
      </w:r>
      <w:r w:rsidR="004319DE">
        <w:rPr>
          <w:rFonts w:ascii="Times New Roman" w:hAnsi="Times New Roman" w:cs="Times New Roman"/>
          <w:sz w:val="24"/>
          <w:szCs w:val="24"/>
        </w:rPr>
        <w:t xml:space="preserve"> custos e o aumento do volume de </w:t>
      </w:r>
      <w:r w:rsidRPr="005C2C98">
        <w:rPr>
          <w:rFonts w:ascii="Times New Roman" w:hAnsi="Times New Roman" w:cs="Times New Roman"/>
          <w:sz w:val="24"/>
          <w:szCs w:val="24"/>
        </w:rPr>
        <w:t>negócios.</w:t>
      </w:r>
    </w:p>
    <w:p w:rsidR="00F57207" w:rsidRPr="005C2C98" w:rsidRDefault="00F57207" w:rsidP="00F57207">
      <w:pPr>
        <w:spacing w:after="240" w:line="360" w:lineRule="auto"/>
        <w:ind w:firstLine="709"/>
        <w:jc w:val="both"/>
        <w:rPr>
          <w:rFonts w:ascii="Times New Roman" w:hAnsi="Times New Roman" w:cs="Times New Roman"/>
          <w:sz w:val="24"/>
          <w:szCs w:val="24"/>
        </w:rPr>
      </w:pPr>
      <w:r w:rsidRPr="005C2C98">
        <w:rPr>
          <w:rFonts w:ascii="Times New Roman" w:hAnsi="Times New Roman" w:cs="Times New Roman"/>
          <w:sz w:val="24"/>
          <w:szCs w:val="24"/>
        </w:rPr>
        <w:t>Segundo Capela Tepa (2008), a contabilidade analítica é importante na medida em que determina os custos das matérias-primas, mão-de-obra e outros encargos de fabricação como:</w:t>
      </w:r>
    </w:p>
    <w:p w:rsidR="00F57207" w:rsidRPr="005C2C98" w:rsidRDefault="00B729F4" w:rsidP="00F57207">
      <w:pPr>
        <w:pStyle w:val="PargrafodaLista"/>
        <w:numPr>
          <w:ilvl w:val="0"/>
          <w:numId w:val="11"/>
        </w:numPr>
        <w:spacing w:after="240" w:line="360" w:lineRule="auto"/>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t>A se</w:t>
      </w:r>
      <w:r w:rsidR="00F57207" w:rsidRPr="005C2C98">
        <w:rPr>
          <w:rFonts w:ascii="Times New Roman" w:hAnsi="Times New Roman" w:cs="Times New Roman"/>
          <w:sz w:val="24"/>
          <w:szCs w:val="24"/>
        </w:rPr>
        <w:t>ção específica;</w:t>
      </w:r>
    </w:p>
    <w:p w:rsidR="00F57207" w:rsidRPr="005C2C98" w:rsidRDefault="00F57207" w:rsidP="00F57207">
      <w:pPr>
        <w:pStyle w:val="PargrafodaLista"/>
        <w:numPr>
          <w:ilvl w:val="0"/>
          <w:numId w:val="11"/>
        </w:numPr>
        <w:spacing w:after="240" w:line="360" w:lineRule="auto"/>
        <w:ind w:left="1134" w:hanging="425"/>
        <w:contextualSpacing w:val="0"/>
        <w:jc w:val="both"/>
        <w:rPr>
          <w:rFonts w:ascii="Times New Roman" w:hAnsi="Times New Roman" w:cs="Times New Roman"/>
          <w:sz w:val="24"/>
          <w:szCs w:val="24"/>
        </w:rPr>
      </w:pPr>
      <w:r w:rsidRPr="005C2C98">
        <w:rPr>
          <w:rFonts w:ascii="Times New Roman" w:hAnsi="Times New Roman" w:cs="Times New Roman"/>
          <w:sz w:val="24"/>
          <w:szCs w:val="24"/>
        </w:rPr>
        <w:t xml:space="preserve">A fabricação de uma unidade ou </w:t>
      </w:r>
      <w:r w:rsidR="005C2C98" w:rsidRPr="005C2C98">
        <w:rPr>
          <w:rFonts w:ascii="Times New Roman" w:hAnsi="Times New Roman" w:cs="Times New Roman"/>
          <w:sz w:val="24"/>
          <w:szCs w:val="24"/>
        </w:rPr>
        <w:t>várias</w:t>
      </w:r>
      <w:r w:rsidRPr="005C2C98">
        <w:rPr>
          <w:rFonts w:ascii="Times New Roman" w:hAnsi="Times New Roman" w:cs="Times New Roman"/>
          <w:sz w:val="24"/>
          <w:szCs w:val="24"/>
        </w:rPr>
        <w:t xml:space="preserve"> unidades de produtos;</w:t>
      </w:r>
    </w:p>
    <w:p w:rsidR="00F57207" w:rsidRPr="005C2C98" w:rsidRDefault="00F57207" w:rsidP="00F57207">
      <w:pPr>
        <w:pStyle w:val="PargrafodaLista"/>
        <w:numPr>
          <w:ilvl w:val="0"/>
          <w:numId w:val="11"/>
        </w:numPr>
        <w:spacing w:after="240" w:line="360" w:lineRule="auto"/>
        <w:ind w:left="1134" w:hanging="425"/>
        <w:contextualSpacing w:val="0"/>
        <w:jc w:val="both"/>
        <w:rPr>
          <w:rFonts w:ascii="Times New Roman" w:hAnsi="Times New Roman" w:cs="Times New Roman"/>
          <w:sz w:val="24"/>
          <w:szCs w:val="24"/>
        </w:rPr>
      </w:pPr>
      <w:r w:rsidRPr="005C2C98">
        <w:rPr>
          <w:rFonts w:ascii="Times New Roman" w:hAnsi="Times New Roman" w:cs="Times New Roman"/>
          <w:sz w:val="24"/>
          <w:szCs w:val="24"/>
        </w:rPr>
        <w:t xml:space="preserve">A determinação dos custos unitários, </w:t>
      </w:r>
      <w:r w:rsidR="00310325" w:rsidRPr="005C2C98">
        <w:rPr>
          <w:rFonts w:ascii="Times New Roman" w:hAnsi="Times New Roman" w:cs="Times New Roman"/>
          <w:sz w:val="24"/>
          <w:szCs w:val="24"/>
        </w:rPr>
        <w:t>tarefa</w:t>
      </w:r>
      <w:r w:rsidR="00310325">
        <w:rPr>
          <w:rFonts w:ascii="Times New Roman" w:hAnsi="Times New Roman" w:cs="Times New Roman"/>
          <w:sz w:val="24"/>
          <w:szCs w:val="24"/>
        </w:rPr>
        <w:t xml:space="preserve"> esta</w:t>
      </w:r>
      <w:r w:rsidR="004319DE">
        <w:rPr>
          <w:rFonts w:ascii="Times New Roman" w:hAnsi="Times New Roman" w:cs="Times New Roman"/>
          <w:sz w:val="24"/>
          <w:szCs w:val="24"/>
        </w:rPr>
        <w:t xml:space="preserve"> que</w:t>
      </w:r>
      <w:r w:rsidRPr="005C2C98">
        <w:rPr>
          <w:rFonts w:ascii="Times New Roman" w:hAnsi="Times New Roman" w:cs="Times New Roman"/>
          <w:sz w:val="24"/>
          <w:szCs w:val="24"/>
        </w:rPr>
        <w:t xml:space="preserve"> permitirá aos gestores da empresa decidir sobre a sua minimização;</w:t>
      </w:r>
    </w:p>
    <w:p w:rsidR="00F57207" w:rsidRPr="005C2C98" w:rsidRDefault="00F57207" w:rsidP="00F57207">
      <w:pPr>
        <w:pStyle w:val="PargrafodaLista"/>
        <w:numPr>
          <w:ilvl w:val="0"/>
          <w:numId w:val="11"/>
        </w:numPr>
        <w:spacing w:after="240" w:line="360" w:lineRule="auto"/>
        <w:ind w:left="1134" w:hanging="425"/>
        <w:contextualSpacing w:val="0"/>
        <w:jc w:val="both"/>
        <w:rPr>
          <w:rFonts w:ascii="Times New Roman" w:hAnsi="Times New Roman" w:cs="Times New Roman"/>
          <w:sz w:val="24"/>
          <w:szCs w:val="24"/>
        </w:rPr>
      </w:pPr>
      <w:r w:rsidRPr="005C2C98">
        <w:rPr>
          <w:rFonts w:ascii="Times New Roman" w:hAnsi="Times New Roman" w:cs="Times New Roman"/>
          <w:sz w:val="24"/>
          <w:szCs w:val="24"/>
        </w:rPr>
        <w:t>A adequação dos preços de venda aos custos de produção, situação que apenas é possível conhecendo os custos unitários e a elaboração dos custos padrões;</w:t>
      </w:r>
    </w:p>
    <w:p w:rsidR="00F57207" w:rsidRPr="005C2C98" w:rsidRDefault="00F57207" w:rsidP="00F57207">
      <w:pPr>
        <w:pStyle w:val="PargrafodaLista"/>
        <w:numPr>
          <w:ilvl w:val="0"/>
          <w:numId w:val="11"/>
        </w:numPr>
        <w:spacing w:after="240" w:line="360" w:lineRule="auto"/>
        <w:ind w:left="1134" w:hanging="425"/>
        <w:contextualSpacing w:val="0"/>
        <w:jc w:val="both"/>
        <w:rPr>
          <w:rFonts w:ascii="Times New Roman" w:hAnsi="Times New Roman" w:cs="Times New Roman"/>
          <w:sz w:val="24"/>
          <w:szCs w:val="24"/>
        </w:rPr>
      </w:pPr>
      <w:r w:rsidRPr="005C2C98">
        <w:rPr>
          <w:rFonts w:ascii="Times New Roman" w:hAnsi="Times New Roman" w:cs="Times New Roman"/>
          <w:sz w:val="24"/>
          <w:szCs w:val="24"/>
        </w:rPr>
        <w:t>A facilitação da preparação de uma série de informações fundamentais para a tomada de decisão sobre:</w:t>
      </w:r>
    </w:p>
    <w:p w:rsidR="00F57207" w:rsidRPr="005C2C98" w:rsidRDefault="00F57207" w:rsidP="00F57207">
      <w:pPr>
        <w:pStyle w:val="PargrafodaLista"/>
        <w:numPr>
          <w:ilvl w:val="0"/>
          <w:numId w:val="12"/>
        </w:numPr>
        <w:spacing w:after="240" w:line="360" w:lineRule="auto"/>
        <w:ind w:left="1560" w:hanging="426"/>
        <w:contextualSpacing w:val="0"/>
        <w:jc w:val="both"/>
        <w:rPr>
          <w:rFonts w:ascii="Times New Roman" w:hAnsi="Times New Roman" w:cs="Times New Roman"/>
          <w:sz w:val="24"/>
          <w:szCs w:val="24"/>
        </w:rPr>
      </w:pPr>
      <w:r w:rsidRPr="005C2C98">
        <w:rPr>
          <w:rFonts w:ascii="Times New Roman" w:hAnsi="Times New Roman" w:cs="Times New Roman"/>
          <w:sz w:val="24"/>
          <w:szCs w:val="24"/>
        </w:rPr>
        <w:t>A comparação periódica das matérias-primas</w:t>
      </w:r>
      <w:r w:rsidR="00020269">
        <w:rPr>
          <w:rFonts w:ascii="Times New Roman" w:hAnsi="Times New Roman" w:cs="Times New Roman"/>
          <w:sz w:val="24"/>
          <w:szCs w:val="24"/>
        </w:rPr>
        <w:t xml:space="preserve"> e respetivos custos</w:t>
      </w:r>
      <w:r w:rsidRPr="005C2C98">
        <w:rPr>
          <w:rFonts w:ascii="Times New Roman" w:hAnsi="Times New Roman" w:cs="Times New Roman"/>
          <w:sz w:val="24"/>
          <w:szCs w:val="24"/>
        </w:rPr>
        <w:t>;</w:t>
      </w:r>
    </w:p>
    <w:p w:rsidR="00F57207" w:rsidRPr="005C2C98" w:rsidRDefault="00F57207" w:rsidP="00F57207">
      <w:pPr>
        <w:pStyle w:val="PargrafodaLista"/>
        <w:numPr>
          <w:ilvl w:val="0"/>
          <w:numId w:val="12"/>
        </w:numPr>
        <w:spacing w:after="240" w:line="360" w:lineRule="auto"/>
        <w:ind w:left="1560" w:hanging="426"/>
        <w:contextualSpacing w:val="0"/>
        <w:jc w:val="both"/>
        <w:rPr>
          <w:rFonts w:ascii="Times New Roman" w:hAnsi="Times New Roman" w:cs="Times New Roman"/>
          <w:sz w:val="24"/>
          <w:szCs w:val="24"/>
        </w:rPr>
      </w:pPr>
      <w:r w:rsidRPr="005C2C98">
        <w:rPr>
          <w:rFonts w:ascii="Times New Roman" w:hAnsi="Times New Roman" w:cs="Times New Roman"/>
          <w:sz w:val="24"/>
          <w:szCs w:val="24"/>
        </w:rPr>
        <w:t>A informação precisa relativa a fugas, desperdícios e tempo perdido.</w:t>
      </w:r>
    </w:p>
    <w:p w:rsidR="00F57207" w:rsidRPr="005C2C98" w:rsidRDefault="00F57207" w:rsidP="00F57207">
      <w:pPr>
        <w:pStyle w:val="PargrafodaLista"/>
        <w:numPr>
          <w:ilvl w:val="0"/>
          <w:numId w:val="11"/>
        </w:numPr>
        <w:spacing w:after="240" w:line="360" w:lineRule="auto"/>
        <w:ind w:left="1134" w:hanging="425"/>
        <w:contextualSpacing w:val="0"/>
        <w:jc w:val="both"/>
        <w:rPr>
          <w:rFonts w:ascii="Times New Roman" w:hAnsi="Times New Roman" w:cs="Times New Roman"/>
          <w:sz w:val="24"/>
          <w:szCs w:val="24"/>
        </w:rPr>
      </w:pPr>
      <w:r w:rsidRPr="005C2C98">
        <w:rPr>
          <w:rFonts w:ascii="Times New Roman" w:hAnsi="Times New Roman" w:cs="Times New Roman"/>
          <w:sz w:val="24"/>
          <w:szCs w:val="24"/>
        </w:rPr>
        <w:t xml:space="preserve">A verificação da variabilidade da capacidade de produção da empresa através dos custos das operações de fabricação e das máquinas; </w:t>
      </w:r>
    </w:p>
    <w:p w:rsidR="00F57207" w:rsidRDefault="00F57207" w:rsidP="00F57207">
      <w:pPr>
        <w:pStyle w:val="PargrafodaLista"/>
        <w:numPr>
          <w:ilvl w:val="0"/>
          <w:numId w:val="11"/>
        </w:numPr>
        <w:spacing w:after="240" w:line="360" w:lineRule="auto"/>
        <w:ind w:left="1134" w:hanging="425"/>
        <w:jc w:val="both"/>
        <w:rPr>
          <w:rFonts w:ascii="Times New Roman" w:hAnsi="Times New Roman" w:cs="Times New Roman"/>
          <w:sz w:val="24"/>
          <w:szCs w:val="24"/>
        </w:rPr>
      </w:pPr>
      <w:r w:rsidRPr="005C2C98">
        <w:rPr>
          <w:rFonts w:ascii="Times New Roman" w:hAnsi="Times New Roman" w:cs="Times New Roman"/>
          <w:sz w:val="24"/>
          <w:szCs w:val="24"/>
        </w:rPr>
        <w:lastRenderedPageBreak/>
        <w:t>A determinação dos preços de custos dos produtos acabados destinados a comercialização.</w:t>
      </w:r>
    </w:p>
    <w:p w:rsidR="005C2C98" w:rsidRDefault="005C2C98" w:rsidP="00B64B34">
      <w:pPr>
        <w:pStyle w:val="PargrafodaLista"/>
        <w:spacing w:after="0" w:line="360" w:lineRule="auto"/>
        <w:ind w:left="1134"/>
        <w:jc w:val="both"/>
        <w:rPr>
          <w:rFonts w:ascii="Times New Roman" w:hAnsi="Times New Roman" w:cs="Times New Roman"/>
          <w:sz w:val="24"/>
          <w:szCs w:val="24"/>
        </w:rPr>
      </w:pPr>
    </w:p>
    <w:p w:rsidR="00E33B98" w:rsidRPr="00E33B98" w:rsidRDefault="004E16FC" w:rsidP="00C77A56">
      <w:pPr>
        <w:pStyle w:val="PargrafodaLista"/>
        <w:numPr>
          <w:ilvl w:val="2"/>
          <w:numId w:val="22"/>
        </w:numPr>
        <w:jc w:val="both"/>
        <w:outlineLvl w:val="2"/>
        <w:rPr>
          <w:rFonts w:ascii="Times New Roman" w:hAnsi="Times New Roman" w:cs="Times New Roman"/>
          <w:b/>
          <w:szCs w:val="24"/>
        </w:rPr>
      </w:pPr>
      <w:bookmarkStart w:id="190" w:name="_Toc353246897"/>
      <w:r w:rsidRPr="00E33B98">
        <w:rPr>
          <w:rFonts w:ascii="Times New Roman" w:hAnsi="Times New Roman" w:cs="Times New Roman"/>
          <w:b/>
          <w:sz w:val="24"/>
          <w:szCs w:val="28"/>
        </w:rPr>
        <w:t>Tomada de decisão</w:t>
      </w:r>
      <w:bookmarkEnd w:id="190"/>
    </w:p>
    <w:p w:rsidR="008974DA" w:rsidRPr="009B0BF5" w:rsidRDefault="008974DA" w:rsidP="00B64B34">
      <w:pPr>
        <w:pStyle w:val="PargrafodaLista"/>
        <w:spacing w:after="0"/>
        <w:ind w:left="1224"/>
        <w:jc w:val="both"/>
        <w:rPr>
          <w:rFonts w:ascii="Times New Roman" w:hAnsi="Times New Roman" w:cs="Times New Roman"/>
          <w:sz w:val="24"/>
          <w:szCs w:val="28"/>
        </w:rPr>
      </w:pPr>
    </w:p>
    <w:p w:rsidR="005C2C98" w:rsidRPr="005C2C98" w:rsidRDefault="005C2C98" w:rsidP="005C2C98">
      <w:pPr>
        <w:spacing w:after="240" w:line="360" w:lineRule="auto"/>
        <w:ind w:firstLine="708"/>
        <w:jc w:val="both"/>
        <w:rPr>
          <w:rFonts w:ascii="Times New Roman" w:hAnsi="Times New Roman" w:cs="Times New Roman"/>
          <w:sz w:val="24"/>
          <w:szCs w:val="24"/>
        </w:rPr>
      </w:pPr>
      <w:r w:rsidRPr="005C2C98">
        <w:rPr>
          <w:rFonts w:ascii="Times New Roman" w:hAnsi="Times New Roman" w:cs="Times New Roman"/>
          <w:sz w:val="24"/>
          <w:szCs w:val="24"/>
        </w:rPr>
        <w:t>Relativamente a tomada de decisão, a contabilidade analítica tem a missão de fornecer todos os dados necessários. Assim sendo, pode-se concluir que a contabilidade analítica é indispensável</w:t>
      </w:r>
      <w:r w:rsidR="00020269">
        <w:rPr>
          <w:rFonts w:ascii="Times New Roman" w:hAnsi="Times New Roman" w:cs="Times New Roman"/>
          <w:sz w:val="24"/>
          <w:szCs w:val="24"/>
        </w:rPr>
        <w:t xml:space="preserve"> para uma boa gestão orçamental, pois </w:t>
      </w:r>
      <w:r w:rsidRPr="005C2C98">
        <w:rPr>
          <w:rFonts w:ascii="Times New Roman" w:hAnsi="Times New Roman" w:cs="Times New Roman"/>
          <w:sz w:val="24"/>
          <w:szCs w:val="24"/>
        </w:rPr>
        <w:t xml:space="preserve">conhecendo </w:t>
      </w:r>
      <w:r w:rsidR="00020269">
        <w:rPr>
          <w:rFonts w:ascii="Times New Roman" w:hAnsi="Times New Roman" w:cs="Times New Roman"/>
          <w:sz w:val="24"/>
          <w:szCs w:val="24"/>
        </w:rPr>
        <w:t>os custos do passado pode também</w:t>
      </w:r>
      <w:r w:rsidRPr="005C2C98">
        <w:rPr>
          <w:rFonts w:ascii="Times New Roman" w:hAnsi="Times New Roman" w:cs="Times New Roman"/>
          <w:sz w:val="24"/>
          <w:szCs w:val="24"/>
        </w:rPr>
        <w:t xml:space="preserve"> prever</w:t>
      </w:r>
      <w:r w:rsidR="00020269">
        <w:rPr>
          <w:rFonts w:ascii="Times New Roman" w:hAnsi="Times New Roman" w:cs="Times New Roman"/>
          <w:sz w:val="24"/>
          <w:szCs w:val="24"/>
        </w:rPr>
        <w:t>-se</w:t>
      </w:r>
      <w:r w:rsidRPr="005C2C98">
        <w:rPr>
          <w:rFonts w:ascii="Times New Roman" w:hAnsi="Times New Roman" w:cs="Times New Roman"/>
          <w:sz w:val="24"/>
          <w:szCs w:val="24"/>
        </w:rPr>
        <w:t xml:space="preserve"> o futuro. Com a informação vinda da contabilidade analítica estabelece-se os orçamentos que </w:t>
      </w:r>
      <w:r w:rsidR="00020269">
        <w:rPr>
          <w:rFonts w:ascii="Times New Roman" w:hAnsi="Times New Roman" w:cs="Times New Roman"/>
          <w:sz w:val="24"/>
          <w:szCs w:val="24"/>
        </w:rPr>
        <w:t xml:space="preserve">dão expressão </w:t>
      </w:r>
      <w:r w:rsidR="00310325">
        <w:rPr>
          <w:rFonts w:ascii="Times New Roman" w:hAnsi="Times New Roman" w:cs="Times New Roman"/>
          <w:sz w:val="24"/>
          <w:szCs w:val="24"/>
        </w:rPr>
        <w:t xml:space="preserve">monetária </w:t>
      </w:r>
      <w:r w:rsidR="00310325" w:rsidRPr="005C2C98">
        <w:rPr>
          <w:rFonts w:ascii="Times New Roman" w:hAnsi="Times New Roman" w:cs="Times New Roman"/>
          <w:sz w:val="24"/>
          <w:szCs w:val="24"/>
        </w:rPr>
        <w:t>aos</w:t>
      </w:r>
      <w:r w:rsidRPr="005C2C98">
        <w:rPr>
          <w:rFonts w:ascii="Times New Roman" w:hAnsi="Times New Roman" w:cs="Times New Roman"/>
          <w:sz w:val="24"/>
          <w:szCs w:val="24"/>
        </w:rPr>
        <w:t xml:space="preserve"> programas de atividades previstas.</w:t>
      </w:r>
    </w:p>
    <w:p w:rsidR="005C2C98" w:rsidRPr="005C2C98" w:rsidRDefault="005C2C98" w:rsidP="005C2C98">
      <w:pPr>
        <w:spacing w:after="240" w:line="360" w:lineRule="auto"/>
        <w:ind w:firstLine="708"/>
        <w:jc w:val="both"/>
        <w:rPr>
          <w:rFonts w:ascii="Times New Roman" w:hAnsi="Times New Roman" w:cs="Times New Roman"/>
          <w:sz w:val="24"/>
          <w:szCs w:val="24"/>
        </w:rPr>
      </w:pPr>
      <w:r w:rsidRPr="005C2C98">
        <w:rPr>
          <w:rFonts w:ascii="Times New Roman" w:hAnsi="Times New Roman" w:cs="Times New Roman"/>
          <w:sz w:val="24"/>
          <w:szCs w:val="24"/>
        </w:rPr>
        <w:t>Existem vários métodos para o apuramento de resultado analítico. Dependendo da empresa em análise e da informação pretendida pode-se definir o método a ser utilizado. Passamos a mencionar alguns destes métodos:</w:t>
      </w:r>
    </w:p>
    <w:p w:rsidR="005C2C98" w:rsidRPr="005C2C98" w:rsidRDefault="005C2C98" w:rsidP="005C2C98">
      <w:pPr>
        <w:pStyle w:val="PargrafodaLista"/>
        <w:numPr>
          <w:ilvl w:val="0"/>
          <w:numId w:val="13"/>
        </w:numPr>
        <w:spacing w:after="240" w:line="360" w:lineRule="auto"/>
        <w:ind w:left="1134" w:hanging="425"/>
        <w:contextualSpacing w:val="0"/>
        <w:jc w:val="both"/>
        <w:rPr>
          <w:rFonts w:ascii="Times New Roman" w:hAnsi="Times New Roman" w:cs="Times New Roman"/>
          <w:sz w:val="24"/>
          <w:szCs w:val="24"/>
        </w:rPr>
      </w:pPr>
      <w:r w:rsidRPr="005C2C98">
        <w:rPr>
          <w:rFonts w:ascii="Times New Roman" w:hAnsi="Times New Roman" w:cs="Times New Roman"/>
          <w:sz w:val="24"/>
          <w:szCs w:val="24"/>
        </w:rPr>
        <w:t>Método baseado no coeficiente de equivalência: este</w:t>
      </w:r>
      <w:r w:rsidR="00C65A1B">
        <w:rPr>
          <w:rFonts w:ascii="Times New Roman" w:hAnsi="Times New Roman" w:cs="Times New Roman"/>
          <w:sz w:val="24"/>
          <w:szCs w:val="24"/>
        </w:rPr>
        <w:t xml:space="preserve"> método</w:t>
      </w:r>
      <w:r w:rsidRPr="005C2C98">
        <w:rPr>
          <w:rFonts w:ascii="Times New Roman" w:hAnsi="Times New Roman" w:cs="Times New Roman"/>
          <w:sz w:val="24"/>
          <w:szCs w:val="24"/>
        </w:rPr>
        <w:t xml:space="preserve"> tem por base a escolha de um produto que constitua uma unidade de referência. </w:t>
      </w:r>
      <w:r w:rsidR="00C65A1B">
        <w:rPr>
          <w:rFonts w:ascii="Times New Roman" w:hAnsi="Times New Roman" w:cs="Times New Roman"/>
          <w:sz w:val="24"/>
          <w:szCs w:val="24"/>
        </w:rPr>
        <w:t>N</w:t>
      </w:r>
      <w:r w:rsidRPr="005C2C98">
        <w:rPr>
          <w:rFonts w:ascii="Times New Roman" w:hAnsi="Times New Roman" w:cs="Times New Roman"/>
          <w:sz w:val="24"/>
          <w:szCs w:val="24"/>
        </w:rPr>
        <w:t>ormalmente é utilizado quando a empresa tem várias produções e não exista uma definição concreta dos encargos. Trata-se de empresas que agrupam os seus encargos sem definir o destino concreto.</w:t>
      </w:r>
    </w:p>
    <w:p w:rsidR="005C2C98" w:rsidRPr="005C2C98" w:rsidRDefault="005C2C98" w:rsidP="005C2C98">
      <w:pPr>
        <w:pStyle w:val="PargrafodaLista"/>
        <w:numPr>
          <w:ilvl w:val="0"/>
          <w:numId w:val="13"/>
        </w:numPr>
        <w:spacing w:after="240" w:line="360" w:lineRule="auto"/>
        <w:ind w:left="1134" w:hanging="425"/>
        <w:contextualSpacing w:val="0"/>
        <w:jc w:val="both"/>
        <w:rPr>
          <w:rFonts w:ascii="Times New Roman" w:hAnsi="Times New Roman" w:cs="Times New Roman"/>
          <w:sz w:val="24"/>
          <w:szCs w:val="24"/>
        </w:rPr>
      </w:pPr>
      <w:r w:rsidRPr="005C2C98">
        <w:rPr>
          <w:rFonts w:ascii="Times New Roman" w:hAnsi="Times New Roman" w:cs="Times New Roman"/>
          <w:sz w:val="24"/>
          <w:szCs w:val="24"/>
        </w:rPr>
        <w:t xml:space="preserve">Método de imputação racional dos encargos fixos: este método foi desenvolvido devido a dificuldade de imputação dos encargos fixos, uma vez que não têm destino fixo e definido. </w:t>
      </w:r>
      <w:r w:rsidR="00310325" w:rsidRPr="005C2C98">
        <w:rPr>
          <w:rFonts w:ascii="Times New Roman" w:hAnsi="Times New Roman" w:cs="Times New Roman"/>
          <w:sz w:val="24"/>
          <w:szCs w:val="24"/>
        </w:rPr>
        <w:t>Recorreu-se a este método para não deturpar o resultado do produto que consiste em considerar todos os custos quer de períodos de sobre</w:t>
      </w:r>
      <w:r w:rsidR="00310325">
        <w:rPr>
          <w:rFonts w:ascii="Times New Roman" w:hAnsi="Times New Roman" w:cs="Times New Roman"/>
          <w:sz w:val="24"/>
          <w:szCs w:val="24"/>
        </w:rPr>
        <w:t>-atividade</w:t>
      </w:r>
      <w:r w:rsidR="00310325" w:rsidRPr="005C2C98">
        <w:rPr>
          <w:rFonts w:ascii="Times New Roman" w:hAnsi="Times New Roman" w:cs="Times New Roman"/>
          <w:sz w:val="24"/>
          <w:szCs w:val="24"/>
        </w:rPr>
        <w:t xml:space="preserve"> como de sub-atividade.</w:t>
      </w:r>
    </w:p>
    <w:p w:rsidR="005C2C98" w:rsidRPr="005C2C98" w:rsidRDefault="00C65A1B" w:rsidP="005C2C98">
      <w:pPr>
        <w:pStyle w:val="PargrafodaLista"/>
        <w:numPr>
          <w:ilvl w:val="0"/>
          <w:numId w:val="13"/>
        </w:numPr>
        <w:spacing w:after="24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Custo marginal: </w:t>
      </w:r>
      <w:r w:rsidR="005C2C98" w:rsidRPr="005C2C98">
        <w:rPr>
          <w:rFonts w:ascii="Times New Roman" w:hAnsi="Times New Roman" w:cs="Times New Roman"/>
          <w:sz w:val="24"/>
          <w:szCs w:val="24"/>
        </w:rPr>
        <w:t>custo da última unidade produzida ou vendida, é considerado por muitos autores como sendo o custo económico de oportunidade. Este custo também é utilizado para a elaboração de custos previsionais dos novos produtos que serão produzidos com a extensão da capacidade de produção da empresa. Ele é construído à parte do custo variável.</w:t>
      </w:r>
    </w:p>
    <w:p w:rsidR="00E53E2C" w:rsidRDefault="00E53E2C" w:rsidP="00E53E2C">
      <w:pPr>
        <w:pStyle w:val="PargrafodaLista"/>
        <w:spacing w:after="240"/>
        <w:ind w:left="1440"/>
        <w:jc w:val="both"/>
        <w:rPr>
          <w:rFonts w:ascii="Times New Roman" w:hAnsi="Times New Roman" w:cs="Times New Roman"/>
          <w:b/>
          <w:szCs w:val="24"/>
        </w:rPr>
      </w:pPr>
    </w:p>
    <w:p w:rsidR="00E53E2C" w:rsidRDefault="00E53E2C" w:rsidP="00E53E2C">
      <w:pPr>
        <w:pStyle w:val="PargrafodaLista"/>
        <w:spacing w:after="240"/>
        <w:ind w:left="1440"/>
        <w:jc w:val="both"/>
        <w:rPr>
          <w:rFonts w:ascii="Times New Roman" w:hAnsi="Times New Roman" w:cs="Times New Roman"/>
          <w:b/>
          <w:szCs w:val="24"/>
        </w:rPr>
      </w:pPr>
    </w:p>
    <w:p w:rsidR="00B64B34" w:rsidRDefault="00B64B34" w:rsidP="00E53E2C">
      <w:pPr>
        <w:pStyle w:val="PargrafodaLista"/>
        <w:spacing w:after="240"/>
        <w:ind w:left="1440"/>
        <w:jc w:val="both"/>
        <w:rPr>
          <w:rFonts w:ascii="Times New Roman" w:hAnsi="Times New Roman" w:cs="Times New Roman"/>
          <w:b/>
          <w:szCs w:val="24"/>
        </w:rPr>
      </w:pPr>
    </w:p>
    <w:p w:rsidR="00B64B34" w:rsidRDefault="00B64B34" w:rsidP="00E53E2C">
      <w:pPr>
        <w:pStyle w:val="PargrafodaLista"/>
        <w:spacing w:after="240"/>
        <w:ind w:left="1440"/>
        <w:jc w:val="both"/>
        <w:rPr>
          <w:rFonts w:ascii="Times New Roman" w:hAnsi="Times New Roman" w:cs="Times New Roman"/>
          <w:b/>
          <w:szCs w:val="24"/>
        </w:rPr>
      </w:pPr>
    </w:p>
    <w:p w:rsidR="00E33B98" w:rsidRPr="00E33B98" w:rsidRDefault="00892681" w:rsidP="00C77A56">
      <w:pPr>
        <w:pStyle w:val="PargrafodaLista"/>
        <w:numPr>
          <w:ilvl w:val="2"/>
          <w:numId w:val="24"/>
        </w:numPr>
        <w:jc w:val="both"/>
        <w:outlineLvl w:val="2"/>
        <w:rPr>
          <w:rFonts w:ascii="Times New Roman" w:hAnsi="Times New Roman" w:cs="Times New Roman"/>
          <w:szCs w:val="24"/>
        </w:rPr>
      </w:pPr>
      <w:bookmarkStart w:id="191" w:name="_Toc353246898"/>
      <w:r w:rsidRPr="00E33B98">
        <w:rPr>
          <w:rFonts w:ascii="Times New Roman" w:hAnsi="Times New Roman" w:cs="Times New Roman"/>
          <w:b/>
          <w:sz w:val="24"/>
          <w:szCs w:val="28"/>
        </w:rPr>
        <w:lastRenderedPageBreak/>
        <w:t>Etapas de implementação da contabilidade analítica</w:t>
      </w:r>
      <w:bookmarkEnd w:id="191"/>
    </w:p>
    <w:p w:rsidR="00676998" w:rsidRPr="009B0BF5" w:rsidRDefault="00676998" w:rsidP="00B64B34">
      <w:pPr>
        <w:pStyle w:val="PargrafodaLista"/>
        <w:spacing w:after="0"/>
        <w:ind w:left="1224"/>
        <w:jc w:val="both"/>
        <w:rPr>
          <w:rFonts w:ascii="Times New Roman" w:hAnsi="Times New Roman" w:cs="Times New Roman"/>
          <w:sz w:val="24"/>
          <w:szCs w:val="28"/>
        </w:rPr>
      </w:pPr>
    </w:p>
    <w:p w:rsidR="00892681" w:rsidRDefault="00892681" w:rsidP="00774FAC">
      <w:pPr>
        <w:spacing w:after="240" w:line="360" w:lineRule="auto"/>
        <w:ind w:firstLine="709"/>
        <w:jc w:val="both"/>
        <w:rPr>
          <w:rFonts w:ascii="Times New Roman" w:hAnsi="Times New Roman"/>
          <w:sz w:val="24"/>
          <w:szCs w:val="24"/>
        </w:rPr>
      </w:pPr>
      <w:r>
        <w:rPr>
          <w:rFonts w:ascii="Times New Roman" w:hAnsi="Times New Roman"/>
          <w:sz w:val="24"/>
          <w:szCs w:val="24"/>
        </w:rPr>
        <w:t>Etapas necessárias para</w:t>
      </w:r>
      <w:r w:rsidR="006B4C4E">
        <w:rPr>
          <w:rFonts w:ascii="Times New Roman" w:hAnsi="Times New Roman"/>
          <w:sz w:val="24"/>
          <w:szCs w:val="24"/>
        </w:rPr>
        <w:t xml:space="preserve"> </w:t>
      </w:r>
      <w:r w:rsidR="00E33B98">
        <w:rPr>
          <w:rFonts w:ascii="Times New Roman" w:hAnsi="Times New Roman"/>
          <w:sz w:val="24"/>
          <w:szCs w:val="24"/>
        </w:rPr>
        <w:t>a</w:t>
      </w:r>
      <w:r w:rsidR="006B4C4E">
        <w:rPr>
          <w:rFonts w:ascii="Times New Roman" w:hAnsi="Times New Roman"/>
          <w:sz w:val="24"/>
          <w:szCs w:val="24"/>
        </w:rPr>
        <w:t xml:space="preserve"> </w:t>
      </w:r>
      <w:r w:rsidRPr="00614D69">
        <w:rPr>
          <w:rFonts w:ascii="Times New Roman" w:hAnsi="Times New Roman"/>
          <w:sz w:val="24"/>
          <w:szCs w:val="24"/>
        </w:rPr>
        <w:t>implementação da contabilidade analít</w:t>
      </w:r>
      <w:r>
        <w:rPr>
          <w:rFonts w:ascii="Times New Roman" w:hAnsi="Times New Roman"/>
          <w:sz w:val="24"/>
          <w:szCs w:val="24"/>
        </w:rPr>
        <w:t xml:space="preserve">ica, segundo </w:t>
      </w:r>
      <w:r w:rsidRPr="00E50421">
        <w:rPr>
          <w:rFonts w:ascii="Times New Roman" w:hAnsi="Times New Roman"/>
          <w:sz w:val="24"/>
          <w:szCs w:val="24"/>
        </w:rPr>
        <w:t>Cai</w:t>
      </w:r>
      <w:r>
        <w:rPr>
          <w:rFonts w:ascii="Times New Roman" w:hAnsi="Times New Roman"/>
          <w:sz w:val="24"/>
          <w:szCs w:val="24"/>
        </w:rPr>
        <w:t>a</w:t>
      </w:r>
      <w:r w:rsidRPr="00E50421">
        <w:rPr>
          <w:rFonts w:ascii="Times New Roman" w:hAnsi="Times New Roman"/>
          <w:sz w:val="24"/>
          <w:szCs w:val="24"/>
        </w:rPr>
        <w:t>do</w:t>
      </w:r>
      <w:r>
        <w:rPr>
          <w:rFonts w:ascii="Times New Roman" w:hAnsi="Times New Roman"/>
          <w:sz w:val="24"/>
          <w:szCs w:val="24"/>
        </w:rPr>
        <w:t xml:space="preserve"> (2009)</w:t>
      </w:r>
      <w:r w:rsidRPr="00614D69">
        <w:rPr>
          <w:rFonts w:ascii="Times New Roman" w:hAnsi="Times New Roman"/>
          <w:sz w:val="24"/>
          <w:szCs w:val="24"/>
        </w:rPr>
        <w:t xml:space="preserve">: </w:t>
      </w:r>
    </w:p>
    <w:p w:rsidR="00892681" w:rsidRPr="00AC4412" w:rsidRDefault="00892681" w:rsidP="00B64B34">
      <w:pPr>
        <w:numPr>
          <w:ilvl w:val="0"/>
          <w:numId w:val="16"/>
        </w:numPr>
        <w:spacing w:after="240" w:line="360" w:lineRule="auto"/>
        <w:ind w:left="1135" w:hanging="284"/>
        <w:jc w:val="both"/>
        <w:rPr>
          <w:rFonts w:ascii="Times New Roman" w:hAnsi="Times New Roman"/>
          <w:sz w:val="24"/>
          <w:szCs w:val="24"/>
        </w:rPr>
      </w:pPr>
      <w:r w:rsidRPr="00AC4412">
        <w:rPr>
          <w:rFonts w:ascii="Times New Roman" w:hAnsi="Times New Roman"/>
          <w:sz w:val="24"/>
          <w:szCs w:val="24"/>
        </w:rPr>
        <w:t>Análise</w:t>
      </w:r>
      <w:r>
        <w:rPr>
          <w:rFonts w:ascii="Times New Roman" w:hAnsi="Times New Roman"/>
          <w:sz w:val="24"/>
          <w:szCs w:val="24"/>
        </w:rPr>
        <w:t xml:space="preserve"> da situação a</w:t>
      </w:r>
      <w:r w:rsidRPr="00AC4412">
        <w:rPr>
          <w:rFonts w:ascii="Times New Roman" w:hAnsi="Times New Roman"/>
          <w:sz w:val="24"/>
          <w:szCs w:val="24"/>
        </w:rPr>
        <w:t xml:space="preserve">tual, bem </w:t>
      </w:r>
      <w:r w:rsidR="00E33B98">
        <w:rPr>
          <w:rFonts w:ascii="Times New Roman" w:hAnsi="Times New Roman"/>
          <w:sz w:val="24"/>
          <w:szCs w:val="24"/>
        </w:rPr>
        <w:t xml:space="preserve">como o </w:t>
      </w:r>
      <w:r w:rsidRPr="00AC4412">
        <w:rPr>
          <w:rFonts w:ascii="Times New Roman" w:hAnsi="Times New Roman"/>
          <w:sz w:val="24"/>
          <w:szCs w:val="24"/>
        </w:rPr>
        <w:t>conhecimento pormenorizado da empresa que implica a recolha de dados e seus elementos caracterizadores nomeadamente, breve história da empresa, insta</w:t>
      </w:r>
      <w:r w:rsidR="00E33B98">
        <w:rPr>
          <w:rFonts w:ascii="Times New Roman" w:hAnsi="Times New Roman"/>
          <w:sz w:val="24"/>
          <w:szCs w:val="24"/>
        </w:rPr>
        <w:t>lações e sua localização, organo</w:t>
      </w:r>
      <w:r w:rsidRPr="00AC4412">
        <w:rPr>
          <w:rFonts w:ascii="Times New Roman" w:hAnsi="Times New Roman"/>
          <w:sz w:val="24"/>
          <w:szCs w:val="24"/>
        </w:rPr>
        <w:t>grama, produções e processos de fabrico. Estruturas e distribuição de venda, equipamentos fabris, administração e outros, funcionamento da contabilidade e da informática, plano de médio e longo prazo;</w:t>
      </w:r>
    </w:p>
    <w:p w:rsidR="00892681" w:rsidRPr="00AC4412" w:rsidRDefault="00E33B98" w:rsidP="00892681">
      <w:pPr>
        <w:numPr>
          <w:ilvl w:val="0"/>
          <w:numId w:val="16"/>
        </w:numPr>
        <w:spacing w:after="240" w:line="360" w:lineRule="auto"/>
        <w:ind w:left="1135" w:hanging="284"/>
        <w:jc w:val="both"/>
        <w:rPr>
          <w:rFonts w:ascii="Times New Roman" w:hAnsi="Times New Roman"/>
          <w:sz w:val="24"/>
          <w:szCs w:val="24"/>
        </w:rPr>
      </w:pPr>
      <w:r>
        <w:rPr>
          <w:rFonts w:ascii="Times New Roman" w:hAnsi="Times New Roman"/>
          <w:sz w:val="24"/>
          <w:szCs w:val="24"/>
        </w:rPr>
        <w:t>Definição dos centros de gastos</w:t>
      </w:r>
      <w:r w:rsidR="00892681" w:rsidRPr="00AC4412">
        <w:rPr>
          <w:rFonts w:ascii="Times New Roman" w:hAnsi="Times New Roman"/>
          <w:sz w:val="24"/>
          <w:szCs w:val="24"/>
        </w:rPr>
        <w:t>, uma vez conhecida a empresa com um certo grau de pormenor, importa definir os centros de gastos da área fabril e não industrial;</w:t>
      </w:r>
    </w:p>
    <w:p w:rsidR="00892681" w:rsidRPr="00AC4412" w:rsidRDefault="00892681" w:rsidP="00892681">
      <w:pPr>
        <w:numPr>
          <w:ilvl w:val="0"/>
          <w:numId w:val="16"/>
        </w:numPr>
        <w:spacing w:after="240" w:line="360" w:lineRule="auto"/>
        <w:ind w:left="1135" w:hanging="284"/>
        <w:jc w:val="both"/>
        <w:rPr>
          <w:rFonts w:ascii="Times New Roman" w:hAnsi="Times New Roman"/>
          <w:sz w:val="24"/>
          <w:szCs w:val="24"/>
        </w:rPr>
      </w:pPr>
      <w:r w:rsidRPr="00AC4412">
        <w:rPr>
          <w:rFonts w:ascii="Times New Roman" w:hAnsi="Times New Roman"/>
          <w:sz w:val="24"/>
          <w:szCs w:val="24"/>
        </w:rPr>
        <w:t xml:space="preserve">Escolha do sistema de custeio, </w:t>
      </w:r>
      <w:r w:rsidR="004A756E">
        <w:rPr>
          <w:rFonts w:ascii="Times New Roman" w:hAnsi="Times New Roman"/>
          <w:sz w:val="24"/>
          <w:szCs w:val="24"/>
        </w:rPr>
        <w:t>em ligação com a fase anterior:</w:t>
      </w:r>
      <w:r w:rsidRPr="00AC4412">
        <w:rPr>
          <w:rFonts w:ascii="Times New Roman" w:hAnsi="Times New Roman"/>
          <w:sz w:val="24"/>
          <w:szCs w:val="24"/>
        </w:rPr>
        <w:t xml:space="preserve"> surge o problema da definição do</w:t>
      </w:r>
      <w:r w:rsidR="004A756E">
        <w:rPr>
          <w:rFonts w:ascii="Times New Roman" w:hAnsi="Times New Roman"/>
          <w:sz w:val="24"/>
          <w:szCs w:val="24"/>
        </w:rPr>
        <w:t xml:space="preserve"> sistema de custeio, em </w:t>
      </w:r>
      <w:r w:rsidRPr="00AC4412">
        <w:rPr>
          <w:rFonts w:ascii="Times New Roman" w:hAnsi="Times New Roman"/>
          <w:sz w:val="24"/>
          <w:szCs w:val="24"/>
        </w:rPr>
        <w:t xml:space="preserve">que </w:t>
      </w:r>
      <w:r w:rsidR="004A756E">
        <w:rPr>
          <w:rFonts w:ascii="Times New Roman" w:hAnsi="Times New Roman"/>
          <w:sz w:val="24"/>
          <w:szCs w:val="24"/>
        </w:rPr>
        <w:t>terá de ser</w:t>
      </w:r>
      <w:r w:rsidR="003F0B46">
        <w:rPr>
          <w:rFonts w:ascii="Times New Roman" w:hAnsi="Times New Roman"/>
          <w:sz w:val="24"/>
          <w:szCs w:val="24"/>
        </w:rPr>
        <w:t xml:space="preserve"> consideradas</w:t>
      </w:r>
      <w:r w:rsidRPr="00AC4412">
        <w:rPr>
          <w:rFonts w:ascii="Times New Roman" w:hAnsi="Times New Roman"/>
          <w:sz w:val="24"/>
          <w:szCs w:val="24"/>
        </w:rPr>
        <w:t xml:space="preserve"> as opções por parte da gest</w:t>
      </w:r>
      <w:r>
        <w:rPr>
          <w:rFonts w:ascii="Times New Roman" w:hAnsi="Times New Roman"/>
          <w:sz w:val="24"/>
          <w:szCs w:val="24"/>
        </w:rPr>
        <w:t>ão</w:t>
      </w:r>
      <w:r w:rsidR="003F0B46">
        <w:rPr>
          <w:rFonts w:ascii="Times New Roman" w:hAnsi="Times New Roman"/>
          <w:sz w:val="24"/>
          <w:szCs w:val="24"/>
        </w:rPr>
        <w:t xml:space="preserve"> relativamente a esta </w:t>
      </w:r>
      <w:r w:rsidR="00310325">
        <w:rPr>
          <w:rFonts w:ascii="Times New Roman" w:hAnsi="Times New Roman"/>
          <w:sz w:val="24"/>
          <w:szCs w:val="24"/>
        </w:rPr>
        <w:t>matéria, contemplando</w:t>
      </w:r>
      <w:r w:rsidR="003F0B46">
        <w:rPr>
          <w:rFonts w:ascii="Times New Roman" w:hAnsi="Times New Roman"/>
          <w:sz w:val="24"/>
          <w:szCs w:val="24"/>
        </w:rPr>
        <w:t xml:space="preserve"> a </w:t>
      </w:r>
      <w:r>
        <w:rPr>
          <w:rFonts w:ascii="Times New Roman" w:hAnsi="Times New Roman"/>
          <w:sz w:val="24"/>
          <w:szCs w:val="24"/>
        </w:rPr>
        <w:t>perspe</w:t>
      </w:r>
      <w:r w:rsidRPr="00AC4412">
        <w:rPr>
          <w:rFonts w:ascii="Times New Roman" w:hAnsi="Times New Roman"/>
          <w:sz w:val="24"/>
          <w:szCs w:val="24"/>
        </w:rPr>
        <w:t>tiva fiscal;</w:t>
      </w:r>
    </w:p>
    <w:p w:rsidR="00892681" w:rsidRPr="00AC4412" w:rsidRDefault="00892681" w:rsidP="00892681">
      <w:pPr>
        <w:numPr>
          <w:ilvl w:val="0"/>
          <w:numId w:val="16"/>
        </w:numPr>
        <w:spacing w:after="240" w:line="360" w:lineRule="auto"/>
        <w:ind w:left="1135" w:hanging="284"/>
        <w:jc w:val="both"/>
        <w:rPr>
          <w:rFonts w:ascii="Times New Roman" w:hAnsi="Times New Roman"/>
          <w:sz w:val="24"/>
          <w:szCs w:val="24"/>
        </w:rPr>
      </w:pPr>
      <w:r w:rsidRPr="00AC4412">
        <w:rPr>
          <w:rFonts w:ascii="Times New Roman" w:hAnsi="Times New Roman"/>
          <w:sz w:val="24"/>
          <w:szCs w:val="24"/>
        </w:rPr>
        <w:t>Ap</w:t>
      </w:r>
      <w:r w:rsidR="003F0B46">
        <w:rPr>
          <w:rFonts w:ascii="Times New Roman" w:hAnsi="Times New Roman"/>
          <w:sz w:val="24"/>
          <w:szCs w:val="24"/>
        </w:rPr>
        <w:t>uramento dos gastos de produção:</w:t>
      </w:r>
      <w:r w:rsidRPr="00AC4412">
        <w:rPr>
          <w:rFonts w:ascii="Times New Roman" w:hAnsi="Times New Roman"/>
          <w:sz w:val="24"/>
          <w:szCs w:val="24"/>
        </w:rPr>
        <w:t xml:space="preserve"> consoante o tipo de fabrico, característico da empresa, assim a contabilidade interna irá adequar o método de apurame</w:t>
      </w:r>
      <w:r>
        <w:rPr>
          <w:rFonts w:ascii="Times New Roman" w:hAnsi="Times New Roman"/>
          <w:sz w:val="24"/>
          <w:szCs w:val="24"/>
        </w:rPr>
        <w:t>nto dos gastos de produção dire</w:t>
      </w:r>
      <w:r w:rsidRPr="00AC4412">
        <w:rPr>
          <w:rFonts w:ascii="Times New Roman" w:hAnsi="Times New Roman"/>
          <w:sz w:val="24"/>
          <w:szCs w:val="24"/>
        </w:rPr>
        <w:t>to, por processos e mistos. Se estiver em presença de uma produção por fases em que vão ser apurados os custos, e, em caso de haver produções conjuntas, qual o critério para a repartição dos res</w:t>
      </w:r>
      <w:r>
        <w:rPr>
          <w:rFonts w:ascii="Times New Roman" w:hAnsi="Times New Roman"/>
          <w:sz w:val="24"/>
          <w:szCs w:val="24"/>
        </w:rPr>
        <w:t>pe</w:t>
      </w:r>
      <w:r w:rsidRPr="00AC4412">
        <w:rPr>
          <w:rFonts w:ascii="Times New Roman" w:hAnsi="Times New Roman"/>
          <w:sz w:val="24"/>
          <w:szCs w:val="24"/>
        </w:rPr>
        <w:t>tivos gastos.</w:t>
      </w:r>
    </w:p>
    <w:p w:rsidR="00892681" w:rsidRPr="00AC4412" w:rsidRDefault="003F0B46" w:rsidP="00892681">
      <w:pPr>
        <w:numPr>
          <w:ilvl w:val="0"/>
          <w:numId w:val="16"/>
        </w:numPr>
        <w:spacing w:after="240" w:line="360" w:lineRule="auto"/>
        <w:ind w:left="1135" w:hanging="284"/>
        <w:jc w:val="both"/>
        <w:rPr>
          <w:rFonts w:ascii="Times New Roman" w:hAnsi="Times New Roman"/>
          <w:sz w:val="24"/>
          <w:szCs w:val="24"/>
        </w:rPr>
      </w:pPr>
      <w:r>
        <w:rPr>
          <w:rFonts w:ascii="Times New Roman" w:hAnsi="Times New Roman"/>
          <w:sz w:val="24"/>
          <w:szCs w:val="24"/>
        </w:rPr>
        <w:t>Mapas para gestão:</w:t>
      </w:r>
      <w:r w:rsidR="00892681" w:rsidRPr="00AC4412">
        <w:rPr>
          <w:rFonts w:ascii="Times New Roman" w:hAnsi="Times New Roman"/>
          <w:sz w:val="24"/>
          <w:szCs w:val="24"/>
        </w:rPr>
        <w:t xml:space="preserve"> dado que os utilizadores da informação inerente ao funcionamento interno da empresa são diversos responsáveis aos vários níveis de decisão, os mapas a elaborar devem dar resposta às necessidades referentes.</w:t>
      </w:r>
    </w:p>
    <w:p w:rsidR="00892681" w:rsidRDefault="00892681" w:rsidP="00892681">
      <w:pPr>
        <w:spacing w:after="240" w:line="360" w:lineRule="auto"/>
        <w:ind w:firstLine="709"/>
        <w:jc w:val="both"/>
        <w:rPr>
          <w:rFonts w:ascii="Times New Roman" w:hAnsi="Times New Roman"/>
          <w:sz w:val="24"/>
          <w:szCs w:val="24"/>
        </w:rPr>
      </w:pPr>
      <w:r>
        <w:rPr>
          <w:rFonts w:ascii="Times New Roman" w:hAnsi="Times New Roman"/>
          <w:sz w:val="24"/>
          <w:szCs w:val="24"/>
        </w:rPr>
        <w:t xml:space="preserve">Após estas </w:t>
      </w:r>
      <w:r w:rsidR="00310325">
        <w:rPr>
          <w:rFonts w:ascii="Times New Roman" w:hAnsi="Times New Roman"/>
          <w:sz w:val="24"/>
          <w:szCs w:val="24"/>
        </w:rPr>
        <w:t>etapas, haverá</w:t>
      </w:r>
      <w:r>
        <w:rPr>
          <w:rFonts w:ascii="Times New Roman" w:hAnsi="Times New Roman"/>
          <w:sz w:val="24"/>
          <w:szCs w:val="24"/>
        </w:rPr>
        <w:t xml:space="preserve"> condições para a </w:t>
      </w:r>
      <w:r w:rsidR="00310325">
        <w:rPr>
          <w:rFonts w:ascii="Times New Roman" w:hAnsi="Times New Roman"/>
          <w:sz w:val="24"/>
          <w:szCs w:val="24"/>
        </w:rPr>
        <w:t xml:space="preserve">implementação </w:t>
      </w:r>
      <w:r w:rsidR="00310325" w:rsidRPr="00E50421">
        <w:rPr>
          <w:rFonts w:ascii="Times New Roman" w:hAnsi="Times New Roman"/>
          <w:sz w:val="24"/>
          <w:szCs w:val="24"/>
        </w:rPr>
        <w:t>da</w:t>
      </w:r>
      <w:r w:rsidRPr="00E50421">
        <w:rPr>
          <w:rFonts w:ascii="Times New Roman" w:hAnsi="Times New Roman"/>
          <w:sz w:val="24"/>
          <w:szCs w:val="24"/>
        </w:rPr>
        <w:t xml:space="preserve"> contabilidade analítica na organização, sem esquecer que para tal deve-se sempre</w:t>
      </w:r>
      <w:r>
        <w:rPr>
          <w:rFonts w:ascii="Times New Roman" w:hAnsi="Times New Roman"/>
          <w:sz w:val="24"/>
          <w:szCs w:val="24"/>
        </w:rPr>
        <w:t xml:space="preserve"> ter aprovação da administração</w:t>
      </w:r>
      <w:r w:rsidR="003F0B46">
        <w:rPr>
          <w:rFonts w:ascii="Times New Roman" w:hAnsi="Times New Roman"/>
          <w:sz w:val="24"/>
          <w:szCs w:val="24"/>
        </w:rPr>
        <w:t>. P</w:t>
      </w:r>
      <w:r>
        <w:rPr>
          <w:rFonts w:ascii="Times New Roman" w:hAnsi="Times New Roman"/>
          <w:sz w:val="24"/>
          <w:szCs w:val="24"/>
        </w:rPr>
        <w:t>or se tratar de</w:t>
      </w:r>
      <w:r w:rsidRPr="00E50421">
        <w:rPr>
          <w:rFonts w:ascii="Times New Roman" w:hAnsi="Times New Roman"/>
          <w:sz w:val="24"/>
          <w:szCs w:val="24"/>
        </w:rPr>
        <w:t xml:space="preserve"> um processo int</w:t>
      </w:r>
      <w:r>
        <w:rPr>
          <w:rFonts w:ascii="Times New Roman" w:hAnsi="Times New Roman"/>
          <w:sz w:val="24"/>
          <w:szCs w:val="24"/>
        </w:rPr>
        <w:t>erno e para servir os gestores da organização, é fundamental que</w:t>
      </w:r>
      <w:r w:rsidRPr="00E50421">
        <w:rPr>
          <w:rFonts w:ascii="Times New Roman" w:hAnsi="Times New Roman"/>
          <w:sz w:val="24"/>
          <w:szCs w:val="24"/>
        </w:rPr>
        <w:t xml:space="preserve"> na a</w:t>
      </w:r>
      <w:r>
        <w:rPr>
          <w:rFonts w:ascii="Times New Roman" w:hAnsi="Times New Roman"/>
          <w:sz w:val="24"/>
          <w:szCs w:val="24"/>
        </w:rPr>
        <w:t>ltura da elaboração das etapas se considere a opinião dos mesmos, de forma a</w:t>
      </w:r>
      <w:r w:rsidRPr="00E50421">
        <w:rPr>
          <w:rFonts w:ascii="Times New Roman" w:hAnsi="Times New Roman"/>
          <w:sz w:val="24"/>
          <w:szCs w:val="24"/>
        </w:rPr>
        <w:t xml:space="preserve"> satisfazer as su</w:t>
      </w:r>
      <w:r>
        <w:rPr>
          <w:rFonts w:ascii="Times New Roman" w:hAnsi="Times New Roman"/>
          <w:sz w:val="24"/>
          <w:szCs w:val="24"/>
        </w:rPr>
        <w:t>as necessidades de forma exata, porque estes</w:t>
      </w:r>
      <w:r w:rsidRPr="00E50421">
        <w:rPr>
          <w:rFonts w:ascii="Times New Roman" w:hAnsi="Times New Roman"/>
          <w:sz w:val="24"/>
          <w:szCs w:val="24"/>
        </w:rPr>
        <w:t xml:space="preserve"> conhecem suas áreas e necessidade</w:t>
      </w:r>
      <w:r w:rsidR="003F0B46">
        <w:rPr>
          <w:rFonts w:ascii="Times New Roman" w:hAnsi="Times New Roman"/>
          <w:sz w:val="24"/>
          <w:szCs w:val="24"/>
        </w:rPr>
        <w:t>s</w:t>
      </w:r>
      <w:r w:rsidRPr="00E50421">
        <w:rPr>
          <w:rFonts w:ascii="Times New Roman" w:hAnsi="Times New Roman"/>
          <w:sz w:val="24"/>
          <w:szCs w:val="24"/>
        </w:rPr>
        <w:t xml:space="preserve">. </w:t>
      </w:r>
    </w:p>
    <w:p w:rsidR="00676998" w:rsidRDefault="00892681" w:rsidP="005E61D1">
      <w:pPr>
        <w:spacing w:after="0" w:line="360" w:lineRule="auto"/>
        <w:ind w:firstLine="709"/>
        <w:jc w:val="both"/>
        <w:rPr>
          <w:rFonts w:ascii="Times New Roman" w:hAnsi="Times New Roman" w:cs="Times New Roman"/>
          <w:sz w:val="24"/>
          <w:szCs w:val="24"/>
        </w:rPr>
      </w:pPr>
      <w:r w:rsidRPr="00E33B98">
        <w:rPr>
          <w:rFonts w:ascii="Times New Roman" w:hAnsi="Times New Roman" w:cs="Times New Roman"/>
          <w:sz w:val="24"/>
          <w:szCs w:val="24"/>
        </w:rPr>
        <w:lastRenderedPageBreak/>
        <w:t>Note-se que a implementação da contabilidade analítica é um processo da contabilidade de gestão, que visa aperfeiçoar o funcionamento interno da organização. Deste modo não é estática, encontrando-se em constante mutação.</w:t>
      </w:r>
    </w:p>
    <w:p w:rsidR="00892681" w:rsidRPr="005E61D1" w:rsidRDefault="00892681" w:rsidP="005E61D1">
      <w:pPr>
        <w:spacing w:after="240"/>
        <w:jc w:val="both"/>
        <w:rPr>
          <w:rFonts w:ascii="Times New Roman" w:hAnsi="Times New Roman" w:cs="Times New Roman"/>
          <w:szCs w:val="24"/>
        </w:rPr>
      </w:pPr>
    </w:p>
    <w:p w:rsidR="00E33B98" w:rsidRPr="00F97235" w:rsidRDefault="00055893" w:rsidP="00C77A56">
      <w:pPr>
        <w:pStyle w:val="PargrafodaLista"/>
        <w:numPr>
          <w:ilvl w:val="1"/>
          <w:numId w:val="22"/>
        </w:numPr>
        <w:spacing w:after="240"/>
        <w:jc w:val="both"/>
        <w:outlineLvl w:val="1"/>
        <w:rPr>
          <w:rFonts w:ascii="Times New Roman" w:hAnsi="Times New Roman" w:cs="Times New Roman"/>
          <w:b/>
          <w:szCs w:val="24"/>
        </w:rPr>
      </w:pPr>
      <w:bookmarkStart w:id="192" w:name="_Toc353246899"/>
      <w:r>
        <w:rPr>
          <w:rFonts w:ascii="Times New Roman" w:hAnsi="Times New Roman" w:cs="Times New Roman"/>
          <w:b/>
          <w:sz w:val="24"/>
          <w:szCs w:val="28"/>
        </w:rPr>
        <w:t>Controlo de gestão</w:t>
      </w:r>
      <w:r w:rsidR="00892681" w:rsidRPr="00E33B98">
        <w:rPr>
          <w:rFonts w:ascii="Times New Roman" w:hAnsi="Times New Roman" w:cs="Times New Roman"/>
          <w:b/>
          <w:sz w:val="24"/>
          <w:szCs w:val="28"/>
        </w:rPr>
        <w:t xml:space="preserve"> como ferramenta fundamental na gestão</w:t>
      </w:r>
      <w:bookmarkEnd w:id="192"/>
    </w:p>
    <w:p w:rsidR="00892681" w:rsidRPr="00DA2518" w:rsidRDefault="00892681" w:rsidP="00892681">
      <w:pPr>
        <w:spacing w:after="240" w:line="360" w:lineRule="auto"/>
        <w:ind w:firstLine="709"/>
        <w:jc w:val="both"/>
        <w:rPr>
          <w:rFonts w:ascii="Times New Roman" w:hAnsi="Times New Roman"/>
          <w:sz w:val="24"/>
          <w:szCs w:val="24"/>
        </w:rPr>
      </w:pPr>
      <w:r w:rsidRPr="00DA2518">
        <w:rPr>
          <w:rFonts w:ascii="Times New Roman" w:hAnsi="Times New Roman"/>
          <w:sz w:val="24"/>
          <w:szCs w:val="24"/>
        </w:rPr>
        <w:t>De acordo com Jordan</w:t>
      </w:r>
      <w:r w:rsidR="00721B3B">
        <w:rPr>
          <w:rFonts w:ascii="Times New Roman" w:hAnsi="Times New Roman"/>
          <w:sz w:val="24"/>
          <w:szCs w:val="24"/>
        </w:rPr>
        <w:t xml:space="preserve"> </w:t>
      </w:r>
      <w:r w:rsidRPr="00DA2518">
        <w:rPr>
          <w:rFonts w:ascii="Times New Roman" w:hAnsi="Times New Roman"/>
          <w:sz w:val="24"/>
          <w:szCs w:val="24"/>
        </w:rPr>
        <w:t>et</w:t>
      </w:r>
      <w:r w:rsidR="00721B3B">
        <w:rPr>
          <w:rFonts w:ascii="Times New Roman" w:hAnsi="Times New Roman"/>
          <w:sz w:val="24"/>
          <w:szCs w:val="24"/>
        </w:rPr>
        <w:t xml:space="preserve"> </w:t>
      </w:r>
      <w:r w:rsidRPr="00DA2518">
        <w:rPr>
          <w:rFonts w:ascii="Times New Roman" w:hAnsi="Times New Roman"/>
          <w:sz w:val="24"/>
          <w:szCs w:val="24"/>
        </w:rPr>
        <w:t>a</w:t>
      </w:r>
      <w:r w:rsidR="00FB2AF4">
        <w:rPr>
          <w:rFonts w:ascii="Times New Roman" w:hAnsi="Times New Roman"/>
          <w:sz w:val="24"/>
          <w:szCs w:val="24"/>
        </w:rPr>
        <w:t>l. (2005</w:t>
      </w:r>
      <w:r w:rsidRPr="00DA2518">
        <w:rPr>
          <w:rFonts w:ascii="Times New Roman" w:hAnsi="Times New Roman"/>
          <w:sz w:val="24"/>
          <w:szCs w:val="24"/>
        </w:rPr>
        <w:t>), o controlo de gestão é o esforço permanente realizado pelos principais responsáveis da empresa para atingir os objetivos fixados, acrescentando que o mesmo deve proporcionar a todos os responsáveis os instrumentos para pilotar e tomar as decisões adequadas que assegurem o futuro da empres</w:t>
      </w:r>
      <w:r>
        <w:rPr>
          <w:rFonts w:ascii="Times New Roman" w:hAnsi="Times New Roman"/>
          <w:sz w:val="24"/>
          <w:szCs w:val="24"/>
        </w:rPr>
        <w:t>a</w:t>
      </w:r>
      <w:r w:rsidRPr="00DA2518">
        <w:rPr>
          <w:rFonts w:ascii="Times New Roman" w:hAnsi="Times New Roman"/>
          <w:sz w:val="24"/>
          <w:szCs w:val="24"/>
        </w:rPr>
        <w:t>.</w:t>
      </w:r>
    </w:p>
    <w:p w:rsidR="00892681" w:rsidRPr="001C6B9A" w:rsidRDefault="00892681" w:rsidP="00892681">
      <w:pPr>
        <w:spacing w:after="240" w:line="360" w:lineRule="auto"/>
        <w:ind w:firstLine="709"/>
        <w:jc w:val="both"/>
        <w:rPr>
          <w:rFonts w:ascii="Times New Roman" w:hAnsi="Times New Roman"/>
          <w:sz w:val="24"/>
          <w:szCs w:val="24"/>
        </w:rPr>
      </w:pPr>
      <w:r w:rsidRPr="001C6B9A">
        <w:rPr>
          <w:rFonts w:ascii="Times New Roman" w:hAnsi="Times New Roman"/>
          <w:sz w:val="24"/>
          <w:szCs w:val="24"/>
        </w:rPr>
        <w:t xml:space="preserve">Uma empresa tem </w:t>
      </w:r>
      <w:r>
        <w:rPr>
          <w:rFonts w:ascii="Times New Roman" w:hAnsi="Times New Roman"/>
          <w:sz w:val="24"/>
          <w:szCs w:val="24"/>
        </w:rPr>
        <w:t>objet</w:t>
      </w:r>
      <w:r w:rsidRPr="001C6B9A">
        <w:rPr>
          <w:rFonts w:ascii="Times New Roman" w:hAnsi="Times New Roman"/>
          <w:sz w:val="24"/>
          <w:szCs w:val="24"/>
        </w:rPr>
        <w:t xml:space="preserve">ivos de natureza diversa, por isso </w:t>
      </w:r>
      <w:r>
        <w:rPr>
          <w:rFonts w:ascii="Times New Roman" w:hAnsi="Times New Roman"/>
          <w:sz w:val="24"/>
          <w:szCs w:val="24"/>
        </w:rPr>
        <w:t xml:space="preserve">a atenção não deve centrar-se apenas </w:t>
      </w:r>
      <w:r w:rsidR="00310325">
        <w:rPr>
          <w:rFonts w:ascii="Times New Roman" w:hAnsi="Times New Roman"/>
          <w:sz w:val="24"/>
          <w:szCs w:val="24"/>
        </w:rPr>
        <w:t>nos aspet</w:t>
      </w:r>
      <w:r w:rsidR="00310325" w:rsidRPr="001C6B9A">
        <w:rPr>
          <w:rFonts w:ascii="Times New Roman" w:hAnsi="Times New Roman"/>
          <w:sz w:val="24"/>
          <w:szCs w:val="24"/>
        </w:rPr>
        <w:t>os</w:t>
      </w:r>
      <w:r w:rsidRPr="001C6B9A">
        <w:rPr>
          <w:rFonts w:ascii="Times New Roman" w:hAnsi="Times New Roman"/>
          <w:sz w:val="24"/>
          <w:szCs w:val="24"/>
        </w:rPr>
        <w:t xml:space="preserve"> financeiros</w:t>
      </w:r>
      <w:r>
        <w:rPr>
          <w:rFonts w:ascii="Times New Roman" w:hAnsi="Times New Roman"/>
          <w:sz w:val="24"/>
          <w:szCs w:val="24"/>
        </w:rPr>
        <w:t>,</w:t>
      </w:r>
      <w:r w:rsidRPr="001C6B9A">
        <w:rPr>
          <w:rFonts w:ascii="Times New Roman" w:hAnsi="Times New Roman"/>
          <w:sz w:val="24"/>
          <w:szCs w:val="24"/>
        </w:rPr>
        <w:t xml:space="preserve"> quando </w:t>
      </w:r>
      <w:r>
        <w:rPr>
          <w:rFonts w:ascii="Times New Roman" w:hAnsi="Times New Roman"/>
          <w:sz w:val="24"/>
          <w:szCs w:val="24"/>
        </w:rPr>
        <w:t>nos referimos ao planeamento organizacional. O</w:t>
      </w:r>
      <w:r w:rsidRPr="001C6B9A">
        <w:rPr>
          <w:rFonts w:ascii="Times New Roman" w:hAnsi="Times New Roman"/>
          <w:sz w:val="24"/>
          <w:szCs w:val="24"/>
        </w:rPr>
        <w:t>s instrumentos de controlo de gestão devem responder a estas expectativas, não</w:t>
      </w:r>
      <w:r w:rsidR="00FB2AF4">
        <w:rPr>
          <w:rFonts w:ascii="Times New Roman" w:hAnsi="Times New Roman"/>
          <w:sz w:val="24"/>
          <w:szCs w:val="24"/>
        </w:rPr>
        <w:t xml:space="preserve"> se </w:t>
      </w:r>
      <w:r w:rsidR="00310325">
        <w:rPr>
          <w:rFonts w:ascii="Times New Roman" w:hAnsi="Times New Roman"/>
          <w:sz w:val="24"/>
          <w:szCs w:val="24"/>
        </w:rPr>
        <w:t>limitando à</w:t>
      </w:r>
      <w:r w:rsidRPr="001C6B9A">
        <w:rPr>
          <w:rFonts w:ascii="Times New Roman" w:hAnsi="Times New Roman"/>
          <w:sz w:val="24"/>
          <w:szCs w:val="24"/>
        </w:rPr>
        <w:t xml:space="preserve"> dimensão financeira. No exercício do controlo de gestão deve haver imprescindivelmente a descentralização de autoridade. Deve igualmente o controlo de gestão garantir que os interesses </w:t>
      </w:r>
      <w:r>
        <w:rPr>
          <w:rFonts w:ascii="Times New Roman" w:hAnsi="Times New Roman"/>
          <w:sz w:val="24"/>
          <w:szCs w:val="24"/>
        </w:rPr>
        <w:t>setor</w:t>
      </w:r>
      <w:r w:rsidRPr="001C6B9A">
        <w:rPr>
          <w:rFonts w:ascii="Times New Roman" w:hAnsi="Times New Roman"/>
          <w:sz w:val="24"/>
          <w:szCs w:val="24"/>
        </w:rPr>
        <w:t>iais estejam em harmonia aos da organização no seu todo. O controlo de gestão fo</w:t>
      </w:r>
      <w:r w:rsidR="00FB2AF4">
        <w:rPr>
          <w:rFonts w:ascii="Times New Roman" w:hAnsi="Times New Roman"/>
          <w:sz w:val="24"/>
          <w:szCs w:val="24"/>
        </w:rPr>
        <w:t>i concebido para dar dinamismo à</w:t>
      </w:r>
      <w:r w:rsidRPr="001C6B9A">
        <w:rPr>
          <w:rFonts w:ascii="Times New Roman" w:hAnsi="Times New Roman"/>
          <w:sz w:val="24"/>
          <w:szCs w:val="24"/>
        </w:rPr>
        <w:t xml:space="preserve">s </w:t>
      </w:r>
      <w:r>
        <w:rPr>
          <w:rFonts w:ascii="Times New Roman" w:hAnsi="Times New Roman"/>
          <w:sz w:val="24"/>
          <w:szCs w:val="24"/>
        </w:rPr>
        <w:t>at</w:t>
      </w:r>
      <w:r w:rsidRPr="001C6B9A">
        <w:rPr>
          <w:rFonts w:ascii="Times New Roman" w:hAnsi="Times New Roman"/>
          <w:sz w:val="24"/>
          <w:szCs w:val="24"/>
        </w:rPr>
        <w:t xml:space="preserve">ividades organizacionais e não criar burocracias. </w:t>
      </w:r>
      <w:r>
        <w:rPr>
          <w:rFonts w:ascii="Times New Roman" w:hAnsi="Times New Roman"/>
          <w:sz w:val="24"/>
          <w:szCs w:val="24"/>
        </w:rPr>
        <w:t>Assim sendo,</w:t>
      </w:r>
      <w:r w:rsidRPr="001C6B9A">
        <w:rPr>
          <w:rFonts w:ascii="Times New Roman" w:hAnsi="Times New Roman"/>
          <w:sz w:val="24"/>
          <w:szCs w:val="24"/>
        </w:rPr>
        <w:t xml:space="preserve"> deve garantir a responsabilização dos </w:t>
      </w:r>
      <w:r>
        <w:rPr>
          <w:rFonts w:ascii="Times New Roman" w:hAnsi="Times New Roman"/>
          <w:sz w:val="24"/>
          <w:szCs w:val="24"/>
        </w:rPr>
        <w:t>at</w:t>
      </w:r>
      <w:r w:rsidRPr="001C6B9A">
        <w:rPr>
          <w:rFonts w:ascii="Times New Roman" w:hAnsi="Times New Roman"/>
          <w:sz w:val="24"/>
          <w:szCs w:val="24"/>
        </w:rPr>
        <w:t>os, permitindo as sanções e recompensas quand</w:t>
      </w:r>
      <w:r>
        <w:rPr>
          <w:rFonts w:ascii="Times New Roman" w:hAnsi="Times New Roman"/>
          <w:sz w:val="24"/>
          <w:szCs w:val="24"/>
        </w:rPr>
        <w:t>o necessário for. Com o uso desta ferramenta de gestão, os gestores de primeira linha tornam-se</w:t>
      </w:r>
      <w:r w:rsidRPr="001C6B9A">
        <w:rPr>
          <w:rFonts w:ascii="Times New Roman" w:hAnsi="Times New Roman"/>
          <w:sz w:val="24"/>
          <w:szCs w:val="24"/>
        </w:rPr>
        <w:t xml:space="preserve"> os principais responsáveis.</w:t>
      </w:r>
    </w:p>
    <w:p w:rsidR="00892681" w:rsidRDefault="00892681" w:rsidP="00FB2AF4">
      <w:pPr>
        <w:spacing w:after="0"/>
        <w:ind w:firstLine="708"/>
        <w:jc w:val="both"/>
        <w:rPr>
          <w:rFonts w:ascii="Times New Roman" w:hAnsi="Times New Roman"/>
          <w:sz w:val="24"/>
          <w:szCs w:val="24"/>
        </w:rPr>
      </w:pPr>
      <w:r w:rsidRPr="00E50421">
        <w:rPr>
          <w:rFonts w:ascii="Times New Roman" w:hAnsi="Times New Roman"/>
          <w:sz w:val="24"/>
          <w:szCs w:val="24"/>
        </w:rPr>
        <w:t>Existem instrumentos que conduzem a um bom controlo de gestão dentro da organização</w:t>
      </w:r>
      <w:r>
        <w:rPr>
          <w:rFonts w:ascii="Times New Roman" w:hAnsi="Times New Roman"/>
          <w:sz w:val="24"/>
          <w:szCs w:val="24"/>
        </w:rPr>
        <w:t xml:space="preserve"> (</w:t>
      </w:r>
      <w:r w:rsidR="00721B3B">
        <w:rPr>
          <w:rFonts w:ascii="Times New Roman" w:hAnsi="Times New Roman"/>
          <w:sz w:val="24"/>
          <w:szCs w:val="24"/>
        </w:rPr>
        <w:t>Jordan et</w:t>
      </w:r>
      <w:r w:rsidR="00FB2AF4">
        <w:rPr>
          <w:rFonts w:ascii="Times New Roman" w:hAnsi="Times New Roman"/>
          <w:sz w:val="24"/>
          <w:szCs w:val="24"/>
        </w:rPr>
        <w:t xml:space="preserve"> al.,</w:t>
      </w:r>
      <w:r>
        <w:rPr>
          <w:rFonts w:ascii="Times New Roman" w:hAnsi="Times New Roman"/>
          <w:sz w:val="24"/>
          <w:szCs w:val="24"/>
        </w:rPr>
        <w:t xml:space="preserve"> 200</w:t>
      </w:r>
      <w:r w:rsidR="00FB2AF4">
        <w:rPr>
          <w:rFonts w:ascii="Times New Roman" w:hAnsi="Times New Roman"/>
          <w:sz w:val="24"/>
          <w:szCs w:val="24"/>
        </w:rPr>
        <w:t>5</w:t>
      </w:r>
      <w:r>
        <w:rPr>
          <w:rFonts w:ascii="Times New Roman" w:hAnsi="Times New Roman"/>
          <w:sz w:val="24"/>
          <w:szCs w:val="24"/>
        </w:rPr>
        <w:t>):</w:t>
      </w:r>
    </w:p>
    <w:p w:rsidR="00892681" w:rsidRPr="00E50421" w:rsidRDefault="00892681" w:rsidP="00892681">
      <w:pPr>
        <w:spacing w:after="0"/>
        <w:rPr>
          <w:rFonts w:ascii="Times New Roman" w:hAnsi="Times New Roman"/>
          <w:sz w:val="24"/>
          <w:szCs w:val="24"/>
        </w:rPr>
      </w:pPr>
    </w:p>
    <w:p w:rsidR="00892681" w:rsidRPr="00EC03F3" w:rsidRDefault="00892681" w:rsidP="00EC03F3">
      <w:pPr>
        <w:pStyle w:val="PargrafodaLista"/>
        <w:numPr>
          <w:ilvl w:val="0"/>
          <w:numId w:val="17"/>
        </w:numPr>
        <w:spacing w:after="120" w:line="360" w:lineRule="auto"/>
        <w:ind w:left="1134" w:hanging="425"/>
        <w:jc w:val="both"/>
        <w:rPr>
          <w:rFonts w:ascii="Times New Roman" w:hAnsi="Times New Roman" w:cs="Times New Roman"/>
          <w:sz w:val="24"/>
          <w:szCs w:val="24"/>
        </w:rPr>
      </w:pPr>
      <w:r w:rsidRPr="00EC03F3">
        <w:rPr>
          <w:rFonts w:ascii="Times New Roman" w:hAnsi="Times New Roman" w:cs="Times New Roman"/>
          <w:sz w:val="24"/>
          <w:szCs w:val="24"/>
        </w:rPr>
        <w:t>Plano operacional: é a defini</w:t>
      </w:r>
      <w:r w:rsidR="00F41199">
        <w:rPr>
          <w:rFonts w:ascii="Times New Roman" w:hAnsi="Times New Roman" w:cs="Times New Roman"/>
          <w:sz w:val="24"/>
          <w:szCs w:val="24"/>
        </w:rPr>
        <w:t>ção operacional da estratégia. É</w:t>
      </w:r>
      <w:r w:rsidRPr="00EC03F3">
        <w:rPr>
          <w:rFonts w:ascii="Times New Roman" w:hAnsi="Times New Roman" w:cs="Times New Roman"/>
          <w:sz w:val="24"/>
          <w:szCs w:val="24"/>
        </w:rPr>
        <w:t xml:space="preserve"> necessário ter definidas as políticas de comercialização, de investimentos, de gestão da produção, de organização, gestão dos recursos humanos e de gestão financeira, para a sua operacionalidade.</w:t>
      </w:r>
    </w:p>
    <w:p w:rsidR="00892681" w:rsidRPr="001C6B9A" w:rsidRDefault="00892681" w:rsidP="00EC03F3">
      <w:pPr>
        <w:spacing w:after="240" w:line="360" w:lineRule="auto"/>
        <w:ind w:left="1134"/>
        <w:jc w:val="both"/>
        <w:rPr>
          <w:rFonts w:ascii="Times New Roman" w:hAnsi="Times New Roman"/>
          <w:sz w:val="24"/>
          <w:szCs w:val="24"/>
        </w:rPr>
      </w:pPr>
      <w:r>
        <w:rPr>
          <w:rFonts w:ascii="Times New Roman" w:hAnsi="Times New Roman"/>
          <w:sz w:val="24"/>
          <w:szCs w:val="24"/>
        </w:rPr>
        <w:t>Deve-se</w:t>
      </w:r>
      <w:r w:rsidRPr="001C6B9A">
        <w:rPr>
          <w:rFonts w:ascii="Times New Roman" w:hAnsi="Times New Roman"/>
          <w:sz w:val="24"/>
          <w:szCs w:val="24"/>
        </w:rPr>
        <w:t xml:space="preserve"> fazer uma distinção cla</w:t>
      </w:r>
      <w:r>
        <w:rPr>
          <w:rFonts w:ascii="Times New Roman" w:hAnsi="Times New Roman"/>
          <w:sz w:val="24"/>
          <w:szCs w:val="24"/>
        </w:rPr>
        <w:t xml:space="preserve">ra do planeamento operacional ao </w:t>
      </w:r>
      <w:r w:rsidR="00721B3B">
        <w:rPr>
          <w:rFonts w:ascii="Times New Roman" w:hAnsi="Times New Roman"/>
          <w:sz w:val="24"/>
          <w:szCs w:val="24"/>
        </w:rPr>
        <w:t>estratégico. U</w:t>
      </w:r>
      <w:r w:rsidR="00721B3B" w:rsidRPr="001C6B9A">
        <w:rPr>
          <w:rFonts w:ascii="Times New Roman" w:hAnsi="Times New Roman"/>
          <w:sz w:val="24"/>
          <w:szCs w:val="24"/>
        </w:rPr>
        <w:t>ma</w:t>
      </w:r>
      <w:r w:rsidRPr="001C6B9A">
        <w:rPr>
          <w:rFonts w:ascii="Times New Roman" w:hAnsi="Times New Roman"/>
          <w:sz w:val="24"/>
          <w:szCs w:val="24"/>
        </w:rPr>
        <w:t xml:space="preserve"> das grandes</w:t>
      </w:r>
      <w:r w:rsidR="00FB2AF4">
        <w:rPr>
          <w:rFonts w:ascii="Times New Roman" w:hAnsi="Times New Roman"/>
          <w:sz w:val="24"/>
          <w:szCs w:val="24"/>
        </w:rPr>
        <w:t xml:space="preserve"> diferenças assenta</w:t>
      </w:r>
      <w:r w:rsidR="00F41199">
        <w:rPr>
          <w:rFonts w:ascii="Times New Roman" w:hAnsi="Times New Roman"/>
          <w:sz w:val="24"/>
          <w:szCs w:val="24"/>
        </w:rPr>
        <w:t xml:space="preserve"> no prazo. O</w:t>
      </w:r>
      <w:r w:rsidRPr="001C6B9A">
        <w:rPr>
          <w:rFonts w:ascii="Times New Roman" w:hAnsi="Times New Roman"/>
          <w:sz w:val="24"/>
          <w:szCs w:val="24"/>
        </w:rPr>
        <w:t xml:space="preserve"> plano operacional tem como horizonte temporal o médio prazo ao passo que o estraté</w:t>
      </w:r>
      <w:r>
        <w:rPr>
          <w:rFonts w:ascii="Times New Roman" w:hAnsi="Times New Roman"/>
          <w:sz w:val="24"/>
          <w:szCs w:val="24"/>
        </w:rPr>
        <w:t>gico o longo prazo. Outra difer</w:t>
      </w:r>
      <w:r w:rsidR="00FB2AF4">
        <w:rPr>
          <w:rFonts w:ascii="Times New Roman" w:hAnsi="Times New Roman"/>
          <w:sz w:val="24"/>
          <w:szCs w:val="24"/>
        </w:rPr>
        <w:t xml:space="preserve">ença entre os dois planos é </w:t>
      </w:r>
      <w:r w:rsidR="00310325">
        <w:rPr>
          <w:rFonts w:ascii="Times New Roman" w:hAnsi="Times New Roman"/>
          <w:sz w:val="24"/>
          <w:szCs w:val="24"/>
        </w:rPr>
        <w:t xml:space="preserve">que </w:t>
      </w:r>
      <w:r w:rsidR="00310325" w:rsidRPr="001C6B9A">
        <w:rPr>
          <w:rFonts w:ascii="Times New Roman" w:hAnsi="Times New Roman"/>
          <w:sz w:val="24"/>
          <w:szCs w:val="24"/>
        </w:rPr>
        <w:t>o</w:t>
      </w:r>
      <w:r w:rsidRPr="001C6B9A">
        <w:rPr>
          <w:rFonts w:ascii="Times New Roman" w:hAnsi="Times New Roman"/>
          <w:sz w:val="24"/>
          <w:szCs w:val="24"/>
        </w:rPr>
        <w:t xml:space="preserve"> operacional identifica todas a</w:t>
      </w:r>
      <w:r w:rsidR="00FB2AF4">
        <w:rPr>
          <w:rFonts w:ascii="Times New Roman" w:hAnsi="Times New Roman"/>
          <w:sz w:val="24"/>
          <w:szCs w:val="24"/>
        </w:rPr>
        <w:t xml:space="preserve">s atividades da empresa, </w:t>
      </w:r>
      <w:r w:rsidR="00721B3B">
        <w:rPr>
          <w:rFonts w:ascii="Times New Roman" w:hAnsi="Times New Roman"/>
          <w:sz w:val="24"/>
          <w:szCs w:val="24"/>
        </w:rPr>
        <w:t>en</w:t>
      </w:r>
      <w:r w:rsidR="00721B3B" w:rsidRPr="001C6B9A">
        <w:rPr>
          <w:rFonts w:ascii="Times New Roman" w:hAnsi="Times New Roman"/>
          <w:sz w:val="24"/>
          <w:szCs w:val="24"/>
        </w:rPr>
        <w:t>quanto</w:t>
      </w:r>
      <w:r w:rsidRPr="001C6B9A">
        <w:rPr>
          <w:rFonts w:ascii="Times New Roman" w:hAnsi="Times New Roman"/>
          <w:sz w:val="24"/>
          <w:szCs w:val="24"/>
        </w:rPr>
        <w:t xml:space="preserve"> o</w:t>
      </w:r>
      <w:r w:rsidR="00FB2AF4">
        <w:rPr>
          <w:rFonts w:ascii="Times New Roman" w:hAnsi="Times New Roman"/>
          <w:sz w:val="24"/>
          <w:szCs w:val="24"/>
        </w:rPr>
        <w:t xml:space="preserve"> estratégico preocupa-se </w:t>
      </w:r>
      <w:r w:rsidRPr="001C6B9A">
        <w:rPr>
          <w:rFonts w:ascii="Times New Roman" w:hAnsi="Times New Roman"/>
          <w:sz w:val="24"/>
          <w:szCs w:val="24"/>
        </w:rPr>
        <w:t>com as grandes mudanças, ou novas orientações decididas a longo prazo. Por último</w:t>
      </w:r>
      <w:r>
        <w:rPr>
          <w:rFonts w:ascii="Times New Roman" w:hAnsi="Times New Roman"/>
          <w:sz w:val="24"/>
          <w:szCs w:val="24"/>
        </w:rPr>
        <w:t>,</w:t>
      </w:r>
      <w:r w:rsidRPr="001C6B9A">
        <w:rPr>
          <w:rFonts w:ascii="Times New Roman" w:hAnsi="Times New Roman"/>
          <w:sz w:val="24"/>
          <w:szCs w:val="24"/>
        </w:rPr>
        <w:t xml:space="preserve"> o plano operacional é mais </w:t>
      </w:r>
      <w:r w:rsidRPr="001C6B9A">
        <w:rPr>
          <w:rFonts w:ascii="Times New Roman" w:hAnsi="Times New Roman"/>
          <w:sz w:val="24"/>
          <w:szCs w:val="24"/>
        </w:rPr>
        <w:lastRenderedPageBreak/>
        <w:t>qua</w:t>
      </w:r>
      <w:r>
        <w:rPr>
          <w:rFonts w:ascii="Times New Roman" w:hAnsi="Times New Roman"/>
          <w:sz w:val="24"/>
          <w:szCs w:val="24"/>
        </w:rPr>
        <w:t xml:space="preserve">ntitativo, pois o seu âmbito verifica </w:t>
      </w:r>
      <w:r w:rsidRPr="001C6B9A">
        <w:rPr>
          <w:rFonts w:ascii="Times New Roman" w:hAnsi="Times New Roman"/>
          <w:sz w:val="24"/>
          <w:szCs w:val="24"/>
        </w:rPr>
        <w:t>detalhadamente se as estratégias são exequíveis, ao passo que o plano estratégico visa a elaboração de balanços e contas d</w:t>
      </w:r>
      <w:r>
        <w:rPr>
          <w:rFonts w:ascii="Times New Roman" w:hAnsi="Times New Roman"/>
          <w:sz w:val="24"/>
          <w:szCs w:val="24"/>
        </w:rPr>
        <w:t>e resultados previsionais para cinco</w:t>
      </w:r>
      <w:r w:rsidRPr="001C6B9A">
        <w:rPr>
          <w:rFonts w:ascii="Times New Roman" w:hAnsi="Times New Roman"/>
          <w:sz w:val="24"/>
          <w:szCs w:val="24"/>
        </w:rPr>
        <w:t xml:space="preserve"> anos. A análise do plano operacional pode envolver</w:t>
      </w:r>
      <w:r>
        <w:rPr>
          <w:rFonts w:ascii="Times New Roman" w:hAnsi="Times New Roman"/>
          <w:sz w:val="24"/>
          <w:szCs w:val="24"/>
        </w:rPr>
        <w:t xml:space="preserve"> gestores de todos os níveis incluindo</w:t>
      </w:r>
      <w:r w:rsidRPr="001C6B9A">
        <w:rPr>
          <w:rFonts w:ascii="Times New Roman" w:hAnsi="Times New Roman"/>
          <w:sz w:val="24"/>
          <w:szCs w:val="24"/>
        </w:rPr>
        <w:t xml:space="preserve"> os responsáveis operacionais. Evidentemente, pode nalguns casos advir do plano operacional que o estratégico não é realizável, mas é </w:t>
      </w:r>
      <w:r>
        <w:rPr>
          <w:rFonts w:ascii="Times New Roman" w:hAnsi="Times New Roman"/>
          <w:sz w:val="24"/>
          <w:szCs w:val="24"/>
        </w:rPr>
        <w:t xml:space="preserve">da </w:t>
      </w:r>
      <w:r w:rsidRPr="001C6B9A">
        <w:rPr>
          <w:rFonts w:ascii="Times New Roman" w:hAnsi="Times New Roman"/>
          <w:sz w:val="24"/>
          <w:szCs w:val="24"/>
        </w:rPr>
        <w:t>responsabilidade do plano operacional encontrar e organizar soluções aceitáveis para viabilizar o plano estratégico.</w:t>
      </w:r>
    </w:p>
    <w:p w:rsidR="00892681" w:rsidRPr="00EC03F3" w:rsidRDefault="00892681" w:rsidP="00F41199">
      <w:pPr>
        <w:pStyle w:val="PargrafodaLista"/>
        <w:numPr>
          <w:ilvl w:val="0"/>
          <w:numId w:val="17"/>
        </w:numPr>
        <w:spacing w:after="240" w:line="360" w:lineRule="auto"/>
        <w:ind w:left="1134" w:hanging="425"/>
        <w:jc w:val="both"/>
        <w:rPr>
          <w:rFonts w:ascii="Times New Roman" w:hAnsi="Times New Roman" w:cs="Times New Roman"/>
          <w:sz w:val="24"/>
          <w:szCs w:val="24"/>
        </w:rPr>
      </w:pPr>
      <w:r w:rsidRPr="00EC03F3">
        <w:rPr>
          <w:rFonts w:ascii="Times New Roman" w:hAnsi="Times New Roman" w:cs="Times New Roman"/>
          <w:sz w:val="24"/>
          <w:szCs w:val="24"/>
        </w:rPr>
        <w:t>Controlo orçamental: deveria estar ligado aos orçamentos, mas é um instrumento analisado à parte dos outros instr</w:t>
      </w:r>
      <w:r w:rsidR="00F41199">
        <w:rPr>
          <w:rFonts w:ascii="Times New Roman" w:hAnsi="Times New Roman" w:cs="Times New Roman"/>
          <w:sz w:val="24"/>
          <w:szCs w:val="24"/>
        </w:rPr>
        <w:t>umentos de pilotagem, existem vá</w:t>
      </w:r>
      <w:r w:rsidRPr="00EC03F3">
        <w:rPr>
          <w:rFonts w:ascii="Times New Roman" w:hAnsi="Times New Roman" w:cs="Times New Roman"/>
          <w:sz w:val="24"/>
          <w:szCs w:val="24"/>
        </w:rPr>
        <w:t>ria</w:t>
      </w:r>
      <w:r w:rsidR="00F41199">
        <w:rPr>
          <w:rFonts w:ascii="Times New Roman" w:hAnsi="Times New Roman" w:cs="Times New Roman"/>
          <w:sz w:val="24"/>
          <w:szCs w:val="24"/>
        </w:rPr>
        <w:t>s</w:t>
      </w:r>
      <w:r w:rsidRPr="00EC03F3">
        <w:rPr>
          <w:rFonts w:ascii="Times New Roman" w:hAnsi="Times New Roman" w:cs="Times New Roman"/>
          <w:sz w:val="24"/>
          <w:szCs w:val="24"/>
        </w:rPr>
        <w:t xml:space="preserve"> debilidades em seu procedimento que o impedem de ser visto como um instrumento de acompanhamento eficiente. </w:t>
      </w:r>
    </w:p>
    <w:p w:rsidR="00892681" w:rsidRPr="00EC03F3" w:rsidRDefault="00892681" w:rsidP="00F41199">
      <w:pPr>
        <w:spacing w:after="240" w:line="360" w:lineRule="auto"/>
        <w:ind w:left="1134"/>
        <w:jc w:val="both"/>
        <w:rPr>
          <w:rFonts w:ascii="Times New Roman" w:hAnsi="Times New Roman" w:cs="Times New Roman"/>
          <w:sz w:val="24"/>
          <w:szCs w:val="24"/>
        </w:rPr>
      </w:pPr>
      <w:r w:rsidRPr="00EC03F3">
        <w:rPr>
          <w:rFonts w:ascii="Times New Roman" w:hAnsi="Times New Roman" w:cs="Times New Roman"/>
          <w:sz w:val="24"/>
          <w:szCs w:val="24"/>
        </w:rPr>
        <w:t xml:space="preserve">O controlo orçamental trata de comparar as realizações com as previsões inicialmente elaboradas, para evidenciar desvios e analisá-los, com a finalidade de definir a natureza e a intensidade das </w:t>
      </w:r>
      <w:r w:rsidR="00310325" w:rsidRPr="00EC03F3">
        <w:rPr>
          <w:rFonts w:ascii="Times New Roman" w:hAnsi="Times New Roman" w:cs="Times New Roman"/>
          <w:sz w:val="24"/>
          <w:szCs w:val="24"/>
        </w:rPr>
        <w:t>ações</w:t>
      </w:r>
      <w:r w:rsidR="00310325">
        <w:rPr>
          <w:rFonts w:ascii="Times New Roman" w:hAnsi="Times New Roman" w:cs="Times New Roman"/>
          <w:sz w:val="24"/>
          <w:szCs w:val="24"/>
        </w:rPr>
        <w:t xml:space="preserve"> </w:t>
      </w:r>
      <w:r w:rsidR="00310325" w:rsidRPr="00EC03F3">
        <w:rPr>
          <w:rFonts w:ascii="Times New Roman" w:hAnsi="Times New Roman" w:cs="Times New Roman"/>
          <w:sz w:val="24"/>
          <w:szCs w:val="24"/>
        </w:rPr>
        <w:t>corretivas</w:t>
      </w:r>
      <w:r w:rsidRPr="00EC03F3">
        <w:rPr>
          <w:rFonts w:ascii="Times New Roman" w:hAnsi="Times New Roman" w:cs="Times New Roman"/>
          <w:sz w:val="24"/>
          <w:szCs w:val="24"/>
        </w:rPr>
        <w:t xml:space="preserve"> necessárias. O princípio é valioso mas a prática tem fragilidades. O controlo orçamental calcula as realizações e previsões exclu</w:t>
      </w:r>
      <w:r w:rsidR="00FB2AF4">
        <w:rPr>
          <w:rFonts w:ascii="Times New Roman" w:hAnsi="Times New Roman" w:cs="Times New Roman"/>
          <w:sz w:val="24"/>
          <w:szCs w:val="24"/>
        </w:rPr>
        <w:t xml:space="preserve">sivamente em termos </w:t>
      </w:r>
      <w:r w:rsidR="00310325">
        <w:rPr>
          <w:rFonts w:ascii="Times New Roman" w:hAnsi="Times New Roman" w:cs="Times New Roman"/>
          <w:sz w:val="24"/>
          <w:szCs w:val="24"/>
        </w:rPr>
        <w:t xml:space="preserve">financeiros. </w:t>
      </w:r>
      <w:r w:rsidR="00310325" w:rsidRPr="00EC03F3">
        <w:rPr>
          <w:rFonts w:ascii="Times New Roman" w:hAnsi="Times New Roman" w:cs="Times New Roman"/>
          <w:sz w:val="24"/>
          <w:szCs w:val="24"/>
        </w:rPr>
        <w:t>Assim</w:t>
      </w:r>
      <w:r w:rsidRPr="00EC03F3">
        <w:rPr>
          <w:rFonts w:ascii="Times New Roman" w:hAnsi="Times New Roman" w:cs="Times New Roman"/>
          <w:sz w:val="24"/>
          <w:szCs w:val="24"/>
        </w:rPr>
        <w:t xml:space="preserve"> sendo, conclui-se que este instrumento apenas avalia a dimensão financeira dos resultados. O mesmo é incapaz de me</w:t>
      </w:r>
      <w:r w:rsidR="00FB2AF4">
        <w:rPr>
          <w:rFonts w:ascii="Times New Roman" w:hAnsi="Times New Roman" w:cs="Times New Roman"/>
          <w:sz w:val="24"/>
          <w:szCs w:val="24"/>
        </w:rPr>
        <w:t>dir a quota de mercado realizada</w:t>
      </w:r>
      <w:r w:rsidRPr="00EC03F3">
        <w:rPr>
          <w:rFonts w:ascii="Times New Roman" w:hAnsi="Times New Roman" w:cs="Times New Roman"/>
          <w:sz w:val="24"/>
          <w:szCs w:val="24"/>
        </w:rPr>
        <w:t xml:space="preserve">, os graus de inovação, de qualidade e de notoriedade atingidos, os índices </w:t>
      </w:r>
      <w:r w:rsidR="003F1BF2">
        <w:rPr>
          <w:rFonts w:ascii="Times New Roman" w:hAnsi="Times New Roman" w:cs="Times New Roman"/>
          <w:sz w:val="24"/>
          <w:szCs w:val="24"/>
        </w:rPr>
        <w:t>de satisfação dos clientes</w:t>
      </w:r>
      <w:r w:rsidRPr="00EC03F3">
        <w:rPr>
          <w:rFonts w:ascii="Times New Roman" w:hAnsi="Times New Roman" w:cs="Times New Roman"/>
          <w:sz w:val="24"/>
          <w:szCs w:val="24"/>
        </w:rPr>
        <w:t>, todos os dados citados fazem parte dos objetivos estratégicos e devem ser controlados. É importante realçar que, um desvio zero no documento de controlo orçamental não significa necessariamente boa gestão, mas que um determinado centro gastou exatamente o que foi previsto. Este instrum</w:t>
      </w:r>
      <w:r w:rsidR="00FB2AF4">
        <w:rPr>
          <w:rFonts w:ascii="Times New Roman" w:hAnsi="Times New Roman" w:cs="Times New Roman"/>
          <w:sz w:val="24"/>
          <w:szCs w:val="24"/>
        </w:rPr>
        <w:t>ento parece muito limitado pois</w:t>
      </w:r>
      <w:r w:rsidRPr="00EC03F3">
        <w:rPr>
          <w:rFonts w:ascii="Times New Roman" w:hAnsi="Times New Roman" w:cs="Times New Roman"/>
          <w:sz w:val="24"/>
          <w:szCs w:val="24"/>
        </w:rPr>
        <w:t xml:space="preserve"> não contribui para o aumento da quota de mercado, muito menos para a notoriedade da empresa. </w:t>
      </w:r>
    </w:p>
    <w:p w:rsidR="00892681" w:rsidRPr="00EC03F3" w:rsidRDefault="00892681" w:rsidP="00F41199">
      <w:pPr>
        <w:spacing w:after="240" w:line="360" w:lineRule="auto"/>
        <w:ind w:left="1134"/>
        <w:jc w:val="both"/>
        <w:rPr>
          <w:rFonts w:ascii="Times New Roman" w:hAnsi="Times New Roman" w:cs="Times New Roman"/>
          <w:sz w:val="24"/>
          <w:szCs w:val="24"/>
        </w:rPr>
      </w:pPr>
      <w:r w:rsidRPr="00EC03F3">
        <w:rPr>
          <w:rFonts w:ascii="Times New Roman" w:hAnsi="Times New Roman" w:cs="Times New Roman"/>
          <w:sz w:val="24"/>
          <w:szCs w:val="24"/>
        </w:rPr>
        <w:t xml:space="preserve">Uma segunda fraqueza deve-se ao fato do controlo orçamental depender dos dados contabilísticos para a sua análise. Sendo necessário determinar previamente as realizações financeiras mensais para cada setor, direção, produto. Estes elementos são produzidos por um instrumento auxiliar ao controlo orçamental. Na prática a contabilidade analítica raramente fornece os dados do mês anterior num prazo inferior a vinte e cinco ou trinta dias. Considerando que a informação </w:t>
      </w:r>
      <w:r w:rsidRPr="00EC03F3">
        <w:rPr>
          <w:rFonts w:ascii="Times New Roman" w:hAnsi="Times New Roman" w:cs="Times New Roman"/>
          <w:sz w:val="24"/>
          <w:szCs w:val="24"/>
        </w:rPr>
        <w:lastRenderedPageBreak/>
        <w:t xml:space="preserve">emanada está </w:t>
      </w:r>
      <w:r w:rsidR="003F1BF2">
        <w:rPr>
          <w:rFonts w:ascii="Times New Roman" w:hAnsi="Times New Roman" w:cs="Times New Roman"/>
          <w:sz w:val="24"/>
          <w:szCs w:val="24"/>
        </w:rPr>
        <w:t xml:space="preserve">em </w:t>
      </w:r>
      <w:r w:rsidRPr="00EC03F3">
        <w:rPr>
          <w:rFonts w:ascii="Times New Roman" w:hAnsi="Times New Roman" w:cs="Times New Roman"/>
          <w:sz w:val="24"/>
          <w:szCs w:val="24"/>
        </w:rPr>
        <w:t>alguns casos associada a erros, e muitas vezes a sua falta de adequação ao controlo orçamental.</w:t>
      </w:r>
    </w:p>
    <w:p w:rsidR="00892681" w:rsidRPr="00EC03F3" w:rsidRDefault="00892681" w:rsidP="00EC03F3">
      <w:pPr>
        <w:pStyle w:val="PargrafodaLista"/>
        <w:numPr>
          <w:ilvl w:val="0"/>
          <w:numId w:val="17"/>
        </w:numPr>
        <w:spacing w:after="240" w:line="360" w:lineRule="auto"/>
        <w:ind w:left="1134" w:hanging="425"/>
        <w:jc w:val="both"/>
        <w:rPr>
          <w:rFonts w:ascii="Times New Roman" w:hAnsi="Times New Roman" w:cs="Times New Roman"/>
          <w:sz w:val="24"/>
          <w:szCs w:val="24"/>
        </w:rPr>
      </w:pPr>
      <w:r w:rsidRPr="00EC03F3">
        <w:rPr>
          <w:rFonts w:ascii="Times New Roman" w:hAnsi="Times New Roman" w:cs="Times New Roman"/>
          <w:sz w:val="24"/>
          <w:szCs w:val="24"/>
        </w:rPr>
        <w:t>Tableaux de bord: tem como principais características, a rapidez, diversidade dos indicadores, concentr</w:t>
      </w:r>
      <w:r w:rsidR="003F1BF2">
        <w:rPr>
          <w:rFonts w:ascii="Times New Roman" w:hAnsi="Times New Roman" w:cs="Times New Roman"/>
          <w:sz w:val="24"/>
          <w:szCs w:val="24"/>
        </w:rPr>
        <w:t>ação sobre o essencial</w:t>
      </w:r>
      <w:r w:rsidRPr="00EC03F3">
        <w:rPr>
          <w:rFonts w:ascii="Times New Roman" w:hAnsi="Times New Roman" w:cs="Times New Roman"/>
          <w:sz w:val="24"/>
          <w:szCs w:val="24"/>
        </w:rPr>
        <w:t xml:space="preserve"> e adaptação ao utilizador. A sua rapidez é notória pela publicação mensal, entre o quinto e o sétimo dia do mês seguinte, o prazo é corretamente observado nas empresas que utilizam este instrumento de controlo de gestão. A diversidade dos indicadores é indispensável para medir tanto os resultados financeiros, os comerciais, de qualidade, e produtividade do pessoal. Este instru</w:t>
      </w:r>
      <w:r w:rsidR="003F1BF2">
        <w:rPr>
          <w:rFonts w:ascii="Times New Roman" w:hAnsi="Times New Roman" w:cs="Times New Roman"/>
          <w:sz w:val="24"/>
          <w:szCs w:val="24"/>
        </w:rPr>
        <w:t xml:space="preserve">mento é adaptável ao utilizador e </w:t>
      </w:r>
      <w:r w:rsidRPr="00EC03F3">
        <w:rPr>
          <w:rFonts w:ascii="Times New Roman" w:hAnsi="Times New Roman" w:cs="Times New Roman"/>
          <w:sz w:val="24"/>
          <w:szCs w:val="24"/>
        </w:rPr>
        <w:t>específico para cada setor e gestor.</w:t>
      </w:r>
    </w:p>
    <w:p w:rsidR="00892681" w:rsidRPr="00E50421" w:rsidRDefault="00892681" w:rsidP="00EC03F3">
      <w:pPr>
        <w:spacing w:after="240" w:line="360" w:lineRule="auto"/>
        <w:ind w:firstLine="708"/>
        <w:jc w:val="both"/>
        <w:rPr>
          <w:rFonts w:ascii="Times New Roman" w:hAnsi="Times New Roman"/>
          <w:sz w:val="24"/>
          <w:szCs w:val="24"/>
        </w:rPr>
      </w:pPr>
      <w:r w:rsidRPr="00E50421">
        <w:rPr>
          <w:rFonts w:ascii="Times New Roman" w:hAnsi="Times New Roman"/>
          <w:sz w:val="24"/>
          <w:szCs w:val="24"/>
        </w:rPr>
        <w:t>Para se implem</w:t>
      </w:r>
      <w:r>
        <w:rPr>
          <w:rFonts w:ascii="Times New Roman" w:hAnsi="Times New Roman"/>
          <w:sz w:val="24"/>
          <w:szCs w:val="24"/>
        </w:rPr>
        <w:t>entar o controlo de gestão é necessário</w:t>
      </w:r>
      <w:r w:rsidRPr="00E50421">
        <w:rPr>
          <w:rFonts w:ascii="Times New Roman" w:hAnsi="Times New Roman"/>
          <w:sz w:val="24"/>
          <w:szCs w:val="24"/>
        </w:rPr>
        <w:t xml:space="preserve"> p</w:t>
      </w:r>
      <w:r>
        <w:rPr>
          <w:rFonts w:ascii="Times New Roman" w:hAnsi="Times New Roman"/>
          <w:sz w:val="24"/>
          <w:szCs w:val="24"/>
        </w:rPr>
        <w:t xml:space="preserve">ercorrer algumas </w:t>
      </w:r>
      <w:r w:rsidR="00310325">
        <w:rPr>
          <w:rFonts w:ascii="Times New Roman" w:hAnsi="Times New Roman"/>
          <w:sz w:val="24"/>
          <w:szCs w:val="24"/>
        </w:rPr>
        <w:t>fases. A</w:t>
      </w:r>
      <w:r w:rsidRPr="00E50421">
        <w:rPr>
          <w:rFonts w:ascii="Times New Roman" w:hAnsi="Times New Roman"/>
          <w:sz w:val="24"/>
          <w:szCs w:val="24"/>
        </w:rPr>
        <w:t xml:space="preserve"> primei</w:t>
      </w:r>
      <w:r>
        <w:rPr>
          <w:rFonts w:ascii="Times New Roman" w:hAnsi="Times New Roman"/>
          <w:sz w:val="24"/>
          <w:szCs w:val="24"/>
        </w:rPr>
        <w:t>ra</w:t>
      </w:r>
      <w:r w:rsidR="00A642D6">
        <w:rPr>
          <w:rFonts w:ascii="Times New Roman" w:hAnsi="Times New Roman"/>
          <w:sz w:val="24"/>
          <w:szCs w:val="24"/>
        </w:rPr>
        <w:t>,</w:t>
      </w:r>
      <w:r>
        <w:rPr>
          <w:rFonts w:ascii="Times New Roman" w:hAnsi="Times New Roman"/>
          <w:sz w:val="24"/>
          <w:szCs w:val="24"/>
        </w:rPr>
        <w:t xml:space="preserve"> em que se identifica</w:t>
      </w:r>
      <w:r w:rsidRPr="00E50421">
        <w:rPr>
          <w:rFonts w:ascii="Times New Roman" w:hAnsi="Times New Roman"/>
          <w:sz w:val="24"/>
          <w:szCs w:val="24"/>
        </w:rPr>
        <w:t xml:space="preserve"> a ausência total dos ins</w:t>
      </w:r>
      <w:r>
        <w:rPr>
          <w:rFonts w:ascii="Times New Roman" w:hAnsi="Times New Roman"/>
          <w:sz w:val="24"/>
          <w:szCs w:val="24"/>
        </w:rPr>
        <w:t xml:space="preserve">trumentos de controlo de </w:t>
      </w:r>
      <w:r w:rsidR="00310325">
        <w:rPr>
          <w:rFonts w:ascii="Times New Roman" w:hAnsi="Times New Roman"/>
          <w:sz w:val="24"/>
          <w:szCs w:val="24"/>
        </w:rPr>
        <w:t xml:space="preserve">gestão. </w:t>
      </w:r>
      <w:r w:rsidR="00310325" w:rsidRPr="00E50421">
        <w:rPr>
          <w:rFonts w:ascii="Times New Roman" w:hAnsi="Times New Roman"/>
          <w:sz w:val="24"/>
          <w:szCs w:val="24"/>
        </w:rPr>
        <w:t>Existe</w:t>
      </w:r>
      <w:r w:rsidRPr="00E50421">
        <w:rPr>
          <w:rFonts w:ascii="Times New Roman" w:hAnsi="Times New Roman"/>
          <w:sz w:val="24"/>
          <w:szCs w:val="24"/>
        </w:rPr>
        <w:t xml:space="preserve"> a contabilidade</w:t>
      </w:r>
      <w:r>
        <w:rPr>
          <w:rFonts w:ascii="Times New Roman" w:hAnsi="Times New Roman"/>
          <w:sz w:val="24"/>
          <w:szCs w:val="24"/>
        </w:rPr>
        <w:t>,</w:t>
      </w:r>
      <w:r w:rsidRPr="00E50421">
        <w:rPr>
          <w:rFonts w:ascii="Times New Roman" w:hAnsi="Times New Roman"/>
          <w:sz w:val="24"/>
          <w:szCs w:val="24"/>
        </w:rPr>
        <w:t xml:space="preserve"> mas apenas a financeira, que</w:t>
      </w:r>
      <w:r>
        <w:rPr>
          <w:rFonts w:ascii="Times New Roman" w:hAnsi="Times New Roman"/>
          <w:sz w:val="24"/>
          <w:szCs w:val="24"/>
        </w:rPr>
        <w:t xml:space="preserve"> fornece a informação anual</w:t>
      </w:r>
      <w:r w:rsidRPr="00E50421">
        <w:rPr>
          <w:rFonts w:ascii="Times New Roman" w:hAnsi="Times New Roman"/>
          <w:sz w:val="24"/>
          <w:szCs w:val="24"/>
        </w:rPr>
        <w:t xml:space="preserve"> ou em períodos longos, em que esta informação chega muito tarde,</w:t>
      </w:r>
      <w:r>
        <w:rPr>
          <w:rFonts w:ascii="Times New Roman" w:hAnsi="Times New Roman"/>
          <w:sz w:val="24"/>
          <w:szCs w:val="24"/>
        </w:rPr>
        <w:t xml:space="preserve"> a mesma</w:t>
      </w:r>
      <w:r w:rsidRPr="00E50421">
        <w:rPr>
          <w:rFonts w:ascii="Times New Roman" w:hAnsi="Times New Roman"/>
          <w:sz w:val="24"/>
          <w:szCs w:val="24"/>
        </w:rPr>
        <w:t xml:space="preserve"> não constitui um instrumento de gestão. Nesta fase, faz</w:t>
      </w:r>
      <w:r>
        <w:rPr>
          <w:rFonts w:ascii="Times New Roman" w:hAnsi="Times New Roman"/>
          <w:sz w:val="24"/>
          <w:szCs w:val="24"/>
        </w:rPr>
        <w:t xml:space="preserve">em-se análises </w:t>
      </w:r>
      <w:r w:rsidRPr="00E50421">
        <w:rPr>
          <w:rFonts w:ascii="Times New Roman" w:hAnsi="Times New Roman"/>
          <w:sz w:val="24"/>
          <w:szCs w:val="24"/>
        </w:rPr>
        <w:t xml:space="preserve">não </w:t>
      </w:r>
      <w:r w:rsidR="00310325" w:rsidRPr="00E50421">
        <w:rPr>
          <w:rFonts w:ascii="Times New Roman" w:hAnsi="Times New Roman"/>
          <w:sz w:val="24"/>
          <w:szCs w:val="24"/>
        </w:rPr>
        <w:t>regulares</w:t>
      </w:r>
      <w:r w:rsidR="00310325">
        <w:rPr>
          <w:rFonts w:ascii="Times New Roman" w:hAnsi="Times New Roman"/>
          <w:sz w:val="24"/>
          <w:szCs w:val="24"/>
        </w:rPr>
        <w:t>, que</w:t>
      </w:r>
      <w:r w:rsidRPr="00E50421">
        <w:rPr>
          <w:rFonts w:ascii="Times New Roman" w:hAnsi="Times New Roman"/>
          <w:sz w:val="24"/>
          <w:szCs w:val="24"/>
        </w:rPr>
        <w:t xml:space="preserve"> não se aplica</w:t>
      </w:r>
      <w:r>
        <w:rPr>
          <w:rFonts w:ascii="Times New Roman" w:hAnsi="Times New Roman"/>
          <w:sz w:val="24"/>
          <w:szCs w:val="24"/>
        </w:rPr>
        <w:t xml:space="preserve">m a todos os centros da </w:t>
      </w:r>
      <w:r w:rsidR="00310325">
        <w:rPr>
          <w:rFonts w:ascii="Times New Roman" w:hAnsi="Times New Roman"/>
          <w:sz w:val="24"/>
          <w:szCs w:val="24"/>
        </w:rPr>
        <w:t>empresa. Estas</w:t>
      </w:r>
      <w:r w:rsidRPr="00E50421">
        <w:rPr>
          <w:rFonts w:ascii="Times New Roman" w:hAnsi="Times New Roman"/>
          <w:sz w:val="24"/>
          <w:szCs w:val="24"/>
        </w:rPr>
        <w:t xml:space="preserve"> análises são centralizadas na evolução da matéria tributável e dos impostos.</w:t>
      </w:r>
    </w:p>
    <w:p w:rsidR="00892681" w:rsidRDefault="00892681" w:rsidP="00EC03F3">
      <w:pPr>
        <w:spacing w:after="240" w:line="360" w:lineRule="auto"/>
        <w:ind w:firstLine="708"/>
        <w:jc w:val="both"/>
        <w:rPr>
          <w:rFonts w:ascii="Times New Roman" w:hAnsi="Times New Roman"/>
          <w:sz w:val="24"/>
          <w:szCs w:val="24"/>
        </w:rPr>
      </w:pPr>
      <w:r w:rsidRPr="00E50421">
        <w:rPr>
          <w:rFonts w:ascii="Times New Roman" w:hAnsi="Times New Roman"/>
          <w:sz w:val="24"/>
          <w:szCs w:val="24"/>
        </w:rPr>
        <w:t>Na</w:t>
      </w:r>
      <w:r w:rsidR="003F1BF2">
        <w:rPr>
          <w:rFonts w:ascii="Times New Roman" w:hAnsi="Times New Roman"/>
          <w:sz w:val="24"/>
          <w:szCs w:val="24"/>
        </w:rPr>
        <w:t xml:space="preserve"> fase seguinte encontra</w:t>
      </w:r>
      <w:r>
        <w:rPr>
          <w:rFonts w:ascii="Times New Roman" w:hAnsi="Times New Roman"/>
          <w:sz w:val="24"/>
          <w:szCs w:val="24"/>
        </w:rPr>
        <w:t>-se</w:t>
      </w:r>
      <w:r w:rsidRPr="00E50421">
        <w:rPr>
          <w:rFonts w:ascii="Times New Roman" w:hAnsi="Times New Roman"/>
          <w:sz w:val="24"/>
          <w:szCs w:val="24"/>
        </w:rPr>
        <w:t xml:space="preserve"> o controlo de g</w:t>
      </w:r>
      <w:r>
        <w:rPr>
          <w:rFonts w:ascii="Times New Roman" w:hAnsi="Times New Roman"/>
          <w:sz w:val="24"/>
          <w:szCs w:val="24"/>
        </w:rPr>
        <w:t xml:space="preserve">estão </w:t>
      </w:r>
      <w:r w:rsidR="00310325">
        <w:rPr>
          <w:rFonts w:ascii="Times New Roman" w:hAnsi="Times New Roman"/>
          <w:sz w:val="24"/>
          <w:szCs w:val="24"/>
        </w:rPr>
        <w:t>retrospetivo</w:t>
      </w:r>
      <w:r>
        <w:rPr>
          <w:rFonts w:ascii="Times New Roman" w:hAnsi="Times New Roman"/>
          <w:sz w:val="24"/>
          <w:szCs w:val="24"/>
        </w:rPr>
        <w:t>, em que há informação contabilística</w:t>
      </w:r>
      <w:r w:rsidRPr="00E50421">
        <w:rPr>
          <w:rFonts w:ascii="Times New Roman" w:hAnsi="Times New Roman"/>
          <w:sz w:val="24"/>
          <w:szCs w:val="24"/>
        </w:rPr>
        <w:t xml:space="preserve"> em períodos mais reduzidos, isto é uma cont</w:t>
      </w:r>
      <w:r>
        <w:rPr>
          <w:rFonts w:ascii="Times New Roman" w:hAnsi="Times New Roman"/>
          <w:sz w:val="24"/>
          <w:szCs w:val="24"/>
        </w:rPr>
        <w:t>abilidade trimestral ou mensal. Nesta fase existe</w:t>
      </w:r>
      <w:r w:rsidRPr="00E50421">
        <w:rPr>
          <w:rFonts w:ascii="Times New Roman" w:hAnsi="Times New Roman"/>
          <w:sz w:val="24"/>
          <w:szCs w:val="24"/>
        </w:rPr>
        <w:t xml:space="preserve"> especialização de períodos, onde há preocupação de agrupar a i</w:t>
      </w:r>
      <w:r>
        <w:rPr>
          <w:rFonts w:ascii="Times New Roman" w:hAnsi="Times New Roman"/>
          <w:sz w:val="24"/>
          <w:szCs w:val="24"/>
        </w:rPr>
        <w:t>nformação por períodos.</w:t>
      </w:r>
    </w:p>
    <w:p w:rsidR="00892681" w:rsidRPr="00E50421" w:rsidRDefault="00892681" w:rsidP="00EC03F3">
      <w:pPr>
        <w:spacing w:after="240" w:line="360" w:lineRule="auto"/>
        <w:ind w:firstLine="708"/>
        <w:jc w:val="both"/>
        <w:rPr>
          <w:rFonts w:ascii="Times New Roman" w:hAnsi="Times New Roman"/>
          <w:sz w:val="24"/>
          <w:szCs w:val="24"/>
        </w:rPr>
      </w:pPr>
      <w:r>
        <w:rPr>
          <w:rFonts w:ascii="Times New Roman" w:hAnsi="Times New Roman"/>
          <w:sz w:val="24"/>
          <w:szCs w:val="24"/>
        </w:rPr>
        <w:t xml:space="preserve"> Passa-se para uma segunda</w:t>
      </w:r>
      <w:r w:rsidRPr="00E50421">
        <w:rPr>
          <w:rFonts w:ascii="Times New Roman" w:hAnsi="Times New Roman"/>
          <w:sz w:val="24"/>
          <w:szCs w:val="24"/>
        </w:rPr>
        <w:t xml:space="preserve"> fase</w:t>
      </w:r>
      <w:r>
        <w:rPr>
          <w:rFonts w:ascii="Times New Roman" w:hAnsi="Times New Roman"/>
          <w:sz w:val="24"/>
          <w:szCs w:val="24"/>
        </w:rPr>
        <w:t>, em que é realizada</w:t>
      </w:r>
      <w:r w:rsidRPr="00E50421">
        <w:rPr>
          <w:rFonts w:ascii="Times New Roman" w:hAnsi="Times New Roman"/>
          <w:sz w:val="24"/>
          <w:szCs w:val="24"/>
        </w:rPr>
        <w:t xml:space="preserve"> uma análise periódica ao res</w:t>
      </w:r>
      <w:r>
        <w:rPr>
          <w:rFonts w:ascii="Times New Roman" w:hAnsi="Times New Roman"/>
          <w:sz w:val="24"/>
          <w:szCs w:val="24"/>
        </w:rPr>
        <w:t>ultado da empresa, isto é,</w:t>
      </w:r>
      <w:r w:rsidRPr="00E50421">
        <w:rPr>
          <w:rFonts w:ascii="Times New Roman" w:hAnsi="Times New Roman"/>
          <w:sz w:val="24"/>
          <w:szCs w:val="24"/>
        </w:rPr>
        <w:t xml:space="preserve"> a contabilidade é apresentada em p</w:t>
      </w:r>
      <w:r>
        <w:rPr>
          <w:rFonts w:ascii="Times New Roman" w:hAnsi="Times New Roman"/>
          <w:sz w:val="24"/>
          <w:szCs w:val="24"/>
        </w:rPr>
        <w:t>e</w:t>
      </w:r>
      <w:r w:rsidR="003F1BF2">
        <w:rPr>
          <w:rFonts w:ascii="Times New Roman" w:hAnsi="Times New Roman"/>
          <w:sz w:val="24"/>
          <w:szCs w:val="24"/>
        </w:rPr>
        <w:t>ríodos mais curtos</w:t>
      </w:r>
      <w:r>
        <w:rPr>
          <w:rFonts w:ascii="Times New Roman" w:hAnsi="Times New Roman"/>
          <w:sz w:val="24"/>
          <w:szCs w:val="24"/>
        </w:rPr>
        <w:t>. Se os resultados apresentados forem</w:t>
      </w:r>
      <w:r w:rsidRPr="00E50421">
        <w:rPr>
          <w:rFonts w:ascii="Times New Roman" w:hAnsi="Times New Roman"/>
          <w:sz w:val="24"/>
          <w:szCs w:val="24"/>
        </w:rPr>
        <w:t xml:space="preserve"> preocupantes terão de ser analisados com maior particularidade para localizar a origem do problema, o que constitui precisamente o âmbito da contabilidade analítica.</w:t>
      </w:r>
      <w:r w:rsidR="00310325">
        <w:rPr>
          <w:rFonts w:ascii="Times New Roman" w:hAnsi="Times New Roman"/>
          <w:sz w:val="24"/>
          <w:szCs w:val="24"/>
        </w:rPr>
        <w:t xml:space="preserve"> </w:t>
      </w:r>
      <w:r w:rsidRPr="00E50421">
        <w:rPr>
          <w:rFonts w:ascii="Times New Roman" w:hAnsi="Times New Roman"/>
          <w:sz w:val="24"/>
          <w:szCs w:val="24"/>
        </w:rPr>
        <w:t>Nesta fase ainda não</w:t>
      </w:r>
      <w:r>
        <w:rPr>
          <w:rFonts w:ascii="Times New Roman" w:hAnsi="Times New Roman"/>
          <w:sz w:val="24"/>
          <w:szCs w:val="24"/>
        </w:rPr>
        <w:t xml:space="preserve"> existem os centros de custos ou resultados</w:t>
      </w:r>
      <w:r w:rsidRPr="00E50421">
        <w:rPr>
          <w:rFonts w:ascii="Times New Roman" w:hAnsi="Times New Roman"/>
          <w:sz w:val="24"/>
          <w:szCs w:val="24"/>
        </w:rPr>
        <w:t xml:space="preserve">, mas já </w:t>
      </w:r>
      <w:r>
        <w:rPr>
          <w:rFonts w:ascii="Times New Roman" w:hAnsi="Times New Roman"/>
          <w:sz w:val="24"/>
          <w:szCs w:val="24"/>
        </w:rPr>
        <w:t>se pode</w:t>
      </w:r>
      <w:r w:rsidRPr="00E50421">
        <w:rPr>
          <w:rFonts w:ascii="Times New Roman" w:hAnsi="Times New Roman"/>
          <w:sz w:val="24"/>
          <w:szCs w:val="24"/>
        </w:rPr>
        <w:t xml:space="preserve"> falar na existência de </w:t>
      </w:r>
      <w:r>
        <w:rPr>
          <w:rFonts w:ascii="Times New Roman" w:hAnsi="Times New Roman"/>
          <w:sz w:val="24"/>
          <w:szCs w:val="24"/>
        </w:rPr>
        <w:t>um</w:t>
      </w:r>
      <w:r w:rsidR="003F1BF2">
        <w:rPr>
          <w:rFonts w:ascii="Times New Roman" w:hAnsi="Times New Roman"/>
          <w:sz w:val="24"/>
          <w:szCs w:val="24"/>
        </w:rPr>
        <w:t>a contabilidade analítica. Esta</w:t>
      </w:r>
      <w:r w:rsidRPr="00E50421">
        <w:rPr>
          <w:rFonts w:ascii="Times New Roman" w:hAnsi="Times New Roman"/>
          <w:sz w:val="24"/>
          <w:szCs w:val="24"/>
        </w:rPr>
        <w:t xml:space="preserve"> implica organização, pelo menos a nível de c</w:t>
      </w:r>
      <w:r w:rsidR="003F1BF2">
        <w:rPr>
          <w:rFonts w:ascii="Times New Roman" w:hAnsi="Times New Roman"/>
          <w:sz w:val="24"/>
          <w:szCs w:val="24"/>
        </w:rPr>
        <w:t>ontabilidade em centro de custo</w:t>
      </w:r>
      <w:r w:rsidRPr="00E50421">
        <w:rPr>
          <w:rFonts w:ascii="Times New Roman" w:hAnsi="Times New Roman"/>
          <w:sz w:val="24"/>
          <w:szCs w:val="24"/>
        </w:rPr>
        <w:t xml:space="preserve"> que podemos encarar como o embrião do</w:t>
      </w:r>
      <w:r w:rsidR="00A642D6">
        <w:rPr>
          <w:rFonts w:ascii="Times New Roman" w:hAnsi="Times New Roman"/>
          <w:sz w:val="24"/>
          <w:szCs w:val="24"/>
        </w:rPr>
        <w:t>s</w:t>
      </w:r>
      <w:r w:rsidRPr="00E50421">
        <w:rPr>
          <w:rFonts w:ascii="Times New Roman" w:hAnsi="Times New Roman"/>
          <w:sz w:val="24"/>
          <w:szCs w:val="24"/>
        </w:rPr>
        <w:t xml:space="preserve"> futuro</w:t>
      </w:r>
      <w:r w:rsidR="00A642D6">
        <w:rPr>
          <w:rFonts w:ascii="Times New Roman" w:hAnsi="Times New Roman"/>
          <w:sz w:val="24"/>
          <w:szCs w:val="24"/>
        </w:rPr>
        <w:t>s</w:t>
      </w:r>
      <w:r w:rsidRPr="00E50421">
        <w:rPr>
          <w:rFonts w:ascii="Times New Roman" w:hAnsi="Times New Roman"/>
          <w:sz w:val="24"/>
          <w:szCs w:val="24"/>
        </w:rPr>
        <w:t xml:space="preserve"> centro</w:t>
      </w:r>
      <w:r w:rsidR="00A642D6">
        <w:rPr>
          <w:rFonts w:ascii="Times New Roman" w:hAnsi="Times New Roman"/>
          <w:sz w:val="24"/>
          <w:szCs w:val="24"/>
        </w:rPr>
        <w:t>s</w:t>
      </w:r>
      <w:r w:rsidRPr="00E50421">
        <w:rPr>
          <w:rFonts w:ascii="Times New Roman" w:hAnsi="Times New Roman"/>
          <w:sz w:val="24"/>
          <w:szCs w:val="24"/>
        </w:rPr>
        <w:t xml:space="preserve"> de responsabilidades. </w:t>
      </w:r>
    </w:p>
    <w:p w:rsidR="00892681" w:rsidRDefault="00892681" w:rsidP="00EC03F3">
      <w:pPr>
        <w:spacing w:after="240" w:line="360" w:lineRule="auto"/>
        <w:ind w:firstLine="709"/>
        <w:jc w:val="both"/>
        <w:rPr>
          <w:rFonts w:ascii="Times New Roman" w:hAnsi="Times New Roman"/>
          <w:sz w:val="24"/>
          <w:szCs w:val="24"/>
        </w:rPr>
      </w:pPr>
      <w:r>
        <w:rPr>
          <w:rFonts w:ascii="Times New Roman" w:hAnsi="Times New Roman"/>
          <w:sz w:val="24"/>
          <w:szCs w:val="24"/>
        </w:rPr>
        <w:t>Na terceira fase, a da</w:t>
      </w:r>
      <w:r w:rsidRPr="00E50421">
        <w:rPr>
          <w:rFonts w:ascii="Times New Roman" w:hAnsi="Times New Roman"/>
          <w:sz w:val="24"/>
          <w:szCs w:val="24"/>
        </w:rPr>
        <w:t xml:space="preserve"> gestão </w:t>
      </w:r>
      <w:r w:rsidR="00310325" w:rsidRPr="00E50421">
        <w:rPr>
          <w:rFonts w:ascii="Times New Roman" w:hAnsi="Times New Roman"/>
          <w:sz w:val="24"/>
          <w:szCs w:val="24"/>
        </w:rPr>
        <w:t>p</w:t>
      </w:r>
      <w:r w:rsidR="00310325">
        <w:rPr>
          <w:rFonts w:ascii="Times New Roman" w:hAnsi="Times New Roman"/>
          <w:sz w:val="24"/>
          <w:szCs w:val="24"/>
        </w:rPr>
        <w:t xml:space="preserve">rospetiva, </w:t>
      </w:r>
      <w:r w:rsidR="00310325" w:rsidRPr="00E50421">
        <w:rPr>
          <w:rFonts w:ascii="Times New Roman" w:hAnsi="Times New Roman"/>
          <w:sz w:val="24"/>
          <w:szCs w:val="24"/>
        </w:rPr>
        <w:t>aparecem</w:t>
      </w:r>
      <w:r w:rsidRPr="00E50421">
        <w:rPr>
          <w:rFonts w:ascii="Times New Roman" w:hAnsi="Times New Roman"/>
          <w:sz w:val="24"/>
          <w:szCs w:val="24"/>
        </w:rPr>
        <w:t xml:space="preserve"> os primeiros instrumentos previsionais sob</w:t>
      </w:r>
      <w:r w:rsidR="00A642D6">
        <w:rPr>
          <w:rFonts w:ascii="Times New Roman" w:hAnsi="Times New Roman"/>
          <w:sz w:val="24"/>
          <w:szCs w:val="24"/>
        </w:rPr>
        <w:t xml:space="preserve"> forma de orçamentos que visam o</w:t>
      </w:r>
      <w:r w:rsidRPr="00E50421">
        <w:rPr>
          <w:rFonts w:ascii="Times New Roman" w:hAnsi="Times New Roman"/>
          <w:sz w:val="24"/>
          <w:szCs w:val="24"/>
        </w:rPr>
        <w:t xml:space="preserve"> curto prazo</w:t>
      </w:r>
      <w:r>
        <w:rPr>
          <w:rFonts w:ascii="Times New Roman" w:hAnsi="Times New Roman"/>
          <w:sz w:val="24"/>
          <w:szCs w:val="24"/>
        </w:rPr>
        <w:t>,</w:t>
      </w:r>
      <w:r w:rsidRPr="00E50421">
        <w:rPr>
          <w:rFonts w:ascii="Times New Roman" w:hAnsi="Times New Roman"/>
          <w:sz w:val="24"/>
          <w:szCs w:val="24"/>
        </w:rPr>
        <w:t xml:space="preserve"> g</w:t>
      </w:r>
      <w:r w:rsidR="00A642D6">
        <w:rPr>
          <w:rFonts w:ascii="Times New Roman" w:hAnsi="Times New Roman"/>
          <w:sz w:val="24"/>
          <w:szCs w:val="24"/>
        </w:rPr>
        <w:t xml:space="preserve">eralmente </w:t>
      </w:r>
      <w:r>
        <w:rPr>
          <w:rFonts w:ascii="Times New Roman" w:hAnsi="Times New Roman"/>
          <w:sz w:val="24"/>
          <w:szCs w:val="24"/>
        </w:rPr>
        <w:t>o ano seguinte. Os</w:t>
      </w:r>
      <w:r w:rsidRPr="00E50421">
        <w:rPr>
          <w:rFonts w:ascii="Times New Roman" w:hAnsi="Times New Roman"/>
          <w:sz w:val="24"/>
          <w:szCs w:val="24"/>
        </w:rPr>
        <w:t xml:space="preserve"> </w:t>
      </w:r>
      <w:r w:rsidRPr="00E50421">
        <w:rPr>
          <w:rFonts w:ascii="Times New Roman" w:hAnsi="Times New Roman"/>
          <w:sz w:val="24"/>
          <w:szCs w:val="24"/>
        </w:rPr>
        <w:lastRenderedPageBreak/>
        <w:t>orçamentos são preparados por centros d</w:t>
      </w:r>
      <w:r>
        <w:rPr>
          <w:rFonts w:ascii="Times New Roman" w:hAnsi="Times New Roman"/>
          <w:sz w:val="24"/>
          <w:szCs w:val="24"/>
        </w:rPr>
        <w:t>e responsabilidade, e não os</w:t>
      </w:r>
      <w:r w:rsidRPr="00E50421">
        <w:rPr>
          <w:rFonts w:ascii="Times New Roman" w:hAnsi="Times New Roman"/>
          <w:sz w:val="24"/>
          <w:szCs w:val="24"/>
        </w:rPr>
        <w:t xml:space="preserve"> globais da empresa. </w:t>
      </w:r>
      <w:r w:rsidR="00721B3B">
        <w:rPr>
          <w:rFonts w:ascii="Times New Roman" w:hAnsi="Times New Roman"/>
          <w:sz w:val="24"/>
          <w:szCs w:val="24"/>
        </w:rPr>
        <w:t>S</w:t>
      </w:r>
      <w:r w:rsidR="00721B3B" w:rsidRPr="00E50421">
        <w:rPr>
          <w:rFonts w:ascii="Times New Roman" w:hAnsi="Times New Roman"/>
          <w:sz w:val="24"/>
          <w:szCs w:val="24"/>
        </w:rPr>
        <w:t>urge</w:t>
      </w:r>
      <w:r w:rsidR="00721B3B">
        <w:rPr>
          <w:rFonts w:ascii="Times New Roman" w:hAnsi="Times New Roman"/>
          <w:sz w:val="24"/>
          <w:szCs w:val="24"/>
        </w:rPr>
        <w:t xml:space="preserve"> </w:t>
      </w:r>
      <w:r w:rsidR="00721B3B" w:rsidRPr="00E50421">
        <w:rPr>
          <w:rFonts w:ascii="Times New Roman" w:hAnsi="Times New Roman"/>
          <w:sz w:val="24"/>
          <w:szCs w:val="24"/>
        </w:rPr>
        <w:t>o</w:t>
      </w:r>
      <w:r w:rsidRPr="00E50421">
        <w:rPr>
          <w:rFonts w:ascii="Times New Roman" w:hAnsi="Times New Roman"/>
          <w:sz w:val="24"/>
          <w:szCs w:val="24"/>
        </w:rPr>
        <w:t xml:space="preserve"> acompanhame</w:t>
      </w:r>
      <w:r>
        <w:rPr>
          <w:rFonts w:ascii="Times New Roman" w:hAnsi="Times New Roman"/>
          <w:sz w:val="24"/>
          <w:szCs w:val="24"/>
        </w:rPr>
        <w:t>nto dos resultados intermédios.</w:t>
      </w:r>
    </w:p>
    <w:p w:rsidR="00892681" w:rsidRDefault="00892681" w:rsidP="00EC03F3">
      <w:pPr>
        <w:spacing w:after="240" w:line="360" w:lineRule="auto"/>
        <w:ind w:firstLine="709"/>
        <w:jc w:val="both"/>
        <w:rPr>
          <w:rFonts w:ascii="Times New Roman" w:hAnsi="Times New Roman"/>
          <w:sz w:val="24"/>
          <w:szCs w:val="24"/>
        </w:rPr>
      </w:pPr>
      <w:r>
        <w:rPr>
          <w:rFonts w:ascii="Times New Roman" w:hAnsi="Times New Roman"/>
          <w:sz w:val="24"/>
          <w:szCs w:val="24"/>
        </w:rPr>
        <w:t xml:space="preserve">Na quarta </w:t>
      </w:r>
      <w:r w:rsidRPr="00E50421">
        <w:rPr>
          <w:rFonts w:ascii="Times New Roman" w:hAnsi="Times New Roman"/>
          <w:sz w:val="24"/>
          <w:szCs w:val="24"/>
        </w:rPr>
        <w:t>fase</w:t>
      </w:r>
      <w:r>
        <w:rPr>
          <w:rFonts w:ascii="Times New Roman" w:hAnsi="Times New Roman"/>
          <w:sz w:val="24"/>
          <w:szCs w:val="24"/>
        </w:rPr>
        <w:t xml:space="preserve"> observa-se o </w:t>
      </w:r>
      <w:r w:rsidRPr="00E50421">
        <w:rPr>
          <w:rFonts w:ascii="Times New Roman" w:hAnsi="Times New Roman"/>
          <w:sz w:val="24"/>
          <w:szCs w:val="24"/>
        </w:rPr>
        <w:t>planeamento estratégico</w:t>
      </w:r>
      <w:r>
        <w:rPr>
          <w:rFonts w:ascii="Times New Roman" w:hAnsi="Times New Roman"/>
          <w:sz w:val="24"/>
          <w:szCs w:val="24"/>
        </w:rPr>
        <w:t>,</w:t>
      </w:r>
      <w:r w:rsidRPr="00E50421">
        <w:rPr>
          <w:rFonts w:ascii="Times New Roman" w:hAnsi="Times New Roman"/>
          <w:sz w:val="24"/>
          <w:szCs w:val="24"/>
        </w:rPr>
        <w:t xml:space="preserve"> m</w:t>
      </w:r>
      <w:r>
        <w:rPr>
          <w:rFonts w:ascii="Times New Roman" w:hAnsi="Times New Roman"/>
          <w:sz w:val="24"/>
          <w:szCs w:val="24"/>
        </w:rPr>
        <w:t>as pouco formalizado. Nesta, i</w:t>
      </w:r>
      <w:r w:rsidRPr="00E50421">
        <w:rPr>
          <w:rFonts w:ascii="Times New Roman" w:hAnsi="Times New Roman"/>
          <w:sz w:val="24"/>
          <w:szCs w:val="24"/>
        </w:rPr>
        <w:t>dentifica</w:t>
      </w:r>
      <w:r>
        <w:rPr>
          <w:rFonts w:ascii="Times New Roman" w:hAnsi="Times New Roman"/>
          <w:sz w:val="24"/>
          <w:szCs w:val="24"/>
        </w:rPr>
        <w:t>-se o</w:t>
      </w:r>
      <w:r w:rsidRPr="00E50421">
        <w:rPr>
          <w:rFonts w:ascii="Times New Roman" w:hAnsi="Times New Roman"/>
          <w:sz w:val="24"/>
          <w:szCs w:val="24"/>
        </w:rPr>
        <w:t xml:space="preserve"> período a per</w:t>
      </w:r>
      <w:r>
        <w:rPr>
          <w:rFonts w:ascii="Times New Roman" w:hAnsi="Times New Roman"/>
          <w:sz w:val="24"/>
          <w:szCs w:val="24"/>
        </w:rPr>
        <w:t>correr, entre o planeado,</w:t>
      </w:r>
      <w:r w:rsidRPr="00E50421">
        <w:rPr>
          <w:rFonts w:ascii="Times New Roman" w:hAnsi="Times New Roman"/>
          <w:sz w:val="24"/>
          <w:szCs w:val="24"/>
        </w:rPr>
        <w:t xml:space="preserve"> que descreve a situação desejada</w:t>
      </w:r>
      <w:r>
        <w:rPr>
          <w:rFonts w:ascii="Times New Roman" w:hAnsi="Times New Roman"/>
          <w:sz w:val="24"/>
          <w:szCs w:val="24"/>
        </w:rPr>
        <w:t xml:space="preserve"> para o longo prazo, e </w:t>
      </w:r>
      <w:r w:rsidR="00721B3B">
        <w:rPr>
          <w:rFonts w:ascii="Times New Roman" w:hAnsi="Times New Roman"/>
          <w:sz w:val="24"/>
          <w:szCs w:val="24"/>
        </w:rPr>
        <w:t>o a</w:t>
      </w:r>
      <w:r>
        <w:rPr>
          <w:rFonts w:ascii="Times New Roman" w:hAnsi="Times New Roman"/>
          <w:sz w:val="24"/>
          <w:szCs w:val="24"/>
        </w:rPr>
        <w:t xml:space="preserve"> realizar descrito pelos orçamentos. De forma a tornar o sonho possível recorre-se ao plano operacional</w:t>
      </w:r>
    </w:p>
    <w:p w:rsidR="00892681" w:rsidRPr="00E50421" w:rsidRDefault="00892681" w:rsidP="00EC03F3">
      <w:pPr>
        <w:spacing w:after="240" w:line="360" w:lineRule="auto"/>
        <w:ind w:firstLine="708"/>
        <w:jc w:val="both"/>
        <w:rPr>
          <w:rFonts w:ascii="Times New Roman" w:hAnsi="Times New Roman"/>
          <w:sz w:val="24"/>
          <w:szCs w:val="24"/>
        </w:rPr>
      </w:pPr>
      <w:r>
        <w:rPr>
          <w:rFonts w:ascii="Times New Roman" w:hAnsi="Times New Roman"/>
          <w:sz w:val="24"/>
          <w:szCs w:val="24"/>
        </w:rPr>
        <w:t>Na quinta fase encontra-se o plano operacional, ou a fase de organização. É importante que haja concordância</w:t>
      </w:r>
      <w:r w:rsidRPr="00E50421">
        <w:rPr>
          <w:rFonts w:ascii="Times New Roman" w:hAnsi="Times New Roman"/>
          <w:sz w:val="24"/>
          <w:szCs w:val="24"/>
        </w:rPr>
        <w:t xml:space="preserve"> no tempo da elaboração do plano</w:t>
      </w:r>
      <w:r>
        <w:rPr>
          <w:rFonts w:ascii="Times New Roman" w:hAnsi="Times New Roman"/>
          <w:sz w:val="24"/>
          <w:szCs w:val="24"/>
        </w:rPr>
        <w:t xml:space="preserve"> estratégico</w:t>
      </w:r>
      <w:r w:rsidRPr="00E50421">
        <w:rPr>
          <w:rFonts w:ascii="Times New Roman" w:hAnsi="Times New Roman"/>
          <w:sz w:val="24"/>
          <w:szCs w:val="24"/>
        </w:rPr>
        <w:t xml:space="preserve"> e do orçamento. Um calendário que organize o trabalho previsional. Os primeiros meses devem ser reservados para elaboração do plano estratégico, logo de seguida a discussão do plano operacional e por ult</w:t>
      </w:r>
      <w:r>
        <w:rPr>
          <w:rFonts w:ascii="Times New Roman" w:hAnsi="Times New Roman"/>
          <w:sz w:val="24"/>
          <w:szCs w:val="24"/>
        </w:rPr>
        <w:t>imo a elaboração dos orçamentos, pode-se</w:t>
      </w:r>
      <w:r w:rsidRPr="00E50421">
        <w:rPr>
          <w:rFonts w:ascii="Times New Roman" w:hAnsi="Times New Roman"/>
          <w:sz w:val="24"/>
          <w:szCs w:val="24"/>
        </w:rPr>
        <w:t xml:space="preserve"> sempre gerar alguma flexibilidade por causa da realidade da gestão</w:t>
      </w:r>
      <w:r>
        <w:rPr>
          <w:rFonts w:ascii="Times New Roman" w:hAnsi="Times New Roman"/>
          <w:sz w:val="24"/>
          <w:szCs w:val="24"/>
        </w:rPr>
        <w:t>.</w:t>
      </w:r>
    </w:p>
    <w:p w:rsidR="00892681" w:rsidRDefault="00892681" w:rsidP="00EC03F3">
      <w:pPr>
        <w:spacing w:after="240" w:line="360" w:lineRule="auto"/>
        <w:ind w:firstLine="708"/>
        <w:jc w:val="both"/>
        <w:rPr>
          <w:rFonts w:ascii="Times New Roman" w:hAnsi="Times New Roman"/>
          <w:sz w:val="24"/>
          <w:szCs w:val="24"/>
        </w:rPr>
      </w:pPr>
      <w:r w:rsidRPr="00E50421">
        <w:rPr>
          <w:rFonts w:ascii="Times New Roman" w:hAnsi="Times New Roman"/>
          <w:sz w:val="24"/>
          <w:szCs w:val="24"/>
        </w:rPr>
        <w:t>Por fim</w:t>
      </w:r>
      <w:r>
        <w:rPr>
          <w:rFonts w:ascii="Times New Roman" w:hAnsi="Times New Roman"/>
          <w:sz w:val="24"/>
          <w:szCs w:val="24"/>
        </w:rPr>
        <w:t>,</w:t>
      </w:r>
      <w:r w:rsidRPr="00E50421">
        <w:rPr>
          <w:rFonts w:ascii="Times New Roman" w:hAnsi="Times New Roman"/>
          <w:sz w:val="24"/>
          <w:szCs w:val="24"/>
        </w:rPr>
        <w:t xml:space="preserve"> o acomp</w:t>
      </w:r>
      <w:r>
        <w:rPr>
          <w:rFonts w:ascii="Times New Roman" w:hAnsi="Times New Roman"/>
          <w:sz w:val="24"/>
          <w:szCs w:val="24"/>
        </w:rPr>
        <w:t xml:space="preserve">anhamento previsional </w:t>
      </w:r>
      <w:r w:rsidR="00310325">
        <w:rPr>
          <w:rFonts w:ascii="Times New Roman" w:hAnsi="Times New Roman"/>
          <w:sz w:val="24"/>
          <w:szCs w:val="24"/>
        </w:rPr>
        <w:t xml:space="preserve">integrado. </w:t>
      </w:r>
      <w:r w:rsidR="00310325" w:rsidRPr="00E50421">
        <w:rPr>
          <w:rFonts w:ascii="Times New Roman" w:hAnsi="Times New Roman"/>
          <w:sz w:val="24"/>
          <w:szCs w:val="24"/>
        </w:rPr>
        <w:t>Nesta</w:t>
      </w:r>
      <w:r w:rsidRPr="00E50421">
        <w:rPr>
          <w:rFonts w:ascii="Times New Roman" w:hAnsi="Times New Roman"/>
          <w:sz w:val="24"/>
          <w:szCs w:val="24"/>
        </w:rPr>
        <w:t xml:space="preserve"> fase procura-se reduzir ou eliminar os riscos da rigidez e aumentar a integração dos instrumentos de controlo de gestão. Quando não há integração, o trabalho de acompanhamento dos resultados</w:t>
      </w:r>
      <w:r>
        <w:rPr>
          <w:rFonts w:ascii="Times New Roman" w:hAnsi="Times New Roman"/>
          <w:sz w:val="24"/>
          <w:szCs w:val="24"/>
        </w:rPr>
        <w:t>,</w:t>
      </w:r>
      <w:r w:rsidRPr="00E50421">
        <w:rPr>
          <w:rFonts w:ascii="Times New Roman" w:hAnsi="Times New Roman"/>
          <w:sz w:val="24"/>
          <w:szCs w:val="24"/>
        </w:rPr>
        <w:t xml:space="preserve"> por um lado</w:t>
      </w:r>
      <w:r>
        <w:rPr>
          <w:rFonts w:ascii="Times New Roman" w:hAnsi="Times New Roman"/>
          <w:sz w:val="24"/>
          <w:szCs w:val="24"/>
        </w:rPr>
        <w:t>,</w:t>
      </w:r>
      <w:r w:rsidRPr="00E50421">
        <w:rPr>
          <w:rFonts w:ascii="Times New Roman" w:hAnsi="Times New Roman"/>
          <w:sz w:val="24"/>
          <w:szCs w:val="24"/>
        </w:rPr>
        <w:t xml:space="preserve"> e o trabalho previsional</w:t>
      </w:r>
      <w:r>
        <w:rPr>
          <w:rFonts w:ascii="Times New Roman" w:hAnsi="Times New Roman"/>
          <w:sz w:val="24"/>
          <w:szCs w:val="24"/>
        </w:rPr>
        <w:t>,</w:t>
      </w:r>
      <w:r w:rsidRPr="00E50421">
        <w:rPr>
          <w:rFonts w:ascii="Times New Roman" w:hAnsi="Times New Roman"/>
          <w:sz w:val="24"/>
          <w:szCs w:val="24"/>
        </w:rPr>
        <w:t xml:space="preserve"> por outro</w:t>
      </w:r>
      <w:r>
        <w:rPr>
          <w:rFonts w:ascii="Times New Roman" w:hAnsi="Times New Roman"/>
          <w:sz w:val="24"/>
          <w:szCs w:val="24"/>
        </w:rPr>
        <w:t>,</w:t>
      </w:r>
      <w:r w:rsidRPr="00E50421">
        <w:rPr>
          <w:rFonts w:ascii="Times New Roman" w:hAnsi="Times New Roman"/>
          <w:sz w:val="24"/>
          <w:szCs w:val="24"/>
        </w:rPr>
        <w:t xml:space="preserve"> são considerados como disciplinas diferentes, realizados em momentos diferentes. Esta fas</w:t>
      </w:r>
      <w:r>
        <w:rPr>
          <w:rFonts w:ascii="Times New Roman" w:hAnsi="Times New Roman"/>
          <w:sz w:val="24"/>
          <w:szCs w:val="24"/>
        </w:rPr>
        <w:t>e tem como objetivo principal implementar a prá</w:t>
      </w:r>
      <w:r w:rsidRPr="00E50421">
        <w:rPr>
          <w:rFonts w:ascii="Times New Roman" w:hAnsi="Times New Roman"/>
          <w:sz w:val="24"/>
          <w:szCs w:val="24"/>
        </w:rPr>
        <w:t xml:space="preserve">tica simultânea dos diversos instrumentos. </w:t>
      </w:r>
    </w:p>
    <w:p w:rsidR="00892681" w:rsidRPr="00892681" w:rsidRDefault="00892681" w:rsidP="00EC03F3">
      <w:pPr>
        <w:spacing w:after="240" w:line="360" w:lineRule="auto"/>
        <w:ind w:firstLine="709"/>
        <w:jc w:val="both"/>
        <w:rPr>
          <w:rFonts w:ascii="Times New Roman" w:hAnsi="Times New Roman" w:cs="Times New Roman"/>
          <w:sz w:val="24"/>
          <w:szCs w:val="24"/>
        </w:rPr>
      </w:pPr>
      <w:r w:rsidRPr="00892681">
        <w:rPr>
          <w:rFonts w:ascii="Times New Roman" w:hAnsi="Times New Roman" w:cs="Times New Roman"/>
          <w:sz w:val="24"/>
          <w:szCs w:val="24"/>
        </w:rPr>
        <w:t>Esta integração tem por objetivo proporcionar as condições para que se possa determinar de modo adequado, o ponto de aplicação das ações</w:t>
      </w:r>
      <w:r w:rsidR="006B4C4E">
        <w:rPr>
          <w:rFonts w:ascii="Times New Roman" w:hAnsi="Times New Roman" w:cs="Times New Roman"/>
          <w:sz w:val="24"/>
          <w:szCs w:val="24"/>
        </w:rPr>
        <w:t xml:space="preserve"> </w:t>
      </w:r>
      <w:r w:rsidRPr="00892681">
        <w:rPr>
          <w:rFonts w:ascii="Times New Roman" w:hAnsi="Times New Roman" w:cs="Times New Roman"/>
          <w:sz w:val="24"/>
          <w:szCs w:val="24"/>
        </w:rPr>
        <w:t>corretivas no processo de gestão, pela quantificação dos resultados esperados a curto, médio e longo prazo. As fases anteriores são configurações correntes do sistema de controlo de gestão nas empresas. O sistema mais adequado a uma empresa depende das suas características, do seu enquadramento no meio económico e sobretudo da maturidade de gestão dos seus responsáveis.</w:t>
      </w:r>
    </w:p>
    <w:p w:rsidR="00C063FD" w:rsidRDefault="00C063FD">
      <w:pPr>
        <w:rPr>
          <w:rFonts w:ascii="Times New Roman" w:hAnsi="Times New Roman"/>
          <w:sz w:val="24"/>
          <w:szCs w:val="24"/>
        </w:rPr>
      </w:pPr>
      <w:r>
        <w:rPr>
          <w:rFonts w:ascii="Times New Roman" w:hAnsi="Times New Roman"/>
          <w:sz w:val="24"/>
          <w:szCs w:val="24"/>
        </w:rPr>
        <w:br w:type="page"/>
      </w:r>
    </w:p>
    <w:p w:rsidR="00EC03F3" w:rsidRPr="00F97235" w:rsidRDefault="00C063FD" w:rsidP="00C77A56">
      <w:pPr>
        <w:pStyle w:val="PargrafodaLista"/>
        <w:numPr>
          <w:ilvl w:val="0"/>
          <w:numId w:val="22"/>
        </w:numPr>
        <w:jc w:val="both"/>
        <w:outlineLvl w:val="0"/>
        <w:rPr>
          <w:rFonts w:ascii="Times New Roman" w:hAnsi="Times New Roman" w:cs="Times New Roman"/>
          <w:b/>
          <w:sz w:val="24"/>
          <w:szCs w:val="24"/>
        </w:rPr>
      </w:pPr>
      <w:bookmarkStart w:id="193" w:name="_Toc353246900"/>
      <w:r w:rsidRPr="00F97235">
        <w:rPr>
          <w:rFonts w:ascii="Times New Roman" w:hAnsi="Times New Roman" w:cs="Times New Roman"/>
          <w:b/>
          <w:sz w:val="24"/>
          <w:szCs w:val="24"/>
        </w:rPr>
        <w:lastRenderedPageBreak/>
        <w:t>ASPETOS METODOLÓGICOS</w:t>
      </w:r>
      <w:bookmarkEnd w:id="193"/>
    </w:p>
    <w:p w:rsidR="00EC03F3" w:rsidRDefault="00EC03F3" w:rsidP="00EC03F3">
      <w:pPr>
        <w:pStyle w:val="PargrafodaLista"/>
        <w:ind w:left="360"/>
        <w:jc w:val="both"/>
        <w:rPr>
          <w:rFonts w:ascii="Times New Roman" w:hAnsi="Times New Roman" w:cs="Times New Roman"/>
          <w:sz w:val="24"/>
          <w:szCs w:val="24"/>
        </w:rPr>
      </w:pPr>
    </w:p>
    <w:p w:rsidR="005053FC" w:rsidRPr="000C4255" w:rsidRDefault="005053FC" w:rsidP="00C77A56">
      <w:pPr>
        <w:pStyle w:val="PargrafodaLista"/>
        <w:numPr>
          <w:ilvl w:val="1"/>
          <w:numId w:val="25"/>
        </w:numPr>
        <w:ind w:left="792"/>
        <w:jc w:val="both"/>
        <w:outlineLvl w:val="1"/>
        <w:rPr>
          <w:rFonts w:ascii="Times New Roman" w:hAnsi="Times New Roman" w:cs="Times New Roman"/>
          <w:b/>
          <w:sz w:val="24"/>
          <w:szCs w:val="24"/>
        </w:rPr>
      </w:pPr>
      <w:bookmarkStart w:id="194" w:name="_Toc353246901"/>
      <w:r w:rsidRPr="000C4255">
        <w:rPr>
          <w:rFonts w:ascii="Times New Roman" w:hAnsi="Times New Roman" w:cs="Times New Roman"/>
          <w:b/>
          <w:sz w:val="24"/>
          <w:szCs w:val="24"/>
        </w:rPr>
        <w:t>Procedimentos</w:t>
      </w:r>
      <w:bookmarkEnd w:id="194"/>
    </w:p>
    <w:p w:rsidR="005053FC" w:rsidRPr="002C342D" w:rsidRDefault="00A642D6" w:rsidP="005053FC">
      <w:pPr>
        <w:spacing w:after="240" w:line="360" w:lineRule="auto"/>
        <w:ind w:firstLine="709"/>
        <w:jc w:val="both"/>
        <w:rPr>
          <w:rFonts w:ascii="Times New Roman" w:hAnsi="Times New Roman"/>
          <w:sz w:val="24"/>
          <w:szCs w:val="24"/>
        </w:rPr>
      </w:pPr>
      <w:r>
        <w:rPr>
          <w:rFonts w:ascii="Times New Roman" w:hAnsi="Times New Roman"/>
          <w:sz w:val="24"/>
          <w:szCs w:val="24"/>
        </w:rPr>
        <w:t>Segundo Santos (1998</w:t>
      </w:r>
      <w:r w:rsidR="005053FC" w:rsidRPr="00734E40">
        <w:rPr>
          <w:rFonts w:ascii="Times New Roman" w:hAnsi="Times New Roman"/>
          <w:sz w:val="24"/>
          <w:szCs w:val="24"/>
        </w:rPr>
        <w:t xml:space="preserve">), podem segregar-se os procedimentos metodológicos em função dos objetivos, da recolha dos dados e da fonte de informação. Centrando-se na metodologia quanto ao objetivo, esta subdivide-se em pesquisa exploratória, descritiva e explicativa. </w:t>
      </w:r>
      <w:r w:rsidR="005053FC" w:rsidRPr="002C342D">
        <w:rPr>
          <w:rFonts w:ascii="Times New Roman" w:hAnsi="Times New Roman"/>
          <w:sz w:val="24"/>
          <w:szCs w:val="24"/>
        </w:rPr>
        <w:t>A realização do presente trabalho assenta na pesquisa essencialmente descritiva, uma vez que tem como foco central a análise do sistema de contabilidade de gestão implementado na</w:t>
      </w:r>
      <w:r w:rsidR="001E2765" w:rsidRPr="002C342D">
        <w:rPr>
          <w:rFonts w:ascii="Times New Roman" w:hAnsi="Times New Roman"/>
          <w:sz w:val="24"/>
          <w:szCs w:val="24"/>
        </w:rPr>
        <w:t xml:space="preserve"> empresa Griner Engenharia, S.A.</w:t>
      </w:r>
      <w:r w:rsidR="005053FC" w:rsidRPr="002C342D">
        <w:rPr>
          <w:rFonts w:ascii="Times New Roman" w:hAnsi="Times New Roman"/>
          <w:sz w:val="24"/>
          <w:szCs w:val="24"/>
        </w:rPr>
        <w:t>, pretendendo-se descrevê-lo, analisá-lo criticamente, identificar potencialidades e debilidade</w:t>
      </w:r>
      <w:r w:rsidR="001E2765" w:rsidRPr="002C342D">
        <w:rPr>
          <w:rFonts w:ascii="Times New Roman" w:hAnsi="Times New Roman"/>
          <w:sz w:val="24"/>
          <w:szCs w:val="24"/>
        </w:rPr>
        <w:t>s</w:t>
      </w:r>
      <w:r w:rsidR="005053FC" w:rsidRPr="002C342D">
        <w:rPr>
          <w:rFonts w:ascii="Times New Roman" w:hAnsi="Times New Roman"/>
          <w:sz w:val="24"/>
          <w:szCs w:val="24"/>
        </w:rPr>
        <w:t>, e apontar ações de melhoria.</w:t>
      </w:r>
    </w:p>
    <w:p w:rsidR="005053FC" w:rsidRPr="00734E40" w:rsidRDefault="005053FC" w:rsidP="005053FC">
      <w:pPr>
        <w:spacing w:after="240" w:line="360" w:lineRule="auto"/>
        <w:ind w:firstLine="709"/>
        <w:jc w:val="both"/>
        <w:rPr>
          <w:rFonts w:ascii="Times New Roman" w:hAnsi="Times New Roman"/>
          <w:i/>
          <w:sz w:val="24"/>
          <w:szCs w:val="24"/>
        </w:rPr>
      </w:pPr>
      <w:r w:rsidRPr="002C342D">
        <w:rPr>
          <w:rFonts w:ascii="Times New Roman" w:hAnsi="Times New Roman"/>
          <w:sz w:val="24"/>
          <w:szCs w:val="24"/>
        </w:rPr>
        <w:t>O trabalho tem, assim, por base a metodologia de estudo de caso, que de acordo com Beuren (2003), se caracteriza principalmente pelo estudo concreto de um único caso, sendo preferido pelos pesquisadores que desejam aprofundar seus conhecimentos a respeito de determinado caso específico. Para esse fim, proceder-se-á a uma pesquisa qualitativa e quantitativa, centrada em dados primários e secundários.</w:t>
      </w:r>
    </w:p>
    <w:p w:rsidR="005053FC" w:rsidRDefault="005053FC" w:rsidP="005E61D1">
      <w:pPr>
        <w:pStyle w:val="PargrafodaLista"/>
        <w:spacing w:after="0"/>
        <w:ind w:left="792"/>
        <w:jc w:val="both"/>
        <w:rPr>
          <w:rFonts w:ascii="Times New Roman" w:hAnsi="Times New Roman" w:cs="Times New Roman"/>
          <w:sz w:val="24"/>
          <w:szCs w:val="24"/>
        </w:rPr>
      </w:pPr>
    </w:p>
    <w:p w:rsidR="005053FC" w:rsidRPr="00E53E2C" w:rsidRDefault="005053FC" w:rsidP="00C77A56">
      <w:pPr>
        <w:pStyle w:val="PargrafodaLista"/>
        <w:numPr>
          <w:ilvl w:val="1"/>
          <w:numId w:val="18"/>
        </w:numPr>
        <w:jc w:val="both"/>
        <w:outlineLvl w:val="1"/>
        <w:rPr>
          <w:rFonts w:ascii="Times New Roman" w:hAnsi="Times New Roman" w:cs="Times New Roman"/>
          <w:b/>
          <w:sz w:val="24"/>
          <w:szCs w:val="24"/>
        </w:rPr>
      </w:pPr>
      <w:bookmarkStart w:id="195" w:name="_Toc353246902"/>
      <w:r w:rsidRPr="00E53E2C">
        <w:rPr>
          <w:rFonts w:ascii="Times New Roman" w:hAnsi="Times New Roman" w:cs="Times New Roman"/>
          <w:b/>
          <w:sz w:val="24"/>
          <w:szCs w:val="24"/>
        </w:rPr>
        <w:t>Adaptação ao estudo</w:t>
      </w:r>
      <w:bookmarkEnd w:id="195"/>
    </w:p>
    <w:p w:rsidR="005053FC" w:rsidRPr="005053FC" w:rsidRDefault="005053FC" w:rsidP="005053FC">
      <w:pPr>
        <w:spacing w:after="240" w:line="360" w:lineRule="auto"/>
        <w:ind w:firstLine="709"/>
        <w:jc w:val="both"/>
        <w:rPr>
          <w:rFonts w:ascii="Times New Roman" w:hAnsi="Times New Roman" w:cs="Times New Roman"/>
          <w:sz w:val="24"/>
          <w:szCs w:val="24"/>
        </w:rPr>
      </w:pPr>
      <w:r w:rsidRPr="005053FC">
        <w:rPr>
          <w:rFonts w:ascii="Times New Roman" w:hAnsi="Times New Roman" w:cs="Times New Roman"/>
          <w:sz w:val="24"/>
          <w:szCs w:val="24"/>
        </w:rPr>
        <w:t>No que se refere aos objetivos da pesquisa, a mesma é essencialmente descritiva, porque a empresa em análise já apresenta um sistema de contabilidade de ges</w:t>
      </w:r>
      <w:r w:rsidR="000C4255">
        <w:rPr>
          <w:rFonts w:ascii="Times New Roman" w:hAnsi="Times New Roman" w:cs="Times New Roman"/>
          <w:sz w:val="24"/>
          <w:szCs w:val="24"/>
        </w:rPr>
        <w:t xml:space="preserve">tão e controlo desenvolvido, </w:t>
      </w:r>
      <w:r w:rsidR="001E2765">
        <w:rPr>
          <w:rFonts w:ascii="Times New Roman" w:hAnsi="Times New Roman" w:cs="Times New Roman"/>
          <w:sz w:val="24"/>
          <w:szCs w:val="24"/>
        </w:rPr>
        <w:t xml:space="preserve">que se </w:t>
      </w:r>
      <w:r w:rsidRPr="005053FC">
        <w:rPr>
          <w:rFonts w:ascii="Times New Roman" w:hAnsi="Times New Roman" w:cs="Times New Roman"/>
          <w:sz w:val="24"/>
          <w:szCs w:val="24"/>
        </w:rPr>
        <w:t>encontra</w:t>
      </w:r>
      <w:r w:rsidR="001E2765">
        <w:rPr>
          <w:rFonts w:ascii="Times New Roman" w:hAnsi="Times New Roman" w:cs="Times New Roman"/>
          <w:sz w:val="24"/>
          <w:szCs w:val="24"/>
        </w:rPr>
        <w:t xml:space="preserve"> adaptado à</w:t>
      </w:r>
      <w:r w:rsidRPr="005053FC">
        <w:rPr>
          <w:rFonts w:ascii="Times New Roman" w:hAnsi="Times New Roman" w:cs="Times New Roman"/>
          <w:sz w:val="24"/>
          <w:szCs w:val="24"/>
        </w:rPr>
        <w:t xml:space="preserve">s necessidades diárias da gestão da empresa. Assim sendo, pretende-se com esta pesquisa fazer uma comparação entre a prática e o que nos reserva a teoria para questões relacionadas. Pretende-se certificar se o sistema de controlo de gestão funciona eficazmente e de acordo com os procedimentos para este tipo de atividade, bem como apresentar as principais vantagens da utilização de um eficiente sistema de controlo de gestão.  </w:t>
      </w:r>
    </w:p>
    <w:p w:rsidR="005053FC" w:rsidRPr="005053FC" w:rsidRDefault="005053FC" w:rsidP="000C4255">
      <w:pPr>
        <w:spacing w:after="240" w:line="360" w:lineRule="auto"/>
        <w:ind w:firstLine="709"/>
        <w:jc w:val="both"/>
        <w:rPr>
          <w:rFonts w:ascii="Times New Roman" w:hAnsi="Times New Roman" w:cs="Times New Roman"/>
          <w:sz w:val="24"/>
          <w:szCs w:val="24"/>
        </w:rPr>
      </w:pPr>
      <w:r w:rsidRPr="002C342D">
        <w:rPr>
          <w:rFonts w:ascii="Times New Roman" w:hAnsi="Times New Roman" w:cs="Times New Roman"/>
          <w:sz w:val="24"/>
          <w:szCs w:val="24"/>
        </w:rPr>
        <w:t xml:space="preserve">Quanto </w:t>
      </w:r>
      <w:r w:rsidR="000C4255" w:rsidRPr="002C342D">
        <w:rPr>
          <w:rFonts w:ascii="Times New Roman" w:hAnsi="Times New Roman" w:cs="Times New Roman"/>
          <w:sz w:val="24"/>
          <w:szCs w:val="24"/>
        </w:rPr>
        <w:t xml:space="preserve">ao </w:t>
      </w:r>
      <w:r w:rsidRPr="002C342D">
        <w:rPr>
          <w:rFonts w:ascii="Times New Roman" w:hAnsi="Times New Roman" w:cs="Times New Roman"/>
          <w:sz w:val="24"/>
          <w:szCs w:val="24"/>
        </w:rPr>
        <w:t xml:space="preserve">método, recorrer-se-á ao estudo do caso, que muitos autores identificam como o mais adequado para estudos relacionados </w:t>
      </w:r>
      <w:r w:rsidR="001E2765" w:rsidRPr="002C342D">
        <w:rPr>
          <w:rFonts w:ascii="Times New Roman" w:hAnsi="Times New Roman" w:cs="Times New Roman"/>
          <w:sz w:val="24"/>
          <w:szCs w:val="24"/>
        </w:rPr>
        <w:t xml:space="preserve">com </w:t>
      </w:r>
      <w:r w:rsidRPr="002C342D">
        <w:rPr>
          <w:rFonts w:ascii="Times New Roman" w:hAnsi="Times New Roman" w:cs="Times New Roman"/>
          <w:sz w:val="24"/>
          <w:szCs w:val="24"/>
        </w:rPr>
        <w:t>a contabilidade.</w:t>
      </w:r>
      <w:r w:rsidRPr="005053FC">
        <w:rPr>
          <w:rFonts w:ascii="Times New Roman" w:hAnsi="Times New Roman" w:cs="Times New Roman"/>
          <w:sz w:val="24"/>
          <w:szCs w:val="24"/>
        </w:rPr>
        <w:t xml:space="preserve"> O estudo do caso é o método que melhor se adapta aos objetivos do presente trabalho, uma vez que se pretende, com relação à empresa Griner Engenharia</w:t>
      </w:r>
      <w:r w:rsidR="000C4255">
        <w:rPr>
          <w:rFonts w:ascii="Times New Roman" w:hAnsi="Times New Roman" w:cs="Times New Roman"/>
          <w:sz w:val="24"/>
          <w:szCs w:val="24"/>
        </w:rPr>
        <w:t>, S.A., saber o seguinte:</w:t>
      </w:r>
    </w:p>
    <w:p w:rsidR="005053FC" w:rsidRPr="005053FC" w:rsidRDefault="005053FC" w:rsidP="005053FC">
      <w:pPr>
        <w:pStyle w:val="PargrafodaLista"/>
        <w:numPr>
          <w:ilvl w:val="0"/>
          <w:numId w:val="5"/>
        </w:numPr>
        <w:spacing w:after="240" w:line="360" w:lineRule="auto"/>
        <w:ind w:left="1134" w:hanging="425"/>
        <w:contextualSpacing w:val="0"/>
        <w:jc w:val="both"/>
        <w:rPr>
          <w:rFonts w:ascii="Times New Roman" w:hAnsi="Times New Roman" w:cs="Times New Roman"/>
          <w:sz w:val="24"/>
          <w:szCs w:val="24"/>
        </w:rPr>
      </w:pPr>
      <w:r w:rsidRPr="005053FC">
        <w:rPr>
          <w:rFonts w:ascii="Times New Roman" w:hAnsi="Times New Roman" w:cs="Times New Roman"/>
          <w:sz w:val="24"/>
          <w:szCs w:val="24"/>
        </w:rPr>
        <w:t>Analisar a importância da implementação de um sistema de contabilidade de gestão nas organizações, em particular as empresas de construção civil;</w:t>
      </w:r>
    </w:p>
    <w:p w:rsidR="005053FC" w:rsidRPr="005053FC" w:rsidRDefault="005053FC" w:rsidP="005053FC">
      <w:pPr>
        <w:pStyle w:val="PargrafodaLista"/>
        <w:numPr>
          <w:ilvl w:val="0"/>
          <w:numId w:val="5"/>
        </w:numPr>
        <w:spacing w:after="240" w:line="360" w:lineRule="auto"/>
        <w:ind w:left="1134" w:hanging="425"/>
        <w:contextualSpacing w:val="0"/>
        <w:jc w:val="both"/>
        <w:rPr>
          <w:rFonts w:ascii="Times New Roman" w:hAnsi="Times New Roman" w:cs="Times New Roman"/>
          <w:sz w:val="24"/>
          <w:szCs w:val="24"/>
        </w:rPr>
      </w:pPr>
      <w:r w:rsidRPr="005053FC">
        <w:rPr>
          <w:rFonts w:ascii="Times New Roman" w:hAnsi="Times New Roman" w:cs="Times New Roman"/>
          <w:sz w:val="24"/>
          <w:szCs w:val="24"/>
        </w:rPr>
        <w:lastRenderedPageBreak/>
        <w:t>Analisar a estrutura de custos da empresa e avaliar a forma com</w:t>
      </w:r>
      <w:r w:rsidR="001E2765">
        <w:rPr>
          <w:rFonts w:ascii="Times New Roman" w:hAnsi="Times New Roman" w:cs="Times New Roman"/>
          <w:sz w:val="24"/>
          <w:szCs w:val="24"/>
        </w:rPr>
        <w:t>o tem sido feita</w:t>
      </w:r>
      <w:r w:rsidRPr="005053FC">
        <w:rPr>
          <w:rFonts w:ascii="Times New Roman" w:hAnsi="Times New Roman" w:cs="Times New Roman"/>
          <w:sz w:val="24"/>
          <w:szCs w:val="24"/>
        </w:rPr>
        <w:t xml:space="preserve"> a distribuição destes pelos vários centros de custos em função dos orçamentos disponibilizados;</w:t>
      </w:r>
    </w:p>
    <w:p w:rsidR="005053FC" w:rsidRPr="005053FC" w:rsidRDefault="005053FC" w:rsidP="005053FC">
      <w:pPr>
        <w:pStyle w:val="PargrafodaLista"/>
        <w:numPr>
          <w:ilvl w:val="0"/>
          <w:numId w:val="5"/>
        </w:numPr>
        <w:spacing w:after="240" w:line="360" w:lineRule="auto"/>
        <w:ind w:left="1134" w:hanging="425"/>
        <w:contextualSpacing w:val="0"/>
        <w:jc w:val="both"/>
        <w:rPr>
          <w:rFonts w:ascii="Times New Roman" w:hAnsi="Times New Roman" w:cs="Times New Roman"/>
          <w:sz w:val="24"/>
          <w:szCs w:val="24"/>
        </w:rPr>
      </w:pPr>
      <w:r w:rsidRPr="005053FC">
        <w:rPr>
          <w:rFonts w:ascii="Times New Roman" w:hAnsi="Times New Roman" w:cs="Times New Roman"/>
          <w:sz w:val="24"/>
          <w:szCs w:val="24"/>
        </w:rPr>
        <w:t>Saber se o sistema de controlo de gestão usado pela Griner Engenharia</w:t>
      </w:r>
      <w:r w:rsidR="000C4255">
        <w:rPr>
          <w:rFonts w:ascii="Times New Roman" w:hAnsi="Times New Roman" w:cs="Times New Roman"/>
          <w:sz w:val="24"/>
          <w:szCs w:val="24"/>
        </w:rPr>
        <w:t>,</w:t>
      </w:r>
      <w:r w:rsidRPr="005053FC">
        <w:rPr>
          <w:rFonts w:ascii="Times New Roman" w:hAnsi="Times New Roman" w:cs="Times New Roman"/>
          <w:sz w:val="24"/>
          <w:szCs w:val="24"/>
        </w:rPr>
        <w:t xml:space="preserve"> S.A é o mais adequado para empresas que desenvolvem atividades no ramo de construção;</w:t>
      </w:r>
    </w:p>
    <w:p w:rsidR="005053FC" w:rsidRDefault="005053FC" w:rsidP="005053FC">
      <w:pPr>
        <w:pStyle w:val="PargrafodaLista"/>
        <w:numPr>
          <w:ilvl w:val="0"/>
          <w:numId w:val="5"/>
        </w:numPr>
        <w:spacing w:after="240" w:line="360" w:lineRule="auto"/>
        <w:ind w:left="1134" w:hanging="425"/>
        <w:jc w:val="both"/>
        <w:rPr>
          <w:rFonts w:ascii="Times New Roman" w:hAnsi="Times New Roman" w:cs="Times New Roman"/>
          <w:sz w:val="24"/>
          <w:szCs w:val="24"/>
        </w:rPr>
      </w:pPr>
      <w:r w:rsidRPr="005053FC">
        <w:rPr>
          <w:rFonts w:ascii="Times New Roman" w:hAnsi="Times New Roman" w:cs="Times New Roman"/>
          <w:sz w:val="24"/>
          <w:szCs w:val="24"/>
        </w:rPr>
        <w:t>Avaliar o impacto do uso da contabilidade de gestão na empresa;</w:t>
      </w:r>
    </w:p>
    <w:p w:rsidR="005053FC" w:rsidRPr="005053FC" w:rsidRDefault="005053FC" w:rsidP="005053FC">
      <w:pPr>
        <w:pStyle w:val="PargrafodaLista"/>
        <w:spacing w:after="240" w:line="360" w:lineRule="auto"/>
        <w:ind w:left="709"/>
        <w:jc w:val="both"/>
        <w:rPr>
          <w:rFonts w:ascii="Times New Roman" w:hAnsi="Times New Roman" w:cs="Times New Roman"/>
          <w:sz w:val="20"/>
          <w:szCs w:val="24"/>
        </w:rPr>
      </w:pPr>
    </w:p>
    <w:p w:rsidR="005053FC" w:rsidRPr="005053FC" w:rsidRDefault="005053FC" w:rsidP="005053FC">
      <w:pPr>
        <w:pStyle w:val="PargrafodaLista"/>
        <w:numPr>
          <w:ilvl w:val="0"/>
          <w:numId w:val="5"/>
        </w:numPr>
        <w:spacing w:after="240" w:line="360" w:lineRule="auto"/>
        <w:ind w:left="1134" w:hanging="425"/>
        <w:jc w:val="both"/>
        <w:rPr>
          <w:rFonts w:ascii="Times New Roman" w:hAnsi="Times New Roman" w:cs="Times New Roman"/>
          <w:sz w:val="24"/>
          <w:szCs w:val="24"/>
        </w:rPr>
      </w:pPr>
      <w:r w:rsidRPr="005053FC">
        <w:rPr>
          <w:rFonts w:ascii="Times New Roman" w:hAnsi="Times New Roman" w:cs="Times New Roman"/>
          <w:sz w:val="24"/>
          <w:szCs w:val="24"/>
        </w:rPr>
        <w:t xml:space="preserve">Efetuar uma análise crítica do sistema atualmente implementado na empresa em análise, identificando potencialidades e debilidades, e apontando ações de melhoria. </w:t>
      </w:r>
    </w:p>
    <w:p w:rsidR="005053FC" w:rsidRPr="002C342D" w:rsidRDefault="005053FC" w:rsidP="005053FC">
      <w:pPr>
        <w:spacing w:after="240" w:line="360" w:lineRule="auto"/>
        <w:ind w:firstLine="709"/>
        <w:jc w:val="both"/>
        <w:rPr>
          <w:rFonts w:ascii="Times New Roman" w:hAnsi="Times New Roman" w:cs="Times New Roman"/>
          <w:sz w:val="24"/>
          <w:szCs w:val="24"/>
        </w:rPr>
      </w:pPr>
      <w:r w:rsidRPr="002C342D">
        <w:rPr>
          <w:rFonts w:ascii="Times New Roman" w:hAnsi="Times New Roman" w:cs="Times New Roman"/>
          <w:sz w:val="24"/>
          <w:szCs w:val="24"/>
        </w:rPr>
        <w:t xml:space="preserve">Enfim, a problemática estará em torno da importância de uma contabilidade de gestão eficiente e adequada à organização, e na sua comparação com o sistema que a empresa em estudo apresenta. </w:t>
      </w:r>
      <w:r w:rsidR="001E2765" w:rsidRPr="002C342D">
        <w:rPr>
          <w:rFonts w:ascii="Times New Roman" w:hAnsi="Times New Roman" w:cs="Times New Roman"/>
          <w:sz w:val="24"/>
          <w:szCs w:val="24"/>
        </w:rPr>
        <w:t>Em relação à</w:t>
      </w:r>
      <w:r w:rsidRPr="002C342D">
        <w:rPr>
          <w:rFonts w:ascii="Times New Roman" w:hAnsi="Times New Roman" w:cs="Times New Roman"/>
          <w:sz w:val="24"/>
          <w:szCs w:val="24"/>
        </w:rPr>
        <w:t xml:space="preserve"> abordagem do problema, recorrer-se-á à pesquisa qualitativa e quantitativa.</w:t>
      </w:r>
    </w:p>
    <w:p w:rsidR="005053FC" w:rsidRPr="002C342D" w:rsidRDefault="005053FC" w:rsidP="005E61D1">
      <w:pPr>
        <w:pStyle w:val="PargrafodaLista"/>
        <w:spacing w:after="0"/>
        <w:ind w:left="792"/>
        <w:jc w:val="both"/>
        <w:rPr>
          <w:rFonts w:ascii="Times New Roman" w:hAnsi="Times New Roman" w:cs="Times New Roman"/>
          <w:sz w:val="24"/>
          <w:szCs w:val="24"/>
        </w:rPr>
      </w:pPr>
    </w:p>
    <w:p w:rsidR="00EC03F3" w:rsidRPr="000C4255" w:rsidRDefault="005053FC" w:rsidP="00C77A56">
      <w:pPr>
        <w:pStyle w:val="PargrafodaLista"/>
        <w:numPr>
          <w:ilvl w:val="1"/>
          <w:numId w:val="18"/>
        </w:numPr>
        <w:jc w:val="both"/>
        <w:outlineLvl w:val="1"/>
        <w:rPr>
          <w:rFonts w:ascii="Times New Roman" w:hAnsi="Times New Roman" w:cs="Times New Roman"/>
          <w:b/>
          <w:sz w:val="24"/>
          <w:szCs w:val="24"/>
        </w:rPr>
      </w:pPr>
      <w:bookmarkStart w:id="196" w:name="_Toc353246903"/>
      <w:r w:rsidRPr="002C342D">
        <w:rPr>
          <w:rFonts w:ascii="Times New Roman" w:hAnsi="Times New Roman" w:cs="Times New Roman"/>
          <w:b/>
          <w:sz w:val="24"/>
          <w:szCs w:val="24"/>
        </w:rPr>
        <w:t>E</w:t>
      </w:r>
      <w:r w:rsidRPr="000C4255">
        <w:rPr>
          <w:rFonts w:ascii="Times New Roman" w:hAnsi="Times New Roman" w:cs="Times New Roman"/>
          <w:b/>
          <w:sz w:val="24"/>
          <w:szCs w:val="24"/>
        </w:rPr>
        <w:t>tapas do processo de realização do estudo</w:t>
      </w:r>
      <w:bookmarkEnd w:id="196"/>
    </w:p>
    <w:p w:rsidR="005053FC" w:rsidRDefault="005053FC" w:rsidP="005053FC">
      <w:pPr>
        <w:pStyle w:val="PargrafodaLista"/>
        <w:ind w:left="792"/>
        <w:jc w:val="both"/>
        <w:rPr>
          <w:rFonts w:ascii="Times New Roman" w:hAnsi="Times New Roman" w:cs="Times New Roman"/>
          <w:sz w:val="24"/>
          <w:szCs w:val="24"/>
        </w:rPr>
      </w:pPr>
    </w:p>
    <w:p w:rsidR="00EC03F3" w:rsidRPr="000C4255" w:rsidRDefault="005053FC" w:rsidP="00C77A56">
      <w:pPr>
        <w:pStyle w:val="PargrafodaLista"/>
        <w:numPr>
          <w:ilvl w:val="2"/>
          <w:numId w:val="18"/>
        </w:numPr>
        <w:jc w:val="both"/>
        <w:outlineLvl w:val="2"/>
        <w:rPr>
          <w:rFonts w:ascii="Times New Roman" w:hAnsi="Times New Roman" w:cs="Times New Roman"/>
          <w:b/>
          <w:sz w:val="24"/>
          <w:szCs w:val="24"/>
        </w:rPr>
      </w:pPr>
      <w:bookmarkStart w:id="197" w:name="_Toc353246904"/>
      <w:r w:rsidRPr="000C4255">
        <w:rPr>
          <w:rFonts w:ascii="Times New Roman" w:hAnsi="Times New Roman" w:cs="Times New Roman"/>
          <w:b/>
          <w:sz w:val="24"/>
          <w:szCs w:val="24"/>
        </w:rPr>
        <w:t>Planeamento e preparação para a recolha de dados</w:t>
      </w:r>
      <w:bookmarkEnd w:id="197"/>
    </w:p>
    <w:p w:rsidR="005053FC" w:rsidRDefault="005053FC" w:rsidP="005053FC">
      <w:pPr>
        <w:pStyle w:val="PargrafodaLista"/>
        <w:ind w:left="1224"/>
        <w:jc w:val="both"/>
        <w:rPr>
          <w:rFonts w:ascii="Times New Roman" w:hAnsi="Times New Roman" w:cs="Times New Roman"/>
          <w:sz w:val="24"/>
          <w:szCs w:val="24"/>
        </w:rPr>
      </w:pPr>
    </w:p>
    <w:p w:rsidR="005053FC" w:rsidRPr="005053FC" w:rsidRDefault="005053FC" w:rsidP="005053FC">
      <w:pPr>
        <w:spacing w:after="240" w:line="360" w:lineRule="auto"/>
        <w:ind w:firstLine="709"/>
        <w:jc w:val="both"/>
        <w:rPr>
          <w:rFonts w:ascii="Times New Roman" w:hAnsi="Times New Roman" w:cs="Times New Roman"/>
          <w:sz w:val="24"/>
          <w:szCs w:val="24"/>
        </w:rPr>
      </w:pPr>
      <w:r w:rsidRPr="005053FC">
        <w:rPr>
          <w:rFonts w:ascii="Times New Roman" w:hAnsi="Times New Roman" w:cs="Times New Roman"/>
          <w:sz w:val="24"/>
          <w:szCs w:val="24"/>
        </w:rPr>
        <w:t>O estudo do caso foi planeado desde o princípio do trabalho, pois logo se entendeu como o mais adequado para a pesquisa em questão. De forma a desenvolver uma sequência metodológica e a aclarar todos os objetivos do trabalho, começou-se por identificar o problema, e prosseguiu-se com uma revisão bibliográfica centrada na contabilidade de gestão, a contabilidade an</w:t>
      </w:r>
      <w:r w:rsidR="001E2765">
        <w:rPr>
          <w:rFonts w:ascii="Times New Roman" w:hAnsi="Times New Roman" w:cs="Times New Roman"/>
          <w:sz w:val="24"/>
          <w:szCs w:val="24"/>
        </w:rPr>
        <w:t>alítica e sua implementação, en</w:t>
      </w:r>
      <w:r w:rsidRPr="005053FC">
        <w:rPr>
          <w:rFonts w:ascii="Times New Roman" w:hAnsi="Times New Roman" w:cs="Times New Roman"/>
          <w:sz w:val="24"/>
          <w:szCs w:val="24"/>
        </w:rPr>
        <w:t>fim um leque</w:t>
      </w:r>
      <w:r w:rsidR="001E2765">
        <w:rPr>
          <w:rFonts w:ascii="Times New Roman" w:hAnsi="Times New Roman" w:cs="Times New Roman"/>
          <w:sz w:val="24"/>
          <w:szCs w:val="24"/>
        </w:rPr>
        <w:t xml:space="preserve"> de bibliografias relacionadas com </w:t>
      </w:r>
      <w:r w:rsidRPr="005053FC">
        <w:rPr>
          <w:rFonts w:ascii="Times New Roman" w:hAnsi="Times New Roman" w:cs="Times New Roman"/>
          <w:sz w:val="24"/>
          <w:szCs w:val="24"/>
        </w:rPr>
        <w:t>o tema, que pe</w:t>
      </w:r>
      <w:r w:rsidR="001E2765">
        <w:rPr>
          <w:rFonts w:ascii="Times New Roman" w:hAnsi="Times New Roman" w:cs="Times New Roman"/>
          <w:sz w:val="24"/>
          <w:szCs w:val="24"/>
        </w:rPr>
        <w:t>rmitiram trazer uma mais-valia à</w:t>
      </w:r>
      <w:r w:rsidRPr="005053FC">
        <w:rPr>
          <w:rFonts w:ascii="Times New Roman" w:hAnsi="Times New Roman" w:cs="Times New Roman"/>
          <w:sz w:val="24"/>
          <w:szCs w:val="24"/>
        </w:rPr>
        <w:t xml:space="preserve"> pesquisa. </w:t>
      </w:r>
    </w:p>
    <w:p w:rsidR="005053FC" w:rsidRPr="005053FC" w:rsidRDefault="00310325" w:rsidP="005053FC">
      <w:pPr>
        <w:spacing w:after="240" w:line="360" w:lineRule="auto"/>
        <w:ind w:firstLine="709"/>
        <w:jc w:val="both"/>
        <w:rPr>
          <w:rFonts w:ascii="Times New Roman" w:hAnsi="Times New Roman" w:cs="Times New Roman"/>
          <w:sz w:val="24"/>
          <w:szCs w:val="24"/>
        </w:rPr>
      </w:pPr>
      <w:r w:rsidRPr="005053FC">
        <w:rPr>
          <w:rFonts w:ascii="Times New Roman" w:hAnsi="Times New Roman" w:cs="Times New Roman"/>
          <w:sz w:val="24"/>
          <w:szCs w:val="24"/>
        </w:rPr>
        <w:t>De seguida, efetuou-se o levantamento da informação junto da empresa Griner Engenharia</w:t>
      </w:r>
      <w:r>
        <w:rPr>
          <w:rFonts w:ascii="Times New Roman" w:hAnsi="Times New Roman" w:cs="Times New Roman"/>
          <w:sz w:val="24"/>
          <w:szCs w:val="24"/>
        </w:rPr>
        <w:t>, S.A,</w:t>
      </w:r>
      <w:r w:rsidRPr="005053FC">
        <w:rPr>
          <w:rFonts w:ascii="Times New Roman" w:hAnsi="Times New Roman" w:cs="Times New Roman"/>
          <w:sz w:val="24"/>
          <w:szCs w:val="24"/>
        </w:rPr>
        <w:t xml:space="preserve"> de acordo com os objetivos do estudo.</w:t>
      </w:r>
    </w:p>
    <w:p w:rsidR="005053FC" w:rsidRPr="005053FC" w:rsidRDefault="005053FC" w:rsidP="005053FC">
      <w:pPr>
        <w:spacing w:after="240" w:line="360" w:lineRule="auto"/>
        <w:ind w:firstLine="709"/>
        <w:jc w:val="both"/>
        <w:rPr>
          <w:rFonts w:ascii="Times New Roman" w:hAnsi="Times New Roman" w:cs="Times New Roman"/>
          <w:sz w:val="24"/>
          <w:szCs w:val="24"/>
        </w:rPr>
      </w:pPr>
      <w:r w:rsidRPr="005053FC">
        <w:rPr>
          <w:rFonts w:ascii="Times New Roman" w:hAnsi="Times New Roman" w:cs="Times New Roman"/>
          <w:sz w:val="24"/>
          <w:szCs w:val="24"/>
        </w:rPr>
        <w:t xml:space="preserve">No processo de investigação, sempre que uma empresa é abordada por investigadores é requerida a elaboração de um documento de autorização, devido ao facto dos produtos e informações apresentadas terem especificidades diferenciadoras de outros no mercado, e </w:t>
      </w:r>
      <w:r w:rsidRPr="005053FC">
        <w:rPr>
          <w:rFonts w:ascii="Times New Roman" w:hAnsi="Times New Roman" w:cs="Times New Roman"/>
          <w:sz w:val="24"/>
          <w:szCs w:val="24"/>
        </w:rPr>
        <w:lastRenderedPageBreak/>
        <w:t xml:space="preserve">relativamente aos quais a empresa pretende sigilo. </w:t>
      </w:r>
      <w:r w:rsidR="00721B3B" w:rsidRPr="005053FC">
        <w:rPr>
          <w:rFonts w:ascii="Times New Roman" w:hAnsi="Times New Roman" w:cs="Times New Roman"/>
          <w:sz w:val="24"/>
          <w:szCs w:val="24"/>
        </w:rPr>
        <w:t>Foi solicitada à administração, via e-mail, uma autorização para elaboração do estudo, tendo a autorização sido concedida de imediato, pois é sempre uma mais-valia para a mesma</w:t>
      </w:r>
      <w:r w:rsidR="00721B3B">
        <w:rPr>
          <w:rFonts w:ascii="Times New Roman" w:hAnsi="Times New Roman" w:cs="Times New Roman"/>
          <w:sz w:val="24"/>
          <w:szCs w:val="24"/>
        </w:rPr>
        <w:t>,</w:t>
      </w:r>
      <w:r w:rsidR="00721B3B" w:rsidRPr="005053FC">
        <w:rPr>
          <w:rFonts w:ascii="Times New Roman" w:hAnsi="Times New Roman" w:cs="Times New Roman"/>
          <w:sz w:val="24"/>
          <w:szCs w:val="24"/>
        </w:rPr>
        <w:t xml:space="preserve"> </w:t>
      </w:r>
      <w:r w:rsidR="00721B3B">
        <w:rPr>
          <w:rFonts w:ascii="Times New Roman" w:hAnsi="Times New Roman" w:cs="Times New Roman"/>
          <w:sz w:val="24"/>
          <w:szCs w:val="24"/>
        </w:rPr>
        <w:t>uma análise externa em relação à</w:t>
      </w:r>
      <w:r w:rsidR="00721B3B" w:rsidRPr="005053FC">
        <w:rPr>
          <w:rFonts w:ascii="Times New Roman" w:hAnsi="Times New Roman" w:cs="Times New Roman"/>
          <w:sz w:val="24"/>
          <w:szCs w:val="24"/>
        </w:rPr>
        <w:t>s práticas adotadas na empresa.</w:t>
      </w:r>
    </w:p>
    <w:p w:rsidR="005053FC" w:rsidRPr="005053FC" w:rsidRDefault="005053FC" w:rsidP="005053FC">
      <w:pPr>
        <w:spacing w:after="240" w:line="360" w:lineRule="auto"/>
        <w:ind w:firstLine="708"/>
        <w:jc w:val="both"/>
        <w:rPr>
          <w:rFonts w:ascii="Times New Roman" w:hAnsi="Times New Roman" w:cs="Times New Roman"/>
          <w:sz w:val="24"/>
          <w:szCs w:val="24"/>
        </w:rPr>
      </w:pPr>
      <w:r w:rsidRPr="005053FC">
        <w:rPr>
          <w:rFonts w:ascii="Times New Roman" w:hAnsi="Times New Roman" w:cs="Times New Roman"/>
          <w:sz w:val="24"/>
          <w:szCs w:val="24"/>
        </w:rPr>
        <w:t xml:space="preserve">A preparação da recolha de informação consistiu na revisão das teorias disponíveis, que pudessem ser relevantes para o caso. Elaborou-se uma </w:t>
      </w:r>
      <w:r w:rsidR="00721B3B" w:rsidRPr="005053FC">
        <w:rPr>
          <w:rFonts w:ascii="Times New Roman" w:hAnsi="Times New Roman" w:cs="Times New Roman"/>
          <w:i/>
          <w:sz w:val="24"/>
          <w:szCs w:val="24"/>
        </w:rPr>
        <w:t>checklist</w:t>
      </w:r>
      <w:r w:rsidR="00721B3B">
        <w:rPr>
          <w:rFonts w:ascii="Times New Roman" w:hAnsi="Times New Roman" w:cs="Times New Roman"/>
          <w:i/>
          <w:sz w:val="24"/>
          <w:szCs w:val="24"/>
        </w:rPr>
        <w:t xml:space="preserve"> </w:t>
      </w:r>
      <w:r w:rsidR="00721B3B" w:rsidRPr="005053FC">
        <w:rPr>
          <w:rFonts w:ascii="Times New Roman" w:hAnsi="Times New Roman" w:cs="Times New Roman"/>
          <w:sz w:val="24"/>
          <w:szCs w:val="24"/>
        </w:rPr>
        <w:t>dos</w:t>
      </w:r>
      <w:r w:rsidRPr="005053FC">
        <w:rPr>
          <w:rFonts w:ascii="Times New Roman" w:hAnsi="Times New Roman" w:cs="Times New Roman"/>
          <w:sz w:val="24"/>
          <w:szCs w:val="24"/>
        </w:rPr>
        <w:t xml:space="preserve"> elementos a pesquisar e dos aspetos teóricos que poderiam ser considerados ao longo do estudo.</w:t>
      </w:r>
    </w:p>
    <w:p w:rsidR="005053FC" w:rsidRDefault="005053FC" w:rsidP="005E61D1">
      <w:pPr>
        <w:pStyle w:val="PargrafodaLista"/>
        <w:spacing w:after="0" w:line="360" w:lineRule="auto"/>
        <w:ind w:left="1224"/>
        <w:jc w:val="both"/>
        <w:rPr>
          <w:rFonts w:ascii="Times New Roman" w:hAnsi="Times New Roman" w:cs="Times New Roman"/>
          <w:sz w:val="24"/>
          <w:szCs w:val="24"/>
        </w:rPr>
      </w:pPr>
    </w:p>
    <w:p w:rsidR="00EC03F3" w:rsidRPr="009652C5" w:rsidRDefault="0041042F" w:rsidP="00C77A56">
      <w:pPr>
        <w:pStyle w:val="PargrafodaLista"/>
        <w:numPr>
          <w:ilvl w:val="2"/>
          <w:numId w:val="18"/>
        </w:numPr>
        <w:jc w:val="both"/>
        <w:outlineLvl w:val="2"/>
        <w:rPr>
          <w:rFonts w:ascii="Times New Roman" w:hAnsi="Times New Roman" w:cs="Times New Roman"/>
          <w:b/>
          <w:sz w:val="24"/>
          <w:szCs w:val="24"/>
        </w:rPr>
      </w:pPr>
      <w:bookmarkStart w:id="198" w:name="_Toc353246905"/>
      <w:r w:rsidRPr="009652C5">
        <w:rPr>
          <w:rFonts w:ascii="Times New Roman" w:hAnsi="Times New Roman" w:cs="Times New Roman"/>
          <w:b/>
          <w:sz w:val="24"/>
          <w:szCs w:val="24"/>
        </w:rPr>
        <w:t>Recolha de evidências</w:t>
      </w:r>
      <w:bookmarkEnd w:id="198"/>
    </w:p>
    <w:p w:rsidR="005053FC" w:rsidRDefault="005053FC" w:rsidP="0018558D">
      <w:pPr>
        <w:pStyle w:val="PargrafodaLista"/>
        <w:spacing w:after="0"/>
        <w:ind w:left="1224"/>
        <w:jc w:val="both"/>
        <w:rPr>
          <w:rFonts w:ascii="Times New Roman" w:hAnsi="Times New Roman" w:cs="Times New Roman"/>
          <w:sz w:val="24"/>
          <w:szCs w:val="24"/>
        </w:rPr>
      </w:pPr>
    </w:p>
    <w:p w:rsidR="00B06CC9" w:rsidRPr="009652C5" w:rsidRDefault="00B06CC9" w:rsidP="00B06CC9">
      <w:pPr>
        <w:spacing w:after="240" w:line="360" w:lineRule="auto"/>
        <w:ind w:firstLine="709"/>
        <w:jc w:val="both"/>
        <w:rPr>
          <w:rFonts w:ascii="Times New Roman" w:hAnsi="Times New Roman"/>
          <w:sz w:val="24"/>
          <w:szCs w:val="24"/>
        </w:rPr>
      </w:pPr>
      <w:r w:rsidRPr="009652C5">
        <w:rPr>
          <w:rFonts w:ascii="Times New Roman" w:hAnsi="Times New Roman"/>
          <w:sz w:val="24"/>
          <w:szCs w:val="24"/>
        </w:rPr>
        <w:t>As pesquisas fo</w:t>
      </w:r>
      <w:r w:rsidR="009652C5">
        <w:rPr>
          <w:rFonts w:ascii="Times New Roman" w:hAnsi="Times New Roman"/>
          <w:sz w:val="24"/>
          <w:szCs w:val="24"/>
        </w:rPr>
        <w:t>ram realizadas através de conta</w:t>
      </w:r>
      <w:r w:rsidR="00CC419A">
        <w:rPr>
          <w:rFonts w:ascii="Times New Roman" w:hAnsi="Times New Roman"/>
          <w:sz w:val="24"/>
          <w:szCs w:val="24"/>
        </w:rPr>
        <w:t>c</w:t>
      </w:r>
      <w:r w:rsidRPr="009652C5">
        <w:rPr>
          <w:rFonts w:ascii="Times New Roman" w:hAnsi="Times New Roman"/>
          <w:sz w:val="24"/>
          <w:szCs w:val="24"/>
        </w:rPr>
        <w:t>tos diretos com os responsáveis de direção, de observações diretas, e da avaliação dos resultados das ações.</w:t>
      </w:r>
    </w:p>
    <w:p w:rsidR="00B06CC9" w:rsidRPr="009652C5" w:rsidRDefault="001E2765" w:rsidP="00B06CC9">
      <w:pPr>
        <w:spacing w:after="240" w:line="360" w:lineRule="auto"/>
        <w:ind w:firstLine="709"/>
        <w:jc w:val="both"/>
        <w:rPr>
          <w:rFonts w:ascii="Times New Roman" w:hAnsi="Times New Roman"/>
          <w:sz w:val="24"/>
          <w:szCs w:val="24"/>
        </w:rPr>
      </w:pPr>
      <w:r>
        <w:rPr>
          <w:rFonts w:ascii="Times New Roman" w:hAnsi="Times New Roman"/>
          <w:sz w:val="24"/>
          <w:szCs w:val="24"/>
        </w:rPr>
        <w:t>Este trabalho assentou</w:t>
      </w:r>
      <w:r w:rsidR="00B06CC9" w:rsidRPr="009652C5">
        <w:rPr>
          <w:rFonts w:ascii="Times New Roman" w:hAnsi="Times New Roman"/>
          <w:sz w:val="24"/>
          <w:szCs w:val="24"/>
        </w:rPr>
        <w:t xml:space="preserve"> no estudo de caso, fundamenta</w:t>
      </w:r>
      <w:r w:rsidR="009652C5">
        <w:rPr>
          <w:rFonts w:ascii="Times New Roman" w:hAnsi="Times New Roman"/>
          <w:sz w:val="24"/>
          <w:szCs w:val="24"/>
        </w:rPr>
        <w:t xml:space="preserve">-se </w:t>
      </w:r>
      <w:r w:rsidR="00B06CC9" w:rsidRPr="009652C5">
        <w:rPr>
          <w:rFonts w:ascii="Times New Roman" w:hAnsi="Times New Roman"/>
          <w:sz w:val="24"/>
          <w:szCs w:val="24"/>
        </w:rPr>
        <w:t xml:space="preserve">em aspetos quantitativos e qualitativos. A recolha baseou-se na observação da evolução da contabilidade de gestão e de suas técnicas. </w:t>
      </w:r>
    </w:p>
    <w:p w:rsidR="00B06CC9" w:rsidRPr="009652C5" w:rsidRDefault="00B06CC9" w:rsidP="00B06CC9">
      <w:pPr>
        <w:spacing w:after="240" w:line="360" w:lineRule="auto"/>
        <w:ind w:firstLine="709"/>
        <w:jc w:val="both"/>
        <w:rPr>
          <w:rFonts w:ascii="Times New Roman" w:hAnsi="Times New Roman"/>
          <w:sz w:val="24"/>
          <w:szCs w:val="24"/>
        </w:rPr>
      </w:pPr>
      <w:r w:rsidRPr="009652C5">
        <w:rPr>
          <w:rFonts w:ascii="Times New Roman" w:hAnsi="Times New Roman"/>
          <w:sz w:val="24"/>
          <w:szCs w:val="24"/>
        </w:rPr>
        <w:t>As técnicas usadas foram a análise documental, os contactos diretos com os responsáveis da empresa, observações diretas e a observação</w:t>
      </w:r>
      <w:r w:rsidR="00310325">
        <w:rPr>
          <w:rFonts w:ascii="Times New Roman" w:hAnsi="Times New Roman"/>
          <w:sz w:val="24"/>
          <w:szCs w:val="24"/>
        </w:rPr>
        <w:t xml:space="preserve"> </w:t>
      </w:r>
      <w:r w:rsidRPr="009652C5">
        <w:rPr>
          <w:rFonts w:ascii="Times New Roman" w:hAnsi="Times New Roman"/>
          <w:sz w:val="24"/>
          <w:szCs w:val="24"/>
        </w:rPr>
        <w:t xml:space="preserve">participante. </w:t>
      </w:r>
    </w:p>
    <w:p w:rsidR="00B06CC9" w:rsidRPr="009652C5" w:rsidRDefault="00B06CC9" w:rsidP="00B06CC9">
      <w:pPr>
        <w:spacing w:after="240" w:line="360" w:lineRule="auto"/>
        <w:ind w:firstLine="709"/>
        <w:jc w:val="both"/>
        <w:rPr>
          <w:rFonts w:ascii="Times New Roman" w:hAnsi="Times New Roman"/>
          <w:sz w:val="24"/>
          <w:szCs w:val="24"/>
        </w:rPr>
      </w:pPr>
      <w:r w:rsidRPr="009652C5">
        <w:rPr>
          <w:rFonts w:ascii="Times New Roman" w:hAnsi="Times New Roman"/>
          <w:sz w:val="24"/>
          <w:szCs w:val="24"/>
        </w:rPr>
        <w:t>A análise dos documentos foi feita através da verificação dos procedimentos adotados por empresas de construção civil, bem como a definição dos principais conceitos da contabilidade de gestão.</w:t>
      </w:r>
    </w:p>
    <w:p w:rsidR="00B06CC9" w:rsidRPr="009652C5" w:rsidRDefault="00B06CC9" w:rsidP="00B06CC9">
      <w:pPr>
        <w:spacing w:after="240" w:line="360" w:lineRule="auto"/>
        <w:ind w:firstLine="709"/>
        <w:jc w:val="both"/>
        <w:rPr>
          <w:rFonts w:ascii="Times New Roman" w:hAnsi="Times New Roman"/>
          <w:sz w:val="24"/>
          <w:szCs w:val="24"/>
        </w:rPr>
      </w:pPr>
      <w:r w:rsidRPr="009652C5">
        <w:rPr>
          <w:rFonts w:ascii="Times New Roman" w:hAnsi="Times New Roman"/>
          <w:sz w:val="24"/>
          <w:szCs w:val="24"/>
        </w:rPr>
        <w:t>Fez-se a pesquisa de arquivos baseada na consulta do organograma da empresa, obtenção de dados contabilísticos</w:t>
      </w:r>
      <w:r w:rsidR="009652C5">
        <w:rPr>
          <w:rFonts w:ascii="Times New Roman" w:hAnsi="Times New Roman"/>
          <w:sz w:val="24"/>
          <w:szCs w:val="24"/>
        </w:rPr>
        <w:t xml:space="preserve"> e de recursos humanos através do</w:t>
      </w:r>
      <w:r w:rsidR="002C342D">
        <w:rPr>
          <w:rFonts w:ascii="Times New Roman" w:hAnsi="Times New Roman"/>
          <w:sz w:val="24"/>
          <w:szCs w:val="24"/>
        </w:rPr>
        <w:t xml:space="preserve"> </w:t>
      </w:r>
      <w:r w:rsidRPr="009652C5">
        <w:rPr>
          <w:rFonts w:ascii="Times New Roman" w:hAnsi="Times New Roman"/>
          <w:i/>
          <w:sz w:val="24"/>
          <w:szCs w:val="24"/>
        </w:rPr>
        <w:t xml:space="preserve">software primavera, </w:t>
      </w:r>
      <w:r w:rsidRPr="009652C5">
        <w:rPr>
          <w:rFonts w:ascii="Times New Roman" w:hAnsi="Times New Roman"/>
          <w:sz w:val="24"/>
          <w:szCs w:val="24"/>
        </w:rPr>
        <w:t xml:space="preserve">análise dos relatórios de gestão, </w:t>
      </w:r>
      <w:r w:rsidR="009652C5">
        <w:rPr>
          <w:rFonts w:ascii="Times New Roman" w:hAnsi="Times New Roman"/>
          <w:sz w:val="24"/>
          <w:szCs w:val="24"/>
        </w:rPr>
        <w:t xml:space="preserve">dos </w:t>
      </w:r>
      <w:r w:rsidRPr="009652C5">
        <w:rPr>
          <w:rFonts w:ascii="Times New Roman" w:hAnsi="Times New Roman"/>
          <w:sz w:val="24"/>
          <w:szCs w:val="24"/>
        </w:rPr>
        <w:t>relatórios da contabilidade financeira</w:t>
      </w:r>
      <w:r w:rsidR="009652C5">
        <w:rPr>
          <w:rFonts w:ascii="Times New Roman" w:hAnsi="Times New Roman"/>
          <w:sz w:val="24"/>
          <w:szCs w:val="24"/>
        </w:rPr>
        <w:t>, d</w:t>
      </w:r>
      <w:r w:rsidRPr="009652C5">
        <w:rPr>
          <w:rFonts w:ascii="Times New Roman" w:hAnsi="Times New Roman"/>
          <w:sz w:val="24"/>
          <w:szCs w:val="24"/>
        </w:rPr>
        <w:t xml:space="preserve">os relatórios de orçamentos de obra e </w:t>
      </w:r>
      <w:r w:rsidR="009652C5">
        <w:rPr>
          <w:rFonts w:ascii="Times New Roman" w:hAnsi="Times New Roman"/>
          <w:sz w:val="24"/>
          <w:szCs w:val="24"/>
        </w:rPr>
        <w:t>dos mapas de acompanhamento</w:t>
      </w:r>
      <w:r w:rsidRPr="009652C5">
        <w:rPr>
          <w:rFonts w:ascii="Times New Roman" w:hAnsi="Times New Roman"/>
          <w:sz w:val="24"/>
          <w:szCs w:val="24"/>
        </w:rPr>
        <w:t xml:space="preserve"> e controlo de avanço</w:t>
      </w:r>
      <w:r w:rsidR="009652C5">
        <w:rPr>
          <w:rFonts w:ascii="Times New Roman" w:hAnsi="Times New Roman"/>
          <w:sz w:val="24"/>
          <w:szCs w:val="24"/>
        </w:rPr>
        <w:t xml:space="preserve"> das obras</w:t>
      </w:r>
      <w:r w:rsidRPr="009652C5">
        <w:rPr>
          <w:rFonts w:ascii="Times New Roman" w:hAnsi="Times New Roman"/>
          <w:sz w:val="24"/>
          <w:szCs w:val="24"/>
        </w:rPr>
        <w:t>.</w:t>
      </w:r>
    </w:p>
    <w:p w:rsidR="00B06CC9" w:rsidRPr="009652C5" w:rsidRDefault="00B06CC9" w:rsidP="00B06CC9">
      <w:pPr>
        <w:spacing w:after="240" w:line="360" w:lineRule="auto"/>
        <w:ind w:firstLine="709"/>
        <w:jc w:val="both"/>
        <w:rPr>
          <w:rFonts w:ascii="Times New Roman" w:hAnsi="Times New Roman"/>
          <w:sz w:val="24"/>
          <w:szCs w:val="24"/>
        </w:rPr>
      </w:pPr>
      <w:r w:rsidRPr="009652C5">
        <w:rPr>
          <w:rFonts w:ascii="Times New Roman" w:hAnsi="Times New Roman"/>
          <w:sz w:val="24"/>
          <w:szCs w:val="24"/>
        </w:rPr>
        <w:t xml:space="preserve">A recolha da informação relacionada </w:t>
      </w:r>
      <w:r w:rsidR="009652C5">
        <w:rPr>
          <w:rFonts w:ascii="Times New Roman" w:hAnsi="Times New Roman"/>
          <w:sz w:val="24"/>
          <w:szCs w:val="24"/>
        </w:rPr>
        <w:t>com a</w:t>
      </w:r>
      <w:r w:rsidRPr="009652C5">
        <w:rPr>
          <w:rFonts w:ascii="Times New Roman" w:hAnsi="Times New Roman"/>
          <w:sz w:val="24"/>
          <w:szCs w:val="24"/>
        </w:rPr>
        <w:t>s obras permitiu conhecer e descrever todo o processo de produção da empresa. Fez-se uma descrição exaustiva do processo de produção das obras, desde a negociação até a aprovação do mesmo pelo fiscal de obra, permitindo conhecer os custos diretos e indiretos de uma obra.</w:t>
      </w:r>
    </w:p>
    <w:p w:rsidR="00B06CC9" w:rsidRPr="009652C5" w:rsidRDefault="00B06CC9" w:rsidP="00B06CC9">
      <w:pPr>
        <w:spacing w:after="240" w:line="360" w:lineRule="auto"/>
        <w:ind w:firstLine="708"/>
        <w:jc w:val="both"/>
        <w:rPr>
          <w:rFonts w:ascii="Times New Roman" w:hAnsi="Times New Roman"/>
          <w:sz w:val="24"/>
          <w:szCs w:val="24"/>
        </w:rPr>
      </w:pPr>
      <w:r w:rsidRPr="009652C5">
        <w:rPr>
          <w:rFonts w:ascii="Times New Roman" w:hAnsi="Times New Roman"/>
          <w:sz w:val="24"/>
          <w:szCs w:val="24"/>
        </w:rPr>
        <w:lastRenderedPageBreak/>
        <w:t>Os contactos mantidos com os responsáveis de direção da empresa foram todos pré-estruturados</w:t>
      </w:r>
      <w:r w:rsidR="006F6544">
        <w:rPr>
          <w:rFonts w:ascii="Times New Roman" w:hAnsi="Times New Roman"/>
          <w:sz w:val="24"/>
          <w:szCs w:val="24"/>
        </w:rPr>
        <w:t xml:space="preserve"> (</w:t>
      </w:r>
      <w:r w:rsidR="006F6544" w:rsidRPr="006F6544">
        <w:rPr>
          <w:rFonts w:ascii="Times New Roman" w:hAnsi="Times New Roman"/>
          <w:sz w:val="24"/>
          <w:szCs w:val="24"/>
        </w:rPr>
        <w:t>remete para o apêndice</w:t>
      </w:r>
      <w:r w:rsidR="002E16AA" w:rsidRPr="006F6544">
        <w:rPr>
          <w:rFonts w:ascii="Times New Roman" w:hAnsi="Times New Roman"/>
          <w:sz w:val="24"/>
          <w:szCs w:val="24"/>
        </w:rPr>
        <w:t>, pagina</w:t>
      </w:r>
      <w:r w:rsidR="006F6544" w:rsidRPr="006F6544">
        <w:rPr>
          <w:rFonts w:ascii="Times New Roman" w:hAnsi="Times New Roman"/>
          <w:sz w:val="24"/>
          <w:szCs w:val="24"/>
        </w:rPr>
        <w:t xml:space="preserve"> 85</w:t>
      </w:r>
      <w:r w:rsidR="006F6544">
        <w:rPr>
          <w:rFonts w:ascii="Times New Roman" w:hAnsi="Times New Roman"/>
          <w:sz w:val="24"/>
          <w:szCs w:val="24"/>
        </w:rPr>
        <w:t>)</w:t>
      </w:r>
      <w:r w:rsidR="006F6544" w:rsidRPr="006F6544">
        <w:rPr>
          <w:rFonts w:ascii="Times New Roman" w:hAnsi="Times New Roman"/>
          <w:sz w:val="24"/>
          <w:szCs w:val="24"/>
        </w:rPr>
        <w:t>,</w:t>
      </w:r>
      <w:r w:rsidR="002E16AA">
        <w:rPr>
          <w:rFonts w:ascii="Times New Roman" w:hAnsi="Times New Roman"/>
          <w:sz w:val="24"/>
          <w:szCs w:val="24"/>
        </w:rPr>
        <w:t xml:space="preserve"> </w:t>
      </w:r>
      <w:r w:rsidRPr="009652C5">
        <w:rPr>
          <w:rFonts w:ascii="Times New Roman" w:hAnsi="Times New Roman"/>
          <w:sz w:val="24"/>
          <w:szCs w:val="24"/>
        </w:rPr>
        <w:t>permitindo diferentes perspetivas na abordagem do tema. O primeiro contacto foi com a direção de controlo de gestão, uma vez que tem um conhecimento aprofundado das áreas de produção. Estendeu-se posteriormente aos diferentes diretores de obras, para conhecer qu</w:t>
      </w:r>
      <w:r w:rsidR="00F3679B">
        <w:rPr>
          <w:rFonts w:ascii="Times New Roman" w:hAnsi="Times New Roman"/>
          <w:sz w:val="24"/>
          <w:szCs w:val="24"/>
        </w:rPr>
        <w:t xml:space="preserve">ais as atividades relacionadas com </w:t>
      </w:r>
      <w:r w:rsidRPr="009652C5">
        <w:rPr>
          <w:rFonts w:ascii="Times New Roman" w:hAnsi="Times New Roman"/>
          <w:sz w:val="24"/>
          <w:szCs w:val="24"/>
        </w:rPr>
        <w:t xml:space="preserve">o processo de produção, o tempo dedicado por cada colaborador, bem como a distribuição das atividades entre o pessoal. O mesmo aconteceu com responsáveis das outras direções da empresa, de forma a conhecer as atividades de cada direção e os respetivos departamentos. O contacto mantido permitiu maior flexibilidade para identificar outros temas relacionados, assim como para explorar de forma mais aprofundada a informação da empresa. De salientar que para o remate final deste </w:t>
      </w:r>
      <w:r w:rsidR="00C1374D">
        <w:rPr>
          <w:rFonts w:ascii="Times New Roman" w:hAnsi="Times New Roman"/>
          <w:sz w:val="24"/>
          <w:szCs w:val="24"/>
        </w:rPr>
        <w:t>processo</w:t>
      </w:r>
      <w:r w:rsidRPr="009652C5">
        <w:rPr>
          <w:rFonts w:ascii="Times New Roman" w:hAnsi="Times New Roman"/>
          <w:sz w:val="24"/>
          <w:szCs w:val="24"/>
        </w:rPr>
        <w:t xml:space="preserve"> contou</w:t>
      </w:r>
      <w:r w:rsidR="00C1374D">
        <w:rPr>
          <w:rFonts w:ascii="Times New Roman" w:hAnsi="Times New Roman"/>
          <w:sz w:val="24"/>
          <w:szCs w:val="24"/>
        </w:rPr>
        <w:t>-se</w:t>
      </w:r>
      <w:r w:rsidRPr="009652C5">
        <w:rPr>
          <w:rFonts w:ascii="Times New Roman" w:hAnsi="Times New Roman"/>
          <w:sz w:val="24"/>
          <w:szCs w:val="24"/>
        </w:rPr>
        <w:t xml:space="preserve"> com a direção do controlo de gestão, que afinou a informação, acrescentado aspetos não focados em contactos mantidos com outros responsáveis. </w:t>
      </w:r>
    </w:p>
    <w:p w:rsidR="00B06CC9" w:rsidRPr="009652C5" w:rsidRDefault="00B06CC9" w:rsidP="00B06CC9">
      <w:pPr>
        <w:spacing w:after="240" w:line="360" w:lineRule="auto"/>
        <w:ind w:firstLine="708"/>
        <w:jc w:val="both"/>
        <w:rPr>
          <w:rFonts w:ascii="Times New Roman" w:hAnsi="Times New Roman"/>
          <w:sz w:val="24"/>
          <w:szCs w:val="24"/>
        </w:rPr>
      </w:pPr>
      <w:r w:rsidRPr="009652C5">
        <w:rPr>
          <w:rFonts w:ascii="Times New Roman" w:hAnsi="Times New Roman"/>
          <w:sz w:val="24"/>
          <w:szCs w:val="24"/>
        </w:rPr>
        <w:t>Este método de recolha de</w:t>
      </w:r>
      <w:r w:rsidR="00F3679B">
        <w:rPr>
          <w:rFonts w:ascii="Times New Roman" w:hAnsi="Times New Roman"/>
          <w:sz w:val="24"/>
          <w:szCs w:val="24"/>
        </w:rPr>
        <w:t xml:space="preserve"> informação é vantajoso devido à</w:t>
      </w:r>
      <w:r w:rsidRPr="009652C5">
        <w:rPr>
          <w:rFonts w:ascii="Times New Roman" w:hAnsi="Times New Roman"/>
          <w:sz w:val="24"/>
          <w:szCs w:val="24"/>
        </w:rPr>
        <w:t xml:space="preserve"> facilidade na obtenção da informação, conhecimento amplo do processo organizacional, facilidade da observação da informação, e os custos são baixos.</w:t>
      </w:r>
    </w:p>
    <w:p w:rsidR="005F7CA3" w:rsidRDefault="005F7CA3" w:rsidP="005E61D1">
      <w:pPr>
        <w:pStyle w:val="PargrafodaLista"/>
        <w:spacing w:after="0"/>
        <w:ind w:left="1224"/>
        <w:jc w:val="both"/>
        <w:rPr>
          <w:rFonts w:ascii="Times New Roman" w:hAnsi="Times New Roman" w:cs="Times New Roman"/>
          <w:sz w:val="24"/>
          <w:szCs w:val="24"/>
        </w:rPr>
      </w:pPr>
    </w:p>
    <w:p w:rsidR="00EC03F3" w:rsidRPr="00C1374D" w:rsidRDefault="007D1B28" w:rsidP="00C77A56">
      <w:pPr>
        <w:pStyle w:val="PargrafodaLista"/>
        <w:numPr>
          <w:ilvl w:val="2"/>
          <w:numId w:val="18"/>
        </w:numPr>
        <w:jc w:val="both"/>
        <w:outlineLvl w:val="2"/>
        <w:rPr>
          <w:rFonts w:ascii="Times New Roman" w:hAnsi="Times New Roman" w:cs="Times New Roman"/>
          <w:b/>
          <w:sz w:val="24"/>
          <w:szCs w:val="24"/>
        </w:rPr>
      </w:pPr>
      <w:r>
        <w:rPr>
          <w:rFonts w:ascii="Times New Roman" w:hAnsi="Times New Roman" w:cs="Times New Roman"/>
          <w:b/>
          <w:sz w:val="24"/>
          <w:szCs w:val="24"/>
        </w:rPr>
        <w:t xml:space="preserve"> </w:t>
      </w:r>
      <w:bookmarkStart w:id="199" w:name="_Toc353246906"/>
      <w:r w:rsidR="00B06CC9" w:rsidRPr="00C1374D">
        <w:rPr>
          <w:rFonts w:ascii="Times New Roman" w:hAnsi="Times New Roman" w:cs="Times New Roman"/>
          <w:b/>
          <w:sz w:val="24"/>
          <w:szCs w:val="24"/>
        </w:rPr>
        <w:t>Avaliação das evidências obtidas</w:t>
      </w:r>
      <w:bookmarkEnd w:id="199"/>
    </w:p>
    <w:p w:rsidR="005053FC" w:rsidRPr="00C1374D" w:rsidRDefault="005053FC" w:rsidP="005F7CA3">
      <w:pPr>
        <w:pStyle w:val="PargrafodaLista"/>
        <w:shd w:val="clear" w:color="auto" w:fill="FFFFFF" w:themeFill="background1"/>
        <w:spacing w:after="0"/>
        <w:ind w:left="1224"/>
        <w:jc w:val="both"/>
        <w:rPr>
          <w:rFonts w:ascii="Times New Roman" w:hAnsi="Times New Roman" w:cs="Times New Roman"/>
          <w:sz w:val="24"/>
          <w:szCs w:val="24"/>
        </w:rPr>
      </w:pPr>
    </w:p>
    <w:p w:rsidR="00B06CC9" w:rsidRPr="00C1374D" w:rsidRDefault="00B06CC9" w:rsidP="00B06CC9">
      <w:pPr>
        <w:spacing w:after="240" w:line="360" w:lineRule="auto"/>
        <w:ind w:firstLine="709"/>
        <w:jc w:val="both"/>
        <w:rPr>
          <w:rFonts w:ascii="Times New Roman" w:hAnsi="Times New Roman"/>
          <w:sz w:val="24"/>
          <w:szCs w:val="24"/>
        </w:rPr>
      </w:pPr>
      <w:r w:rsidRPr="00C1374D">
        <w:rPr>
          <w:rFonts w:ascii="Times New Roman" w:hAnsi="Times New Roman"/>
          <w:sz w:val="24"/>
          <w:szCs w:val="24"/>
        </w:rPr>
        <w:t xml:space="preserve">Avaliar as evidências obtidas é dos fatores mais importantes no processo de investigação, por isso é necessário assegurar que os dados obtidos são fiáveis. </w:t>
      </w:r>
    </w:p>
    <w:p w:rsidR="00B06CC9" w:rsidRPr="00C1374D" w:rsidRDefault="00B06CC9" w:rsidP="00B06CC9">
      <w:pPr>
        <w:spacing w:after="240" w:line="360" w:lineRule="auto"/>
        <w:ind w:firstLine="709"/>
        <w:jc w:val="both"/>
        <w:rPr>
          <w:rFonts w:ascii="Times New Roman" w:hAnsi="Times New Roman"/>
          <w:sz w:val="24"/>
          <w:szCs w:val="24"/>
        </w:rPr>
      </w:pPr>
      <w:r w:rsidRPr="00C1374D">
        <w:rPr>
          <w:rFonts w:ascii="Times New Roman" w:hAnsi="Times New Roman"/>
          <w:sz w:val="24"/>
          <w:szCs w:val="24"/>
        </w:rPr>
        <w:t xml:space="preserve">A fiabilidade é a característica que confina a confiança no processo de </w:t>
      </w:r>
      <w:r w:rsidR="00310325" w:rsidRPr="00C1374D">
        <w:rPr>
          <w:rFonts w:ascii="Times New Roman" w:hAnsi="Times New Roman"/>
          <w:sz w:val="24"/>
          <w:szCs w:val="24"/>
        </w:rPr>
        <w:t>investigação</w:t>
      </w:r>
      <w:r w:rsidR="00310325">
        <w:rPr>
          <w:rFonts w:ascii="Times New Roman" w:hAnsi="Times New Roman"/>
          <w:sz w:val="24"/>
          <w:szCs w:val="24"/>
        </w:rPr>
        <w:t>.</w:t>
      </w:r>
      <w:r w:rsidR="00310325" w:rsidRPr="00C1374D">
        <w:rPr>
          <w:rFonts w:ascii="Times New Roman" w:hAnsi="Times New Roman"/>
          <w:sz w:val="24"/>
          <w:szCs w:val="24"/>
        </w:rPr>
        <w:t xml:space="preserve"> Num</w:t>
      </w:r>
      <w:r w:rsidRPr="00C1374D">
        <w:rPr>
          <w:rFonts w:ascii="Times New Roman" w:hAnsi="Times New Roman"/>
          <w:sz w:val="24"/>
          <w:szCs w:val="24"/>
        </w:rPr>
        <w:t xml:space="preserve"> trabalho de investigação é necessário certificar que a informação obtida é verdadeira e representa a realidade dos fatos. Entretanto, a fiabilidade não representa a validade, mas é uma condição para analisá-la. Assim sendo, é necessário que haja ligação entre os dois conceitos, para se garantir competência no desenvolvimento do trabalho.</w:t>
      </w:r>
    </w:p>
    <w:p w:rsidR="00B06CC9" w:rsidRPr="00C1374D" w:rsidRDefault="00B06CC9" w:rsidP="00B06CC9">
      <w:pPr>
        <w:spacing w:after="240" w:line="360" w:lineRule="auto"/>
        <w:ind w:firstLine="709"/>
        <w:jc w:val="both"/>
        <w:rPr>
          <w:rFonts w:ascii="Times New Roman" w:hAnsi="Times New Roman"/>
          <w:sz w:val="24"/>
          <w:szCs w:val="24"/>
        </w:rPr>
      </w:pPr>
      <w:r w:rsidRPr="00C1374D">
        <w:rPr>
          <w:rFonts w:ascii="Times New Roman" w:hAnsi="Times New Roman"/>
          <w:sz w:val="24"/>
          <w:szCs w:val="24"/>
        </w:rPr>
        <w:t>Para esta pesquisa fo</w:t>
      </w:r>
      <w:r w:rsidR="00F3679B">
        <w:rPr>
          <w:rFonts w:ascii="Times New Roman" w:hAnsi="Times New Roman"/>
          <w:sz w:val="24"/>
          <w:szCs w:val="24"/>
        </w:rPr>
        <w:t>ram</w:t>
      </w:r>
      <w:r w:rsidRPr="00C1374D">
        <w:rPr>
          <w:rFonts w:ascii="Times New Roman" w:hAnsi="Times New Roman"/>
          <w:sz w:val="24"/>
          <w:szCs w:val="24"/>
        </w:rPr>
        <w:t xml:space="preserve"> usada</w:t>
      </w:r>
      <w:r w:rsidR="00F3679B">
        <w:rPr>
          <w:rFonts w:ascii="Times New Roman" w:hAnsi="Times New Roman"/>
          <w:sz w:val="24"/>
          <w:szCs w:val="24"/>
        </w:rPr>
        <w:t>s</w:t>
      </w:r>
      <w:r w:rsidRPr="00C1374D">
        <w:rPr>
          <w:rFonts w:ascii="Times New Roman" w:hAnsi="Times New Roman"/>
          <w:sz w:val="24"/>
          <w:szCs w:val="24"/>
        </w:rPr>
        <w:t xml:space="preserve"> v</w:t>
      </w:r>
      <w:r w:rsidR="00F3679B">
        <w:rPr>
          <w:rFonts w:ascii="Times New Roman" w:hAnsi="Times New Roman"/>
          <w:sz w:val="24"/>
          <w:szCs w:val="24"/>
        </w:rPr>
        <w:t>á</w:t>
      </w:r>
      <w:r w:rsidRPr="00C1374D">
        <w:rPr>
          <w:rFonts w:ascii="Times New Roman" w:hAnsi="Times New Roman"/>
          <w:sz w:val="24"/>
          <w:szCs w:val="24"/>
        </w:rPr>
        <w:t xml:space="preserve">rias fontes documentais de modo a assegurar maior fiabilidade e validade do estudo. </w:t>
      </w:r>
    </w:p>
    <w:p w:rsidR="00B06CC9" w:rsidRPr="00C1374D" w:rsidRDefault="00B06CC9" w:rsidP="00B06CC9">
      <w:pPr>
        <w:spacing w:after="240" w:line="360" w:lineRule="auto"/>
        <w:ind w:firstLine="708"/>
        <w:jc w:val="both"/>
        <w:rPr>
          <w:rFonts w:ascii="Times New Roman" w:hAnsi="Times New Roman"/>
          <w:sz w:val="24"/>
          <w:szCs w:val="24"/>
        </w:rPr>
      </w:pPr>
      <w:r w:rsidRPr="00C1374D">
        <w:rPr>
          <w:rFonts w:ascii="Times New Roman" w:hAnsi="Times New Roman"/>
          <w:sz w:val="24"/>
          <w:szCs w:val="24"/>
        </w:rPr>
        <w:t>Certificou-se que a recolha e avaliação das evidênc</w:t>
      </w:r>
      <w:r w:rsidR="00F3679B">
        <w:rPr>
          <w:rFonts w:ascii="Times New Roman" w:hAnsi="Times New Roman"/>
          <w:sz w:val="24"/>
          <w:szCs w:val="24"/>
        </w:rPr>
        <w:t xml:space="preserve">ias eram consistentes e </w:t>
      </w:r>
      <w:r w:rsidR="00310325">
        <w:rPr>
          <w:rFonts w:ascii="Times New Roman" w:hAnsi="Times New Roman"/>
          <w:sz w:val="24"/>
          <w:szCs w:val="24"/>
        </w:rPr>
        <w:t xml:space="preserve">fiáveis. </w:t>
      </w:r>
      <w:r w:rsidR="00310325" w:rsidRPr="00C1374D">
        <w:rPr>
          <w:rFonts w:ascii="Times New Roman" w:hAnsi="Times New Roman"/>
          <w:sz w:val="24"/>
          <w:szCs w:val="24"/>
        </w:rPr>
        <w:t>Para</w:t>
      </w:r>
      <w:r w:rsidRPr="00C1374D">
        <w:rPr>
          <w:rFonts w:ascii="Times New Roman" w:hAnsi="Times New Roman"/>
          <w:sz w:val="24"/>
          <w:szCs w:val="24"/>
        </w:rPr>
        <w:t xml:space="preserve"> tal</w:t>
      </w:r>
      <w:r w:rsidR="00F3679B">
        <w:rPr>
          <w:rFonts w:ascii="Times New Roman" w:hAnsi="Times New Roman"/>
          <w:sz w:val="24"/>
          <w:szCs w:val="24"/>
        </w:rPr>
        <w:t>,</w:t>
      </w:r>
      <w:r w:rsidRPr="00C1374D">
        <w:rPr>
          <w:rFonts w:ascii="Times New Roman" w:hAnsi="Times New Roman"/>
          <w:sz w:val="24"/>
          <w:szCs w:val="24"/>
        </w:rPr>
        <w:t xml:space="preserve"> recorreu-se ao método de triangulação, de forma a assegurar a sua qualidade. </w:t>
      </w:r>
      <w:r w:rsidR="00721B3B" w:rsidRPr="00C1374D">
        <w:rPr>
          <w:rFonts w:ascii="Times New Roman" w:hAnsi="Times New Roman"/>
          <w:sz w:val="24"/>
          <w:szCs w:val="24"/>
        </w:rPr>
        <w:t>Ryan</w:t>
      </w:r>
      <w:r w:rsidR="00721B3B">
        <w:rPr>
          <w:rFonts w:ascii="Times New Roman" w:hAnsi="Times New Roman"/>
          <w:sz w:val="24"/>
          <w:szCs w:val="24"/>
        </w:rPr>
        <w:t xml:space="preserve"> </w:t>
      </w:r>
      <w:r w:rsidR="00721B3B" w:rsidRPr="00C1374D">
        <w:rPr>
          <w:rFonts w:ascii="Times New Roman" w:hAnsi="Times New Roman"/>
          <w:sz w:val="24"/>
          <w:szCs w:val="24"/>
        </w:rPr>
        <w:t>et</w:t>
      </w:r>
      <w:r w:rsidR="00721B3B">
        <w:rPr>
          <w:rFonts w:ascii="Times New Roman" w:hAnsi="Times New Roman"/>
          <w:sz w:val="24"/>
          <w:szCs w:val="24"/>
        </w:rPr>
        <w:t xml:space="preserve"> </w:t>
      </w:r>
      <w:r w:rsidR="00310325" w:rsidRPr="00C1374D">
        <w:rPr>
          <w:rFonts w:ascii="Times New Roman" w:hAnsi="Times New Roman"/>
          <w:sz w:val="24"/>
          <w:szCs w:val="24"/>
        </w:rPr>
        <w:t>al. (2002</w:t>
      </w:r>
      <w:r w:rsidRPr="00C1374D">
        <w:rPr>
          <w:rFonts w:ascii="Times New Roman" w:hAnsi="Times New Roman"/>
          <w:sz w:val="24"/>
          <w:szCs w:val="24"/>
        </w:rPr>
        <w:t xml:space="preserve">) argumentam que o método de triangulação consiste no processo de obtenção das </w:t>
      </w:r>
      <w:r w:rsidRPr="00C1374D">
        <w:rPr>
          <w:rFonts w:ascii="Times New Roman" w:hAnsi="Times New Roman"/>
          <w:sz w:val="24"/>
          <w:szCs w:val="24"/>
        </w:rPr>
        <w:lastRenderedPageBreak/>
        <w:t>diversas fontes de evidências sobre determinado assunto. Segundo o</w:t>
      </w:r>
      <w:r w:rsidR="00F3679B">
        <w:rPr>
          <w:rFonts w:ascii="Times New Roman" w:hAnsi="Times New Roman"/>
          <w:sz w:val="24"/>
          <w:szCs w:val="24"/>
        </w:rPr>
        <w:t>s</w:t>
      </w:r>
      <w:r w:rsidRPr="00C1374D">
        <w:rPr>
          <w:rFonts w:ascii="Times New Roman" w:hAnsi="Times New Roman"/>
          <w:sz w:val="24"/>
          <w:szCs w:val="24"/>
        </w:rPr>
        <w:t xml:space="preserve"> mesmo</w:t>
      </w:r>
      <w:r w:rsidR="00F3679B">
        <w:rPr>
          <w:rFonts w:ascii="Times New Roman" w:hAnsi="Times New Roman"/>
          <w:sz w:val="24"/>
          <w:szCs w:val="24"/>
        </w:rPr>
        <w:t>s</w:t>
      </w:r>
      <w:r w:rsidRPr="00C1374D">
        <w:rPr>
          <w:rFonts w:ascii="Times New Roman" w:hAnsi="Times New Roman"/>
          <w:sz w:val="24"/>
          <w:szCs w:val="24"/>
        </w:rPr>
        <w:t xml:space="preserve"> autor</w:t>
      </w:r>
      <w:r w:rsidR="00F3679B">
        <w:rPr>
          <w:rFonts w:ascii="Times New Roman" w:hAnsi="Times New Roman"/>
          <w:sz w:val="24"/>
          <w:szCs w:val="24"/>
        </w:rPr>
        <w:t>es</w:t>
      </w:r>
      <w:r w:rsidRPr="00C1374D">
        <w:rPr>
          <w:rFonts w:ascii="Times New Roman" w:hAnsi="Times New Roman"/>
          <w:sz w:val="24"/>
          <w:szCs w:val="24"/>
        </w:rPr>
        <w:t>, deve-se adotar um trabalho em equipa para evitar tendências de opiniões e perceções individuais que podem interferir e influenciar o estudo. Neste sentido, houve a preocupação de solicitar a opinião de outros elementos da organização relativamente à apreciação e análise da informação que se revelava menos objetiva.</w:t>
      </w:r>
    </w:p>
    <w:p w:rsidR="00B06CC9" w:rsidRPr="00C1374D" w:rsidRDefault="00B06CC9" w:rsidP="00B06CC9">
      <w:pPr>
        <w:spacing w:after="240" w:line="360" w:lineRule="auto"/>
        <w:ind w:firstLine="709"/>
        <w:jc w:val="both"/>
        <w:rPr>
          <w:rFonts w:ascii="Times New Roman" w:hAnsi="Times New Roman"/>
          <w:sz w:val="24"/>
          <w:szCs w:val="24"/>
        </w:rPr>
      </w:pPr>
      <w:r w:rsidRPr="00C1374D">
        <w:rPr>
          <w:rFonts w:ascii="Times New Roman" w:hAnsi="Times New Roman"/>
          <w:sz w:val="24"/>
          <w:szCs w:val="24"/>
        </w:rPr>
        <w:t>A informação recolhida dispõe de uma organização não lógica, sendo necessário estruturar e tratar toda a informação por temas e questões de forma a produzir padrões de pesquisa. A avaliação de evidência permite identificar a informação relevante e não relevante para o estudo do caso. Todas as informações obtidas foram devidamente registadas e organizadas, permitindo também descrever todo o decurso produtivo e, deste modo, identificar as atividades desenvolvidas durante o processo.</w:t>
      </w:r>
    </w:p>
    <w:p w:rsidR="005F7CA3" w:rsidRPr="005E61D1" w:rsidRDefault="005F7CA3" w:rsidP="005E61D1">
      <w:pPr>
        <w:spacing w:after="0"/>
        <w:jc w:val="both"/>
        <w:rPr>
          <w:rFonts w:ascii="Times New Roman" w:hAnsi="Times New Roman" w:cs="Times New Roman"/>
          <w:sz w:val="24"/>
          <w:szCs w:val="24"/>
        </w:rPr>
      </w:pPr>
    </w:p>
    <w:p w:rsidR="00EC03F3" w:rsidRPr="00124009" w:rsidRDefault="00ED450A" w:rsidP="00C77A56">
      <w:pPr>
        <w:pStyle w:val="PargrafodaLista"/>
        <w:numPr>
          <w:ilvl w:val="2"/>
          <w:numId w:val="18"/>
        </w:numPr>
        <w:jc w:val="both"/>
        <w:outlineLvl w:val="2"/>
        <w:rPr>
          <w:rFonts w:ascii="Times New Roman" w:hAnsi="Times New Roman" w:cs="Times New Roman"/>
          <w:b/>
          <w:sz w:val="24"/>
          <w:szCs w:val="24"/>
        </w:rPr>
      </w:pPr>
      <w:bookmarkStart w:id="200" w:name="_Toc353246907"/>
      <w:r w:rsidRPr="00124009">
        <w:rPr>
          <w:rFonts w:ascii="Times New Roman" w:hAnsi="Times New Roman" w:cs="Times New Roman"/>
          <w:b/>
          <w:sz w:val="24"/>
          <w:szCs w:val="24"/>
        </w:rPr>
        <w:t>Desenvolvimento do trabalho de projeto</w:t>
      </w:r>
      <w:bookmarkEnd w:id="200"/>
    </w:p>
    <w:p w:rsidR="00ED450A" w:rsidRDefault="00ED450A" w:rsidP="005F7CA3">
      <w:pPr>
        <w:spacing w:after="0"/>
        <w:ind w:firstLine="709"/>
        <w:jc w:val="both"/>
        <w:rPr>
          <w:rFonts w:ascii="Times New Roman" w:hAnsi="Times New Roman"/>
          <w:sz w:val="24"/>
          <w:szCs w:val="24"/>
          <w:highlight w:val="yellow"/>
        </w:rPr>
      </w:pPr>
    </w:p>
    <w:p w:rsidR="00ED450A" w:rsidRDefault="00ED450A" w:rsidP="00124009">
      <w:pPr>
        <w:shd w:val="clear" w:color="auto" w:fill="FFFFFF" w:themeFill="background1"/>
        <w:spacing w:after="240" w:line="360" w:lineRule="auto"/>
        <w:ind w:firstLine="709"/>
        <w:jc w:val="both"/>
        <w:rPr>
          <w:rFonts w:ascii="Times New Roman" w:hAnsi="Times New Roman"/>
          <w:sz w:val="24"/>
          <w:szCs w:val="24"/>
        </w:rPr>
      </w:pPr>
      <w:r w:rsidRPr="00124009">
        <w:rPr>
          <w:rFonts w:ascii="Times New Roman" w:hAnsi="Times New Roman"/>
          <w:sz w:val="24"/>
          <w:szCs w:val="24"/>
        </w:rPr>
        <w:t xml:space="preserve">Depois de planeado o </w:t>
      </w:r>
      <w:r w:rsidR="00124009">
        <w:rPr>
          <w:rFonts w:ascii="Times New Roman" w:hAnsi="Times New Roman"/>
          <w:sz w:val="24"/>
          <w:szCs w:val="24"/>
        </w:rPr>
        <w:t xml:space="preserve">processo </w:t>
      </w:r>
      <w:r w:rsidRPr="00124009">
        <w:rPr>
          <w:rFonts w:ascii="Times New Roman" w:hAnsi="Times New Roman"/>
          <w:sz w:val="24"/>
          <w:szCs w:val="24"/>
        </w:rPr>
        <w:t>de investigação, envolvendo a recolha de dados e evidências, bem como a sua avaliação, procedeu-se ao desenvolvimento do trabalho de projeto segundo critérios lógicos, buscando alcançar os objetivos propostos.</w:t>
      </w:r>
    </w:p>
    <w:p w:rsidR="00ED450A" w:rsidRDefault="00ED450A">
      <w:pPr>
        <w:rPr>
          <w:rFonts w:ascii="Times New Roman" w:hAnsi="Times New Roman"/>
          <w:sz w:val="24"/>
          <w:szCs w:val="24"/>
          <w:highlight w:val="yellow"/>
        </w:rPr>
      </w:pPr>
      <w:r>
        <w:rPr>
          <w:rFonts w:ascii="Times New Roman" w:hAnsi="Times New Roman"/>
          <w:sz w:val="24"/>
          <w:szCs w:val="24"/>
          <w:highlight w:val="yellow"/>
        </w:rPr>
        <w:br w:type="page"/>
      </w:r>
    </w:p>
    <w:p w:rsidR="00A50358" w:rsidRPr="00124009" w:rsidRDefault="0018558D" w:rsidP="00C77A56">
      <w:pPr>
        <w:pStyle w:val="PargrafodaLista"/>
        <w:numPr>
          <w:ilvl w:val="0"/>
          <w:numId w:val="25"/>
        </w:numPr>
        <w:jc w:val="both"/>
        <w:outlineLvl w:val="0"/>
        <w:rPr>
          <w:rFonts w:ascii="Times New Roman" w:hAnsi="Times New Roman" w:cs="Times New Roman"/>
          <w:b/>
          <w:sz w:val="24"/>
          <w:szCs w:val="24"/>
        </w:rPr>
      </w:pPr>
      <w:bookmarkStart w:id="201" w:name="_Toc353246908"/>
      <w:r w:rsidRPr="00124009">
        <w:rPr>
          <w:rFonts w:ascii="Times New Roman" w:hAnsi="Times New Roman" w:cs="Times New Roman"/>
          <w:b/>
          <w:sz w:val="24"/>
          <w:szCs w:val="24"/>
        </w:rPr>
        <w:lastRenderedPageBreak/>
        <w:t>O CASO DA EMPRESA GRINER ENGENHARIA, S.A</w:t>
      </w:r>
      <w:bookmarkEnd w:id="201"/>
    </w:p>
    <w:p w:rsidR="00FB66CF" w:rsidRDefault="00FB66CF" w:rsidP="00FB66CF">
      <w:pPr>
        <w:pStyle w:val="PargrafodaLista"/>
        <w:ind w:left="360"/>
        <w:jc w:val="both"/>
        <w:rPr>
          <w:rFonts w:ascii="Times New Roman" w:hAnsi="Times New Roman" w:cs="Times New Roman"/>
          <w:sz w:val="24"/>
          <w:szCs w:val="24"/>
        </w:rPr>
      </w:pPr>
    </w:p>
    <w:p w:rsidR="00ED450A" w:rsidRPr="009349DC" w:rsidRDefault="00106517" w:rsidP="00C77A56">
      <w:pPr>
        <w:pStyle w:val="PargrafodaLista"/>
        <w:numPr>
          <w:ilvl w:val="1"/>
          <w:numId w:val="25"/>
        </w:numPr>
        <w:shd w:val="clear" w:color="auto" w:fill="FFFFFF" w:themeFill="background1"/>
        <w:spacing w:after="240"/>
        <w:ind w:hanging="11"/>
        <w:jc w:val="both"/>
        <w:outlineLvl w:val="1"/>
        <w:rPr>
          <w:rFonts w:ascii="Times New Roman" w:hAnsi="Times New Roman" w:cs="Times New Roman"/>
          <w:b/>
          <w:sz w:val="24"/>
          <w:szCs w:val="24"/>
        </w:rPr>
      </w:pPr>
      <w:bookmarkStart w:id="202" w:name="_Toc353246909"/>
      <w:r>
        <w:rPr>
          <w:rFonts w:ascii="Times New Roman" w:hAnsi="Times New Roman" w:cs="Times New Roman"/>
          <w:b/>
          <w:sz w:val="24"/>
          <w:szCs w:val="24"/>
        </w:rPr>
        <w:t xml:space="preserve">Atividade construtora e </w:t>
      </w:r>
      <w:r w:rsidR="00DD5BB7">
        <w:rPr>
          <w:rFonts w:ascii="Times New Roman" w:hAnsi="Times New Roman" w:cs="Times New Roman"/>
          <w:b/>
          <w:sz w:val="24"/>
          <w:szCs w:val="24"/>
        </w:rPr>
        <w:t xml:space="preserve">empresas </w:t>
      </w:r>
      <w:r w:rsidR="000D21BA">
        <w:rPr>
          <w:rFonts w:ascii="Times New Roman" w:hAnsi="Times New Roman" w:cs="Times New Roman"/>
          <w:b/>
          <w:sz w:val="24"/>
          <w:szCs w:val="24"/>
        </w:rPr>
        <w:t>d</w:t>
      </w:r>
      <w:r>
        <w:rPr>
          <w:rFonts w:ascii="Times New Roman" w:hAnsi="Times New Roman" w:cs="Times New Roman"/>
          <w:b/>
          <w:sz w:val="24"/>
          <w:szCs w:val="24"/>
        </w:rPr>
        <w:t>e</w:t>
      </w:r>
      <w:r w:rsidR="000D21BA">
        <w:rPr>
          <w:rFonts w:ascii="Times New Roman" w:hAnsi="Times New Roman" w:cs="Times New Roman"/>
          <w:b/>
          <w:sz w:val="24"/>
          <w:szCs w:val="24"/>
        </w:rPr>
        <w:t xml:space="preserve"> construção</w:t>
      </w:r>
      <w:bookmarkEnd w:id="202"/>
    </w:p>
    <w:p w:rsidR="00FB66CF" w:rsidRPr="00FB66CF" w:rsidRDefault="00FB66CF" w:rsidP="00FB66CF">
      <w:pPr>
        <w:spacing w:after="240" w:line="360" w:lineRule="auto"/>
        <w:ind w:firstLine="709"/>
        <w:jc w:val="both"/>
        <w:rPr>
          <w:rFonts w:ascii="Times New Roman" w:hAnsi="Times New Roman" w:cs="Times New Roman"/>
          <w:sz w:val="24"/>
          <w:szCs w:val="24"/>
        </w:rPr>
      </w:pPr>
      <w:r w:rsidRPr="00FB66CF">
        <w:rPr>
          <w:rFonts w:ascii="Times New Roman" w:hAnsi="Times New Roman" w:cs="Times New Roman"/>
          <w:sz w:val="24"/>
          <w:szCs w:val="24"/>
        </w:rPr>
        <w:t xml:space="preserve">Não é possível falar de crescimento económico sem referência à atividade construtora, </w:t>
      </w:r>
      <w:r w:rsidR="004367AA">
        <w:rPr>
          <w:rFonts w:ascii="Times New Roman" w:hAnsi="Times New Roman" w:cs="Times New Roman"/>
          <w:sz w:val="24"/>
          <w:szCs w:val="24"/>
        </w:rPr>
        <w:t xml:space="preserve">estando esta associada a </w:t>
      </w:r>
      <w:r w:rsidRPr="00FB66CF">
        <w:rPr>
          <w:rFonts w:ascii="Times New Roman" w:hAnsi="Times New Roman" w:cs="Times New Roman"/>
          <w:sz w:val="24"/>
          <w:szCs w:val="24"/>
        </w:rPr>
        <w:t xml:space="preserve">saneamento e melhoramento de condições de vida. O </w:t>
      </w:r>
      <w:r w:rsidR="004367AA">
        <w:rPr>
          <w:rFonts w:ascii="Times New Roman" w:hAnsi="Times New Roman" w:cs="Times New Roman"/>
          <w:sz w:val="24"/>
          <w:szCs w:val="24"/>
        </w:rPr>
        <w:t>impa</w:t>
      </w:r>
      <w:r w:rsidR="004367AA" w:rsidRPr="00FB66CF">
        <w:rPr>
          <w:rFonts w:ascii="Times New Roman" w:hAnsi="Times New Roman" w:cs="Times New Roman"/>
          <w:sz w:val="24"/>
          <w:szCs w:val="24"/>
        </w:rPr>
        <w:t>cto</w:t>
      </w:r>
      <w:r w:rsidR="004367AA">
        <w:rPr>
          <w:rFonts w:ascii="Times New Roman" w:hAnsi="Times New Roman" w:cs="Times New Roman"/>
          <w:sz w:val="24"/>
          <w:szCs w:val="24"/>
        </w:rPr>
        <w:t xml:space="preserve"> desta atividade, </w:t>
      </w:r>
      <w:r w:rsidRPr="00FB66CF">
        <w:rPr>
          <w:rFonts w:ascii="Times New Roman" w:hAnsi="Times New Roman" w:cs="Times New Roman"/>
          <w:sz w:val="24"/>
          <w:szCs w:val="24"/>
        </w:rPr>
        <w:t>positivo no produto interno bruto</w:t>
      </w:r>
      <w:r w:rsidR="004367AA">
        <w:rPr>
          <w:rFonts w:ascii="Times New Roman" w:hAnsi="Times New Roman" w:cs="Times New Roman"/>
          <w:sz w:val="24"/>
          <w:szCs w:val="24"/>
        </w:rPr>
        <w:t xml:space="preserve">, </w:t>
      </w:r>
      <w:r w:rsidRPr="00FB66CF">
        <w:rPr>
          <w:rFonts w:ascii="Times New Roman" w:hAnsi="Times New Roman" w:cs="Times New Roman"/>
          <w:sz w:val="24"/>
          <w:szCs w:val="24"/>
        </w:rPr>
        <w:t xml:space="preserve">contribui </w:t>
      </w:r>
      <w:r w:rsidR="004367AA">
        <w:rPr>
          <w:rFonts w:ascii="Times New Roman" w:hAnsi="Times New Roman" w:cs="Times New Roman"/>
          <w:sz w:val="24"/>
          <w:szCs w:val="24"/>
        </w:rPr>
        <w:t xml:space="preserve">ainda </w:t>
      </w:r>
      <w:r w:rsidRPr="00FB66CF">
        <w:rPr>
          <w:rFonts w:ascii="Times New Roman" w:hAnsi="Times New Roman" w:cs="Times New Roman"/>
          <w:sz w:val="24"/>
          <w:szCs w:val="24"/>
        </w:rPr>
        <w:t>para a diminuiç</w:t>
      </w:r>
      <w:r w:rsidR="004367AA">
        <w:rPr>
          <w:rFonts w:ascii="Times New Roman" w:hAnsi="Times New Roman" w:cs="Times New Roman"/>
          <w:sz w:val="24"/>
          <w:szCs w:val="24"/>
        </w:rPr>
        <w:t>ão da taxa de desemprego</w:t>
      </w:r>
      <w:r w:rsidRPr="00FB66CF">
        <w:rPr>
          <w:rFonts w:ascii="Times New Roman" w:hAnsi="Times New Roman" w:cs="Times New Roman"/>
          <w:sz w:val="24"/>
          <w:szCs w:val="24"/>
        </w:rPr>
        <w:t xml:space="preserve"> e</w:t>
      </w:r>
      <w:r w:rsidR="004367AA">
        <w:rPr>
          <w:rFonts w:ascii="Times New Roman" w:hAnsi="Times New Roman" w:cs="Times New Roman"/>
          <w:sz w:val="24"/>
          <w:szCs w:val="24"/>
        </w:rPr>
        <w:t>,</w:t>
      </w:r>
      <w:r w:rsidRPr="00FB66CF">
        <w:rPr>
          <w:rFonts w:ascii="Times New Roman" w:hAnsi="Times New Roman" w:cs="Times New Roman"/>
          <w:sz w:val="24"/>
          <w:szCs w:val="24"/>
        </w:rPr>
        <w:t xml:space="preserve"> consequentemente para o aumento do consumo ou poupança por parte da população. </w:t>
      </w:r>
      <w:r w:rsidR="00BB25D6">
        <w:rPr>
          <w:rFonts w:ascii="Times New Roman" w:hAnsi="Times New Roman" w:cs="Times New Roman"/>
          <w:sz w:val="24"/>
          <w:szCs w:val="24"/>
        </w:rPr>
        <w:t xml:space="preserve">Geralmente, </w:t>
      </w:r>
      <w:r w:rsidRPr="00FB66CF">
        <w:rPr>
          <w:rFonts w:ascii="Times New Roman" w:hAnsi="Times New Roman" w:cs="Times New Roman"/>
          <w:sz w:val="24"/>
          <w:szCs w:val="24"/>
        </w:rPr>
        <w:t xml:space="preserve">quando </w:t>
      </w:r>
      <w:r w:rsidR="00BB25D6">
        <w:rPr>
          <w:rFonts w:ascii="Times New Roman" w:hAnsi="Times New Roman" w:cs="Times New Roman"/>
          <w:sz w:val="24"/>
          <w:szCs w:val="24"/>
        </w:rPr>
        <w:t>existe disponibilidade de</w:t>
      </w:r>
      <w:r w:rsidRPr="00FB66CF">
        <w:rPr>
          <w:rFonts w:ascii="Times New Roman" w:hAnsi="Times New Roman" w:cs="Times New Roman"/>
          <w:sz w:val="24"/>
          <w:szCs w:val="24"/>
        </w:rPr>
        <w:t xml:space="preserve"> dinheiro, duas opções </w:t>
      </w:r>
      <w:r w:rsidR="00BB25D6">
        <w:rPr>
          <w:rFonts w:ascii="Times New Roman" w:hAnsi="Times New Roman" w:cs="Times New Roman"/>
          <w:sz w:val="24"/>
          <w:szCs w:val="24"/>
        </w:rPr>
        <w:t>existem</w:t>
      </w:r>
      <w:r w:rsidRPr="00FB66CF">
        <w:rPr>
          <w:rFonts w:ascii="Times New Roman" w:hAnsi="Times New Roman" w:cs="Times New Roman"/>
          <w:sz w:val="24"/>
          <w:szCs w:val="24"/>
        </w:rPr>
        <w:t>: poupa</w:t>
      </w:r>
      <w:r w:rsidR="00BB25D6">
        <w:rPr>
          <w:rFonts w:ascii="Times New Roman" w:hAnsi="Times New Roman" w:cs="Times New Roman"/>
          <w:sz w:val="24"/>
          <w:szCs w:val="24"/>
        </w:rPr>
        <w:t xml:space="preserve">r ou </w:t>
      </w:r>
      <w:r w:rsidRPr="00FB66CF">
        <w:rPr>
          <w:rFonts w:ascii="Times New Roman" w:hAnsi="Times New Roman" w:cs="Times New Roman"/>
          <w:sz w:val="24"/>
          <w:szCs w:val="24"/>
        </w:rPr>
        <w:t>consumi</w:t>
      </w:r>
      <w:r w:rsidR="00BB25D6">
        <w:rPr>
          <w:rFonts w:ascii="Times New Roman" w:hAnsi="Times New Roman" w:cs="Times New Roman"/>
          <w:sz w:val="24"/>
          <w:szCs w:val="24"/>
        </w:rPr>
        <w:t>r</w:t>
      </w:r>
      <w:r w:rsidRPr="00FB66CF">
        <w:rPr>
          <w:rFonts w:ascii="Times New Roman" w:hAnsi="Times New Roman" w:cs="Times New Roman"/>
          <w:sz w:val="24"/>
          <w:szCs w:val="24"/>
        </w:rPr>
        <w:t>. Assim sendo, acaba por implicitamente estimular o crescimento de outros mercados n</w:t>
      </w:r>
      <w:r w:rsidR="00571ECA">
        <w:rPr>
          <w:rFonts w:ascii="Times New Roman" w:hAnsi="Times New Roman" w:cs="Times New Roman"/>
          <w:sz w:val="24"/>
          <w:szCs w:val="24"/>
        </w:rPr>
        <w:t xml:space="preserve">um </w:t>
      </w:r>
      <w:r w:rsidRPr="00FB66CF">
        <w:rPr>
          <w:rFonts w:ascii="Times New Roman" w:hAnsi="Times New Roman" w:cs="Times New Roman"/>
          <w:sz w:val="24"/>
          <w:szCs w:val="24"/>
        </w:rPr>
        <w:t>país.</w:t>
      </w:r>
    </w:p>
    <w:p w:rsidR="00FB66CF" w:rsidRPr="00FB66CF" w:rsidRDefault="00571ECA" w:rsidP="00FB66CF">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w:t>
      </w:r>
      <w:r w:rsidRPr="00FB66CF">
        <w:rPr>
          <w:rFonts w:ascii="Times New Roman" w:hAnsi="Times New Roman" w:cs="Times New Roman"/>
          <w:sz w:val="24"/>
          <w:szCs w:val="24"/>
        </w:rPr>
        <w:t>atividade motor</w:t>
      </w:r>
      <w:r>
        <w:rPr>
          <w:rFonts w:ascii="Times New Roman" w:hAnsi="Times New Roman" w:cs="Times New Roman"/>
          <w:sz w:val="24"/>
          <w:szCs w:val="24"/>
        </w:rPr>
        <w:t>a</w:t>
      </w:r>
      <w:r w:rsidRPr="00FB66CF">
        <w:rPr>
          <w:rFonts w:ascii="Times New Roman" w:hAnsi="Times New Roman" w:cs="Times New Roman"/>
          <w:sz w:val="24"/>
          <w:szCs w:val="24"/>
        </w:rPr>
        <w:t xml:space="preserve"> para o desenvolvimento de uma economia</w:t>
      </w:r>
      <w:r>
        <w:rPr>
          <w:rFonts w:ascii="Times New Roman" w:hAnsi="Times New Roman" w:cs="Times New Roman"/>
          <w:sz w:val="24"/>
          <w:szCs w:val="24"/>
        </w:rPr>
        <w:t xml:space="preserve">, o </w:t>
      </w:r>
      <w:r w:rsidR="00FB66CF" w:rsidRPr="00FB66CF">
        <w:rPr>
          <w:rFonts w:ascii="Times New Roman" w:hAnsi="Times New Roman" w:cs="Times New Roman"/>
          <w:sz w:val="24"/>
          <w:szCs w:val="24"/>
        </w:rPr>
        <w:t xml:space="preserve">setor </w:t>
      </w:r>
      <w:r>
        <w:rPr>
          <w:rFonts w:ascii="Times New Roman" w:hAnsi="Times New Roman" w:cs="Times New Roman"/>
          <w:sz w:val="24"/>
          <w:szCs w:val="24"/>
        </w:rPr>
        <w:t xml:space="preserve">da construção </w:t>
      </w:r>
      <w:r w:rsidR="00FB66CF" w:rsidRPr="00FB66CF">
        <w:rPr>
          <w:rFonts w:ascii="Times New Roman" w:hAnsi="Times New Roman" w:cs="Times New Roman"/>
          <w:sz w:val="24"/>
          <w:szCs w:val="24"/>
        </w:rPr>
        <w:t>envolve também o mercado financeiro pois</w:t>
      </w:r>
      <w:r>
        <w:rPr>
          <w:rFonts w:ascii="Times New Roman" w:hAnsi="Times New Roman" w:cs="Times New Roman"/>
          <w:sz w:val="24"/>
          <w:szCs w:val="24"/>
        </w:rPr>
        <w:t>,</w:t>
      </w:r>
      <w:r w:rsidR="00FB66CF" w:rsidRPr="00FB66CF">
        <w:rPr>
          <w:rFonts w:ascii="Times New Roman" w:hAnsi="Times New Roman" w:cs="Times New Roman"/>
          <w:sz w:val="24"/>
          <w:szCs w:val="24"/>
        </w:rPr>
        <w:t xml:space="preserve"> na maior parte das vezes</w:t>
      </w:r>
      <w:r>
        <w:rPr>
          <w:rFonts w:ascii="Times New Roman" w:hAnsi="Times New Roman" w:cs="Times New Roman"/>
          <w:sz w:val="24"/>
          <w:szCs w:val="24"/>
        </w:rPr>
        <w:t>,</w:t>
      </w:r>
      <w:r w:rsidR="00FB66CF" w:rsidRPr="00FB66CF">
        <w:rPr>
          <w:rFonts w:ascii="Times New Roman" w:hAnsi="Times New Roman" w:cs="Times New Roman"/>
          <w:sz w:val="24"/>
          <w:szCs w:val="24"/>
        </w:rPr>
        <w:t xml:space="preserve"> a aquisição </w:t>
      </w:r>
      <w:r w:rsidR="00310325" w:rsidRPr="00FB66CF">
        <w:rPr>
          <w:rFonts w:ascii="Times New Roman" w:hAnsi="Times New Roman" w:cs="Times New Roman"/>
          <w:sz w:val="24"/>
          <w:szCs w:val="24"/>
        </w:rPr>
        <w:t>d</w:t>
      </w:r>
      <w:r w:rsidR="00310325">
        <w:rPr>
          <w:rFonts w:ascii="Times New Roman" w:hAnsi="Times New Roman" w:cs="Times New Roman"/>
          <w:sz w:val="24"/>
          <w:szCs w:val="24"/>
        </w:rPr>
        <w:t>o</w:t>
      </w:r>
      <w:r w:rsidR="00310325" w:rsidRPr="009349DC">
        <w:rPr>
          <w:rFonts w:ascii="Times New Roman" w:hAnsi="Times New Roman" w:cs="Times New Roman"/>
          <w:sz w:val="24"/>
          <w:szCs w:val="24"/>
        </w:rPr>
        <w:t xml:space="preserve"> produto</w:t>
      </w:r>
      <w:r w:rsidR="00FB66CF" w:rsidRPr="009349DC">
        <w:rPr>
          <w:rFonts w:ascii="Times New Roman" w:hAnsi="Times New Roman" w:cs="Times New Roman"/>
          <w:sz w:val="24"/>
          <w:szCs w:val="24"/>
        </w:rPr>
        <w:t xml:space="preserve"> (o bem </w:t>
      </w:r>
      <w:r w:rsidR="00310325" w:rsidRPr="009349DC">
        <w:rPr>
          <w:rFonts w:ascii="Times New Roman" w:hAnsi="Times New Roman" w:cs="Times New Roman"/>
          <w:sz w:val="24"/>
          <w:szCs w:val="24"/>
        </w:rPr>
        <w:t>construído)</w:t>
      </w:r>
      <w:r w:rsidR="00310325" w:rsidRPr="00FB66CF">
        <w:rPr>
          <w:rFonts w:ascii="Times New Roman" w:hAnsi="Times New Roman" w:cs="Times New Roman"/>
          <w:sz w:val="24"/>
          <w:szCs w:val="24"/>
        </w:rPr>
        <w:t xml:space="preserve"> constitui</w:t>
      </w:r>
      <w:r w:rsidR="00FB66CF" w:rsidRPr="00FB66CF">
        <w:rPr>
          <w:rFonts w:ascii="Times New Roman" w:hAnsi="Times New Roman" w:cs="Times New Roman"/>
          <w:sz w:val="24"/>
          <w:szCs w:val="24"/>
        </w:rPr>
        <w:t xml:space="preserve"> por parte do utilizador um endividamento de médio e longo prazo. </w:t>
      </w:r>
    </w:p>
    <w:p w:rsidR="00FB66CF" w:rsidRPr="00FB66CF" w:rsidRDefault="00FB66CF" w:rsidP="00FB66CF">
      <w:pPr>
        <w:spacing w:after="240" w:line="360" w:lineRule="auto"/>
        <w:ind w:firstLine="709"/>
        <w:jc w:val="both"/>
        <w:rPr>
          <w:rFonts w:ascii="Times New Roman" w:hAnsi="Times New Roman" w:cs="Times New Roman"/>
          <w:sz w:val="24"/>
          <w:szCs w:val="24"/>
        </w:rPr>
      </w:pPr>
      <w:r w:rsidRPr="00FB66CF">
        <w:rPr>
          <w:rFonts w:ascii="Times New Roman" w:hAnsi="Times New Roman" w:cs="Times New Roman"/>
          <w:sz w:val="24"/>
          <w:szCs w:val="24"/>
        </w:rPr>
        <w:t xml:space="preserve">O mercado de construção civil é </w:t>
      </w:r>
      <w:r w:rsidR="00C57BD4">
        <w:rPr>
          <w:rFonts w:ascii="Times New Roman" w:hAnsi="Times New Roman" w:cs="Times New Roman"/>
          <w:sz w:val="24"/>
          <w:szCs w:val="24"/>
        </w:rPr>
        <w:t xml:space="preserve">um bom </w:t>
      </w:r>
      <w:r w:rsidRPr="00FB66CF">
        <w:rPr>
          <w:rFonts w:ascii="Times New Roman" w:hAnsi="Times New Roman" w:cs="Times New Roman"/>
          <w:sz w:val="24"/>
          <w:szCs w:val="24"/>
        </w:rPr>
        <w:t xml:space="preserve">exemplo de aplicação da gestão, </w:t>
      </w:r>
      <w:r w:rsidR="00C57BD4">
        <w:rPr>
          <w:rFonts w:ascii="Times New Roman" w:hAnsi="Times New Roman" w:cs="Times New Roman"/>
          <w:sz w:val="24"/>
          <w:szCs w:val="24"/>
        </w:rPr>
        <w:t xml:space="preserve">desenvolvendo </w:t>
      </w:r>
      <w:r w:rsidRPr="00FB66CF">
        <w:rPr>
          <w:rFonts w:ascii="Times New Roman" w:hAnsi="Times New Roman" w:cs="Times New Roman"/>
          <w:sz w:val="24"/>
          <w:szCs w:val="24"/>
        </w:rPr>
        <w:t xml:space="preserve">atividades de produção puras e </w:t>
      </w:r>
      <w:r w:rsidR="00C57BD4">
        <w:rPr>
          <w:rFonts w:ascii="Times New Roman" w:hAnsi="Times New Roman" w:cs="Times New Roman"/>
          <w:sz w:val="24"/>
          <w:szCs w:val="24"/>
        </w:rPr>
        <w:t xml:space="preserve">simultaneamente </w:t>
      </w:r>
      <w:r w:rsidRPr="00FB66CF">
        <w:rPr>
          <w:rFonts w:ascii="Times New Roman" w:hAnsi="Times New Roman" w:cs="Times New Roman"/>
          <w:sz w:val="24"/>
          <w:szCs w:val="24"/>
        </w:rPr>
        <w:t>de serviço. Este tipo de atividade envolve elementos muito específicos, desde os materiais us</w:t>
      </w:r>
      <w:r w:rsidR="009349DC">
        <w:rPr>
          <w:rFonts w:ascii="Times New Roman" w:hAnsi="Times New Roman" w:cs="Times New Roman"/>
          <w:sz w:val="24"/>
          <w:szCs w:val="24"/>
        </w:rPr>
        <w:t>ados, mão-de-obra especializada</w:t>
      </w:r>
      <w:r w:rsidRPr="00FB66CF">
        <w:rPr>
          <w:rFonts w:ascii="Times New Roman" w:hAnsi="Times New Roman" w:cs="Times New Roman"/>
          <w:sz w:val="24"/>
          <w:szCs w:val="24"/>
        </w:rPr>
        <w:t xml:space="preserve"> a terciarização de serviços durante</w:t>
      </w:r>
      <w:r w:rsidR="009349DC">
        <w:rPr>
          <w:rFonts w:ascii="Times New Roman" w:hAnsi="Times New Roman" w:cs="Times New Roman"/>
          <w:sz w:val="24"/>
          <w:szCs w:val="24"/>
        </w:rPr>
        <w:t xml:space="preserve"> o desenrolar de uma obra.</w:t>
      </w:r>
      <w:r w:rsidR="00C57BD4">
        <w:rPr>
          <w:rFonts w:ascii="Times New Roman" w:hAnsi="Times New Roman" w:cs="Times New Roman"/>
          <w:sz w:val="24"/>
          <w:szCs w:val="24"/>
        </w:rPr>
        <w:t xml:space="preserve"> É ainda </w:t>
      </w:r>
      <w:r w:rsidRPr="00FB66CF">
        <w:rPr>
          <w:rFonts w:ascii="Times New Roman" w:hAnsi="Times New Roman" w:cs="Times New Roman"/>
          <w:sz w:val="24"/>
          <w:szCs w:val="24"/>
        </w:rPr>
        <w:t xml:space="preserve">interessante </w:t>
      </w:r>
      <w:r w:rsidR="00C57BD4" w:rsidRPr="00FB66CF">
        <w:rPr>
          <w:rFonts w:ascii="Times New Roman" w:hAnsi="Times New Roman" w:cs="Times New Roman"/>
          <w:sz w:val="24"/>
          <w:szCs w:val="24"/>
        </w:rPr>
        <w:t>relacionar</w:t>
      </w:r>
      <w:r w:rsidR="00C57BD4">
        <w:rPr>
          <w:rFonts w:ascii="Times New Roman" w:hAnsi="Times New Roman" w:cs="Times New Roman"/>
          <w:sz w:val="24"/>
          <w:szCs w:val="24"/>
        </w:rPr>
        <w:t xml:space="preserve"> a</w:t>
      </w:r>
      <w:r w:rsidRPr="00FB66CF">
        <w:rPr>
          <w:rFonts w:ascii="Times New Roman" w:hAnsi="Times New Roman" w:cs="Times New Roman"/>
          <w:sz w:val="24"/>
          <w:szCs w:val="24"/>
        </w:rPr>
        <w:t xml:space="preserve"> contabilidade de gestão ao setor de construção</w:t>
      </w:r>
      <w:r w:rsidR="00C57BD4">
        <w:rPr>
          <w:rFonts w:ascii="Times New Roman" w:hAnsi="Times New Roman" w:cs="Times New Roman"/>
          <w:sz w:val="24"/>
          <w:szCs w:val="24"/>
        </w:rPr>
        <w:t>. N</w:t>
      </w:r>
      <w:r w:rsidRPr="00FB66CF">
        <w:rPr>
          <w:rFonts w:ascii="Times New Roman" w:hAnsi="Times New Roman" w:cs="Times New Roman"/>
          <w:sz w:val="24"/>
          <w:szCs w:val="24"/>
        </w:rPr>
        <w:t xml:space="preserve">este tipo de atividades </w:t>
      </w:r>
      <w:r w:rsidR="00310325">
        <w:rPr>
          <w:rFonts w:ascii="Times New Roman" w:hAnsi="Times New Roman" w:cs="Times New Roman"/>
          <w:sz w:val="24"/>
          <w:szCs w:val="24"/>
        </w:rPr>
        <w:t>podem o</w:t>
      </w:r>
      <w:r w:rsidR="00310325" w:rsidRPr="00FB66CF">
        <w:rPr>
          <w:rFonts w:ascii="Times New Roman" w:hAnsi="Times New Roman" w:cs="Times New Roman"/>
          <w:sz w:val="24"/>
          <w:szCs w:val="24"/>
        </w:rPr>
        <w:t>bservar</w:t>
      </w:r>
      <w:r w:rsidR="00310325">
        <w:rPr>
          <w:rFonts w:ascii="Times New Roman" w:hAnsi="Times New Roman" w:cs="Times New Roman"/>
          <w:sz w:val="24"/>
          <w:szCs w:val="24"/>
        </w:rPr>
        <w:t>-se</w:t>
      </w:r>
      <w:r w:rsidRPr="00FB66CF">
        <w:rPr>
          <w:rFonts w:ascii="Times New Roman" w:hAnsi="Times New Roman" w:cs="Times New Roman"/>
          <w:sz w:val="24"/>
          <w:szCs w:val="24"/>
        </w:rPr>
        <w:t xml:space="preserve"> situações que </w:t>
      </w:r>
      <w:r w:rsidR="00C57BD4">
        <w:rPr>
          <w:rFonts w:ascii="Times New Roman" w:hAnsi="Times New Roman" w:cs="Times New Roman"/>
          <w:sz w:val="24"/>
          <w:szCs w:val="24"/>
        </w:rPr>
        <w:t xml:space="preserve">permitem </w:t>
      </w:r>
      <w:r w:rsidRPr="00FB66CF">
        <w:rPr>
          <w:rFonts w:ascii="Times New Roman" w:hAnsi="Times New Roman" w:cs="Times New Roman"/>
          <w:sz w:val="24"/>
          <w:szCs w:val="24"/>
        </w:rPr>
        <w:t xml:space="preserve">um estudo </w:t>
      </w:r>
      <w:r w:rsidR="00C57BD4">
        <w:rPr>
          <w:rFonts w:ascii="Times New Roman" w:hAnsi="Times New Roman" w:cs="Times New Roman"/>
          <w:sz w:val="24"/>
          <w:szCs w:val="24"/>
        </w:rPr>
        <w:t>a</w:t>
      </w:r>
      <w:r w:rsidRPr="00FB66CF">
        <w:rPr>
          <w:rFonts w:ascii="Times New Roman" w:hAnsi="Times New Roman" w:cs="Times New Roman"/>
          <w:sz w:val="24"/>
          <w:szCs w:val="24"/>
        </w:rPr>
        <w:t xml:space="preserve">profundado relativamente a um processo analítico e de gestão baseado na produção e ao mesmo tempo em serviço. </w:t>
      </w:r>
      <w:r w:rsidR="00C57BD4">
        <w:rPr>
          <w:rFonts w:ascii="Times New Roman" w:hAnsi="Times New Roman" w:cs="Times New Roman"/>
          <w:sz w:val="24"/>
          <w:szCs w:val="24"/>
        </w:rPr>
        <w:t xml:space="preserve">Como muitas </w:t>
      </w:r>
      <w:r w:rsidRPr="00FB66CF">
        <w:rPr>
          <w:rFonts w:ascii="Times New Roman" w:hAnsi="Times New Roman" w:cs="Times New Roman"/>
          <w:sz w:val="24"/>
          <w:szCs w:val="24"/>
        </w:rPr>
        <w:t xml:space="preserve">obras têm duração superior a um ano, também </w:t>
      </w:r>
      <w:r w:rsidR="00C57BD4">
        <w:rPr>
          <w:rFonts w:ascii="Times New Roman" w:hAnsi="Times New Roman" w:cs="Times New Roman"/>
          <w:sz w:val="24"/>
          <w:szCs w:val="24"/>
        </w:rPr>
        <w:t xml:space="preserve">é possível </w:t>
      </w:r>
      <w:r w:rsidRPr="00FB66CF">
        <w:rPr>
          <w:rFonts w:ascii="Times New Roman" w:hAnsi="Times New Roman" w:cs="Times New Roman"/>
          <w:sz w:val="24"/>
          <w:szCs w:val="24"/>
        </w:rPr>
        <w:t>um tratamento contabilístico diferenciado para e</w:t>
      </w:r>
      <w:r w:rsidR="00C57BD4">
        <w:rPr>
          <w:rFonts w:ascii="Times New Roman" w:hAnsi="Times New Roman" w:cs="Times New Roman"/>
          <w:sz w:val="24"/>
          <w:szCs w:val="24"/>
        </w:rPr>
        <w:t>s</w:t>
      </w:r>
      <w:r w:rsidRPr="00FB66CF">
        <w:rPr>
          <w:rFonts w:ascii="Times New Roman" w:hAnsi="Times New Roman" w:cs="Times New Roman"/>
          <w:sz w:val="24"/>
          <w:szCs w:val="24"/>
        </w:rPr>
        <w:t xml:space="preserve">ses casos. </w:t>
      </w:r>
    </w:p>
    <w:p w:rsidR="00FB66CF" w:rsidRDefault="00FB66CF" w:rsidP="00FB66CF">
      <w:pPr>
        <w:spacing w:after="240" w:line="360" w:lineRule="auto"/>
        <w:ind w:firstLine="709"/>
        <w:jc w:val="both"/>
        <w:rPr>
          <w:rFonts w:ascii="Times New Roman" w:hAnsi="Times New Roman" w:cs="Times New Roman"/>
          <w:sz w:val="24"/>
          <w:szCs w:val="24"/>
        </w:rPr>
      </w:pPr>
      <w:r w:rsidRPr="00FB66CF">
        <w:rPr>
          <w:rFonts w:ascii="Times New Roman" w:hAnsi="Times New Roman" w:cs="Times New Roman"/>
          <w:sz w:val="24"/>
          <w:szCs w:val="24"/>
        </w:rPr>
        <w:t>Po</w:t>
      </w:r>
      <w:r w:rsidR="00C57BD4">
        <w:rPr>
          <w:rFonts w:ascii="Times New Roman" w:hAnsi="Times New Roman" w:cs="Times New Roman"/>
          <w:sz w:val="24"/>
          <w:szCs w:val="24"/>
        </w:rPr>
        <w:t xml:space="preserve">r outro lado, no </w:t>
      </w:r>
      <w:r w:rsidRPr="00FB66CF">
        <w:rPr>
          <w:rFonts w:ascii="Times New Roman" w:hAnsi="Times New Roman" w:cs="Times New Roman"/>
          <w:sz w:val="24"/>
          <w:szCs w:val="24"/>
        </w:rPr>
        <w:t xml:space="preserve">setor </w:t>
      </w:r>
      <w:r w:rsidR="00C57BD4">
        <w:rPr>
          <w:rFonts w:ascii="Times New Roman" w:hAnsi="Times New Roman" w:cs="Times New Roman"/>
          <w:sz w:val="24"/>
          <w:szCs w:val="24"/>
        </w:rPr>
        <w:t xml:space="preserve">em referência </w:t>
      </w:r>
      <w:r w:rsidRPr="00FB66CF">
        <w:rPr>
          <w:rFonts w:ascii="Times New Roman" w:hAnsi="Times New Roman" w:cs="Times New Roman"/>
          <w:sz w:val="24"/>
          <w:szCs w:val="24"/>
        </w:rPr>
        <w:t>é indispensável um controlo de gestão eficiente e eficaz, porque é através dele que se podem acompanhar os custos e proveitos relacionados com as obras em curso, identificar eventuais desvios e corrigi-los em tempo oportuno, adotando decisões adequadas</w:t>
      </w:r>
      <w:r w:rsidR="000D21BA">
        <w:rPr>
          <w:rFonts w:ascii="Times New Roman" w:hAnsi="Times New Roman" w:cs="Times New Roman"/>
          <w:sz w:val="24"/>
          <w:szCs w:val="24"/>
        </w:rPr>
        <w:t xml:space="preserve"> e obter resultados</w:t>
      </w:r>
      <w:r w:rsidRPr="00FB66CF">
        <w:rPr>
          <w:rFonts w:ascii="Times New Roman" w:hAnsi="Times New Roman" w:cs="Times New Roman"/>
          <w:sz w:val="24"/>
          <w:szCs w:val="24"/>
        </w:rPr>
        <w:t>.</w:t>
      </w:r>
    </w:p>
    <w:p w:rsidR="00DD5BB7" w:rsidRPr="00E50421" w:rsidRDefault="00DD5BB7" w:rsidP="00DD5BB7">
      <w:pPr>
        <w:spacing w:after="240" w:line="360" w:lineRule="auto"/>
        <w:ind w:firstLine="709"/>
        <w:jc w:val="both"/>
        <w:rPr>
          <w:rFonts w:ascii="Times New Roman" w:hAnsi="Times New Roman"/>
          <w:sz w:val="24"/>
          <w:szCs w:val="24"/>
        </w:rPr>
      </w:pPr>
      <w:r>
        <w:rPr>
          <w:rFonts w:ascii="Times New Roman" w:hAnsi="Times New Roman"/>
          <w:sz w:val="24"/>
          <w:szCs w:val="24"/>
        </w:rPr>
        <w:t xml:space="preserve">O ramo da construção engloba </w:t>
      </w:r>
      <w:r w:rsidRPr="00E50421">
        <w:rPr>
          <w:rFonts w:ascii="Times New Roman" w:hAnsi="Times New Roman"/>
          <w:sz w:val="24"/>
          <w:szCs w:val="24"/>
        </w:rPr>
        <w:t xml:space="preserve">vários tipos de </w:t>
      </w:r>
      <w:r>
        <w:rPr>
          <w:rFonts w:ascii="Times New Roman" w:hAnsi="Times New Roman"/>
          <w:sz w:val="24"/>
          <w:szCs w:val="24"/>
        </w:rPr>
        <w:t>empresas e de atividades, desde as que realizam obras pú</w:t>
      </w:r>
      <w:r w:rsidRPr="00E50421">
        <w:rPr>
          <w:rFonts w:ascii="Times New Roman" w:hAnsi="Times New Roman"/>
          <w:sz w:val="24"/>
          <w:szCs w:val="24"/>
        </w:rPr>
        <w:t xml:space="preserve">blicas (pontes, estradas, obras de energia hidráulicas, etc.) </w:t>
      </w:r>
      <w:r>
        <w:rPr>
          <w:rFonts w:ascii="Times New Roman" w:hAnsi="Times New Roman"/>
          <w:sz w:val="24"/>
          <w:szCs w:val="24"/>
        </w:rPr>
        <w:t xml:space="preserve">às dedicadas à </w:t>
      </w:r>
      <w:r w:rsidRPr="00E50421">
        <w:rPr>
          <w:rFonts w:ascii="Times New Roman" w:hAnsi="Times New Roman"/>
          <w:sz w:val="24"/>
          <w:szCs w:val="24"/>
        </w:rPr>
        <w:t>constru</w:t>
      </w:r>
      <w:r>
        <w:rPr>
          <w:rFonts w:ascii="Times New Roman" w:hAnsi="Times New Roman"/>
          <w:sz w:val="24"/>
          <w:szCs w:val="24"/>
        </w:rPr>
        <w:t xml:space="preserve">ção civil quer pública quer privada </w:t>
      </w:r>
      <w:r w:rsidRPr="00E50421">
        <w:rPr>
          <w:rFonts w:ascii="Times New Roman" w:hAnsi="Times New Roman"/>
          <w:sz w:val="24"/>
          <w:szCs w:val="24"/>
        </w:rPr>
        <w:t>(residências, hospitais, esco</w:t>
      </w:r>
      <w:r>
        <w:rPr>
          <w:rFonts w:ascii="Times New Roman" w:hAnsi="Times New Roman"/>
          <w:sz w:val="24"/>
          <w:szCs w:val="24"/>
        </w:rPr>
        <w:t>las, edifícios, administração,</w:t>
      </w:r>
      <w:r w:rsidRPr="00E50421">
        <w:rPr>
          <w:rFonts w:ascii="Times New Roman" w:hAnsi="Times New Roman"/>
          <w:sz w:val="24"/>
          <w:szCs w:val="24"/>
        </w:rPr>
        <w:t xml:space="preserve"> etc.).</w:t>
      </w:r>
      <w:r>
        <w:rPr>
          <w:rFonts w:ascii="Times New Roman" w:hAnsi="Times New Roman"/>
          <w:sz w:val="24"/>
          <w:szCs w:val="24"/>
        </w:rPr>
        <w:t>, sejam empresas de natureza pú</w:t>
      </w:r>
      <w:r w:rsidRPr="00E50421">
        <w:rPr>
          <w:rFonts w:ascii="Times New Roman" w:hAnsi="Times New Roman"/>
          <w:sz w:val="24"/>
          <w:szCs w:val="24"/>
        </w:rPr>
        <w:t xml:space="preserve">blica, privada, ou </w:t>
      </w:r>
      <w:r>
        <w:rPr>
          <w:rFonts w:ascii="Times New Roman" w:hAnsi="Times New Roman"/>
          <w:sz w:val="24"/>
          <w:szCs w:val="24"/>
        </w:rPr>
        <w:t xml:space="preserve">em nome </w:t>
      </w:r>
      <w:r w:rsidRPr="00E50421">
        <w:rPr>
          <w:rFonts w:ascii="Times New Roman" w:hAnsi="Times New Roman"/>
          <w:sz w:val="24"/>
          <w:szCs w:val="24"/>
        </w:rPr>
        <w:t>individua</w:t>
      </w:r>
      <w:r>
        <w:rPr>
          <w:rFonts w:ascii="Times New Roman" w:hAnsi="Times New Roman"/>
          <w:sz w:val="24"/>
          <w:szCs w:val="24"/>
        </w:rPr>
        <w:t>l.</w:t>
      </w:r>
      <w:r w:rsidR="005E61D1">
        <w:rPr>
          <w:rFonts w:ascii="Times New Roman" w:hAnsi="Times New Roman"/>
          <w:sz w:val="24"/>
          <w:szCs w:val="24"/>
        </w:rPr>
        <w:t xml:space="preserve"> </w:t>
      </w:r>
      <w:r w:rsidRPr="00E50421">
        <w:rPr>
          <w:rFonts w:ascii="Times New Roman" w:hAnsi="Times New Roman"/>
          <w:sz w:val="24"/>
          <w:szCs w:val="24"/>
        </w:rPr>
        <w:lastRenderedPageBreak/>
        <w:t xml:space="preserve">Qualquer uma das </w:t>
      </w:r>
      <w:r>
        <w:rPr>
          <w:rFonts w:ascii="Times New Roman" w:hAnsi="Times New Roman"/>
          <w:sz w:val="24"/>
          <w:szCs w:val="24"/>
        </w:rPr>
        <w:t>at</w:t>
      </w:r>
      <w:r w:rsidRPr="00E50421">
        <w:rPr>
          <w:rFonts w:ascii="Times New Roman" w:hAnsi="Times New Roman"/>
          <w:sz w:val="24"/>
          <w:szCs w:val="24"/>
        </w:rPr>
        <w:t>ividades é desenvolvida com o auxílio de várias empresas que</w:t>
      </w:r>
      <w:r>
        <w:rPr>
          <w:rFonts w:ascii="Times New Roman" w:hAnsi="Times New Roman"/>
          <w:sz w:val="24"/>
          <w:szCs w:val="24"/>
        </w:rPr>
        <w:t xml:space="preserve"> se</w:t>
      </w:r>
      <w:r w:rsidRPr="00E50421">
        <w:rPr>
          <w:rFonts w:ascii="Times New Roman" w:hAnsi="Times New Roman"/>
          <w:sz w:val="24"/>
          <w:szCs w:val="24"/>
        </w:rPr>
        <w:t xml:space="preserve"> dedica</w:t>
      </w:r>
      <w:r>
        <w:rPr>
          <w:rFonts w:ascii="Times New Roman" w:hAnsi="Times New Roman"/>
          <w:sz w:val="24"/>
          <w:szCs w:val="24"/>
        </w:rPr>
        <w:t>m</w:t>
      </w:r>
      <w:r w:rsidRPr="00E50421">
        <w:rPr>
          <w:rFonts w:ascii="Times New Roman" w:hAnsi="Times New Roman"/>
          <w:sz w:val="24"/>
          <w:szCs w:val="24"/>
        </w:rPr>
        <w:t xml:space="preserve"> a </w:t>
      </w:r>
      <w:r>
        <w:rPr>
          <w:rFonts w:ascii="Times New Roman" w:hAnsi="Times New Roman"/>
          <w:sz w:val="24"/>
          <w:szCs w:val="24"/>
        </w:rPr>
        <w:t>at</w:t>
      </w:r>
      <w:r w:rsidRPr="00E50421">
        <w:rPr>
          <w:rFonts w:ascii="Times New Roman" w:hAnsi="Times New Roman"/>
          <w:sz w:val="24"/>
          <w:szCs w:val="24"/>
        </w:rPr>
        <w:t>ividades relacionadas</w:t>
      </w:r>
      <w:r>
        <w:rPr>
          <w:rFonts w:ascii="Times New Roman" w:hAnsi="Times New Roman"/>
          <w:sz w:val="24"/>
          <w:szCs w:val="24"/>
        </w:rPr>
        <w:t xml:space="preserve">, fabricando </w:t>
      </w:r>
      <w:r w:rsidRPr="00E50421">
        <w:rPr>
          <w:rFonts w:ascii="Times New Roman" w:hAnsi="Times New Roman"/>
          <w:sz w:val="24"/>
          <w:szCs w:val="24"/>
        </w:rPr>
        <w:t>lad</w:t>
      </w:r>
      <w:r>
        <w:rPr>
          <w:rFonts w:ascii="Times New Roman" w:hAnsi="Times New Roman"/>
          <w:sz w:val="24"/>
          <w:szCs w:val="24"/>
        </w:rPr>
        <w:t>rilhos, cerâmica, materiais elé</w:t>
      </w:r>
      <w:r w:rsidRPr="00E50421">
        <w:rPr>
          <w:rFonts w:ascii="Times New Roman" w:hAnsi="Times New Roman"/>
          <w:sz w:val="24"/>
          <w:szCs w:val="24"/>
        </w:rPr>
        <w:t>tricos, etc.</w:t>
      </w:r>
    </w:p>
    <w:p w:rsidR="00106517" w:rsidRDefault="00106517" w:rsidP="00106517">
      <w:pPr>
        <w:spacing w:after="240" w:line="360" w:lineRule="auto"/>
        <w:ind w:firstLine="708"/>
        <w:jc w:val="both"/>
        <w:rPr>
          <w:rFonts w:ascii="Times New Roman" w:hAnsi="Times New Roman"/>
          <w:sz w:val="24"/>
          <w:szCs w:val="24"/>
        </w:rPr>
      </w:pPr>
      <w:r w:rsidRPr="00E50421">
        <w:rPr>
          <w:rFonts w:ascii="Times New Roman" w:hAnsi="Times New Roman"/>
          <w:sz w:val="24"/>
          <w:szCs w:val="24"/>
        </w:rPr>
        <w:t xml:space="preserve">Como em qualquer empresa, </w:t>
      </w:r>
      <w:r>
        <w:rPr>
          <w:rFonts w:ascii="Times New Roman" w:hAnsi="Times New Roman"/>
          <w:sz w:val="24"/>
          <w:szCs w:val="24"/>
        </w:rPr>
        <w:t>o organo</w:t>
      </w:r>
      <w:r w:rsidRPr="00E50421">
        <w:rPr>
          <w:rFonts w:ascii="Times New Roman" w:hAnsi="Times New Roman"/>
          <w:sz w:val="24"/>
          <w:szCs w:val="24"/>
        </w:rPr>
        <w:t xml:space="preserve">grama funcional das </w:t>
      </w:r>
      <w:r>
        <w:rPr>
          <w:rFonts w:ascii="Times New Roman" w:hAnsi="Times New Roman"/>
          <w:sz w:val="24"/>
          <w:szCs w:val="24"/>
        </w:rPr>
        <w:t>empresas construtoras apresenta</w:t>
      </w:r>
      <w:r w:rsidRPr="00E50421">
        <w:rPr>
          <w:rFonts w:ascii="Times New Roman" w:hAnsi="Times New Roman"/>
          <w:sz w:val="24"/>
          <w:szCs w:val="24"/>
        </w:rPr>
        <w:t xml:space="preserve"> a sua estrutura funcional, o</w:t>
      </w:r>
      <w:r>
        <w:rPr>
          <w:rFonts w:ascii="Times New Roman" w:hAnsi="Times New Roman"/>
          <w:sz w:val="24"/>
          <w:szCs w:val="24"/>
        </w:rPr>
        <w:t xml:space="preserve">nde são </w:t>
      </w:r>
      <w:r w:rsidR="00310325">
        <w:rPr>
          <w:rFonts w:ascii="Times New Roman" w:hAnsi="Times New Roman"/>
          <w:sz w:val="24"/>
          <w:szCs w:val="24"/>
        </w:rPr>
        <w:t>apresentadas e</w:t>
      </w:r>
      <w:r>
        <w:rPr>
          <w:rFonts w:ascii="Times New Roman" w:hAnsi="Times New Roman"/>
          <w:sz w:val="24"/>
          <w:szCs w:val="24"/>
        </w:rPr>
        <w:t xml:space="preserve"> definidas</w:t>
      </w:r>
      <w:r w:rsidRPr="00E50421">
        <w:rPr>
          <w:rFonts w:ascii="Times New Roman" w:hAnsi="Times New Roman"/>
          <w:sz w:val="24"/>
          <w:szCs w:val="24"/>
        </w:rPr>
        <w:t xml:space="preserve"> a posição e </w:t>
      </w:r>
      <w:r>
        <w:rPr>
          <w:rFonts w:ascii="Times New Roman" w:hAnsi="Times New Roman"/>
          <w:sz w:val="24"/>
          <w:szCs w:val="24"/>
        </w:rPr>
        <w:t>as at</w:t>
      </w:r>
      <w:r w:rsidRPr="00E50421">
        <w:rPr>
          <w:rFonts w:ascii="Times New Roman" w:hAnsi="Times New Roman"/>
          <w:sz w:val="24"/>
          <w:szCs w:val="24"/>
        </w:rPr>
        <w:t>ividades d</w:t>
      </w:r>
      <w:r>
        <w:rPr>
          <w:rFonts w:ascii="Times New Roman" w:hAnsi="Times New Roman"/>
          <w:sz w:val="24"/>
          <w:szCs w:val="24"/>
        </w:rPr>
        <w:t xml:space="preserve">e cada elemento no seio da </w:t>
      </w:r>
      <w:r w:rsidR="00310325">
        <w:rPr>
          <w:rFonts w:ascii="Times New Roman" w:hAnsi="Times New Roman"/>
          <w:sz w:val="24"/>
          <w:szCs w:val="24"/>
        </w:rPr>
        <w:t xml:space="preserve">organização. </w:t>
      </w:r>
      <w:r w:rsidR="00310325" w:rsidRPr="00E50421">
        <w:rPr>
          <w:rFonts w:ascii="Times New Roman" w:hAnsi="Times New Roman"/>
          <w:sz w:val="24"/>
          <w:szCs w:val="24"/>
        </w:rPr>
        <w:t>Também</w:t>
      </w:r>
      <w:r w:rsidRPr="00E50421">
        <w:rPr>
          <w:rFonts w:ascii="Times New Roman" w:hAnsi="Times New Roman"/>
          <w:sz w:val="24"/>
          <w:szCs w:val="24"/>
        </w:rPr>
        <w:t xml:space="preserve"> </w:t>
      </w:r>
      <w:r>
        <w:rPr>
          <w:rFonts w:ascii="Times New Roman" w:hAnsi="Times New Roman"/>
          <w:sz w:val="24"/>
          <w:szCs w:val="24"/>
        </w:rPr>
        <w:t xml:space="preserve">se </w:t>
      </w:r>
      <w:r w:rsidRPr="00E50421">
        <w:rPr>
          <w:rFonts w:ascii="Times New Roman" w:hAnsi="Times New Roman"/>
          <w:sz w:val="24"/>
          <w:szCs w:val="24"/>
        </w:rPr>
        <w:t>pode apresentar a descrição de função de cada cargo con</w:t>
      </w:r>
      <w:r>
        <w:rPr>
          <w:rFonts w:ascii="Times New Roman" w:hAnsi="Times New Roman"/>
          <w:sz w:val="24"/>
          <w:szCs w:val="24"/>
        </w:rPr>
        <w:t>templado no mesmo</w:t>
      </w:r>
      <w:r w:rsidRPr="00E50421">
        <w:rPr>
          <w:rFonts w:ascii="Times New Roman" w:hAnsi="Times New Roman"/>
          <w:sz w:val="24"/>
          <w:szCs w:val="24"/>
        </w:rPr>
        <w:t>. Deste modo</w:t>
      </w:r>
      <w:r>
        <w:rPr>
          <w:rFonts w:ascii="Times New Roman" w:hAnsi="Times New Roman"/>
          <w:sz w:val="24"/>
          <w:szCs w:val="24"/>
        </w:rPr>
        <w:t>,</w:t>
      </w:r>
      <w:r w:rsidRPr="00E50421">
        <w:rPr>
          <w:rFonts w:ascii="Times New Roman" w:hAnsi="Times New Roman"/>
          <w:sz w:val="24"/>
          <w:szCs w:val="24"/>
        </w:rPr>
        <w:t xml:space="preserve"> poderá a </w:t>
      </w:r>
      <w:r>
        <w:rPr>
          <w:rFonts w:ascii="Times New Roman" w:hAnsi="Times New Roman"/>
          <w:sz w:val="24"/>
          <w:szCs w:val="24"/>
        </w:rPr>
        <w:t>direç</w:t>
      </w:r>
      <w:r w:rsidRPr="00E50421">
        <w:rPr>
          <w:rFonts w:ascii="Times New Roman" w:hAnsi="Times New Roman"/>
          <w:sz w:val="24"/>
          <w:szCs w:val="24"/>
        </w:rPr>
        <w:t>ão da empresa coordenar as diferentes funções existentes.</w:t>
      </w:r>
    </w:p>
    <w:p w:rsidR="00106517" w:rsidRDefault="00106517" w:rsidP="005E61D1">
      <w:pPr>
        <w:spacing w:after="0"/>
        <w:rPr>
          <w:rFonts w:ascii="Times New Roman" w:hAnsi="Times New Roman" w:cs="Times New Roman"/>
          <w:b/>
          <w:sz w:val="24"/>
          <w:szCs w:val="24"/>
          <w:shd w:val="clear" w:color="auto" w:fill="FFFFFF" w:themeFill="background1"/>
        </w:rPr>
      </w:pPr>
    </w:p>
    <w:p w:rsidR="00ED450A" w:rsidRPr="00325BCD" w:rsidRDefault="00325BCD" w:rsidP="00C77A56">
      <w:pPr>
        <w:pStyle w:val="PargrafodaLista"/>
        <w:numPr>
          <w:ilvl w:val="2"/>
          <w:numId w:val="25"/>
        </w:numPr>
        <w:jc w:val="both"/>
        <w:outlineLvl w:val="2"/>
        <w:rPr>
          <w:rFonts w:ascii="Times New Roman" w:hAnsi="Times New Roman" w:cs="Times New Roman"/>
          <w:b/>
          <w:sz w:val="24"/>
          <w:szCs w:val="24"/>
        </w:rPr>
      </w:pPr>
      <w:bookmarkStart w:id="203" w:name="_Toc353246910"/>
      <w:r w:rsidRPr="00325BCD">
        <w:rPr>
          <w:rFonts w:ascii="Times New Roman" w:hAnsi="Times New Roman" w:cs="Times New Roman"/>
          <w:b/>
          <w:sz w:val="24"/>
          <w:szCs w:val="24"/>
        </w:rPr>
        <w:t>Características do processo produtivo e a</w:t>
      </w:r>
      <w:r w:rsidR="00106517" w:rsidRPr="00325BCD">
        <w:rPr>
          <w:rFonts w:ascii="Times New Roman" w:hAnsi="Times New Roman" w:cs="Times New Roman"/>
          <w:b/>
          <w:sz w:val="24"/>
          <w:szCs w:val="24"/>
          <w:shd w:val="clear" w:color="auto" w:fill="FFFFFF" w:themeFill="background1"/>
        </w:rPr>
        <w:t>d</w:t>
      </w:r>
      <w:r w:rsidR="00DD5BB7" w:rsidRPr="00325BCD">
        <w:rPr>
          <w:rFonts w:ascii="Times New Roman" w:hAnsi="Times New Roman" w:cs="Times New Roman"/>
          <w:b/>
          <w:sz w:val="24"/>
          <w:szCs w:val="24"/>
          <w:shd w:val="clear" w:color="auto" w:fill="FFFFFF" w:themeFill="background1"/>
        </w:rPr>
        <w:t>judicação da obra</w:t>
      </w:r>
      <w:bookmarkEnd w:id="203"/>
    </w:p>
    <w:p w:rsidR="00FB66CF" w:rsidRDefault="00FB66CF" w:rsidP="005E61D1">
      <w:pPr>
        <w:pStyle w:val="PargrafodaLista"/>
        <w:spacing w:after="0"/>
        <w:ind w:left="1224"/>
        <w:jc w:val="both"/>
        <w:rPr>
          <w:rFonts w:ascii="Times New Roman" w:hAnsi="Times New Roman" w:cs="Times New Roman"/>
          <w:sz w:val="24"/>
          <w:szCs w:val="24"/>
        </w:rPr>
      </w:pPr>
    </w:p>
    <w:p w:rsidR="00325BCD" w:rsidRDefault="00325BCD" w:rsidP="00325BCD">
      <w:pPr>
        <w:spacing w:after="240" w:line="360" w:lineRule="auto"/>
        <w:ind w:firstLine="708"/>
        <w:jc w:val="both"/>
        <w:rPr>
          <w:rFonts w:ascii="Times New Roman" w:hAnsi="Times New Roman"/>
          <w:sz w:val="24"/>
          <w:szCs w:val="24"/>
        </w:rPr>
      </w:pPr>
      <w:r w:rsidRPr="00E50421">
        <w:rPr>
          <w:rFonts w:ascii="Times New Roman" w:hAnsi="Times New Roman"/>
          <w:sz w:val="24"/>
          <w:szCs w:val="24"/>
        </w:rPr>
        <w:t xml:space="preserve">O processo de produção neste tipo de </w:t>
      </w:r>
      <w:r>
        <w:rPr>
          <w:rFonts w:ascii="Times New Roman" w:hAnsi="Times New Roman"/>
          <w:sz w:val="24"/>
          <w:szCs w:val="24"/>
        </w:rPr>
        <w:t>at</w:t>
      </w:r>
      <w:r w:rsidRPr="00E50421">
        <w:rPr>
          <w:rFonts w:ascii="Times New Roman" w:hAnsi="Times New Roman"/>
          <w:sz w:val="24"/>
          <w:szCs w:val="24"/>
        </w:rPr>
        <w:t xml:space="preserve">ividades é muito volátil, porque </w:t>
      </w:r>
      <w:r>
        <w:rPr>
          <w:rFonts w:ascii="Times New Roman" w:hAnsi="Times New Roman"/>
          <w:sz w:val="24"/>
          <w:szCs w:val="24"/>
        </w:rPr>
        <w:t>se utiliza uma variedade de mate</w:t>
      </w:r>
      <w:r w:rsidRPr="00E50421">
        <w:rPr>
          <w:rFonts w:ascii="Times New Roman" w:hAnsi="Times New Roman"/>
          <w:sz w:val="24"/>
          <w:szCs w:val="24"/>
        </w:rPr>
        <w:t>ria</w:t>
      </w:r>
      <w:r>
        <w:rPr>
          <w:rFonts w:ascii="Times New Roman" w:hAnsi="Times New Roman"/>
          <w:sz w:val="24"/>
          <w:szCs w:val="24"/>
        </w:rPr>
        <w:t>i</w:t>
      </w:r>
      <w:r w:rsidRPr="00E50421">
        <w:rPr>
          <w:rFonts w:ascii="Times New Roman" w:hAnsi="Times New Roman"/>
          <w:sz w:val="24"/>
          <w:szCs w:val="24"/>
        </w:rPr>
        <w:t>s tanto em classes e qualidades</w:t>
      </w:r>
      <w:r>
        <w:rPr>
          <w:rFonts w:ascii="Times New Roman" w:hAnsi="Times New Roman"/>
          <w:sz w:val="24"/>
          <w:szCs w:val="24"/>
        </w:rPr>
        <w:t>,</w:t>
      </w:r>
      <w:r w:rsidRPr="00E50421">
        <w:rPr>
          <w:rFonts w:ascii="Times New Roman" w:hAnsi="Times New Roman"/>
          <w:sz w:val="24"/>
          <w:szCs w:val="24"/>
        </w:rPr>
        <w:t xml:space="preserve"> como em tamanho e fornecimento</w:t>
      </w:r>
      <w:r>
        <w:rPr>
          <w:rFonts w:ascii="Times New Roman" w:hAnsi="Times New Roman"/>
          <w:sz w:val="24"/>
          <w:szCs w:val="24"/>
        </w:rPr>
        <w:t>,</w:t>
      </w:r>
      <w:r w:rsidRPr="00E50421">
        <w:rPr>
          <w:rFonts w:ascii="Times New Roman" w:hAnsi="Times New Roman"/>
          <w:sz w:val="24"/>
          <w:szCs w:val="24"/>
        </w:rPr>
        <w:t xml:space="preserve"> depende</w:t>
      </w:r>
      <w:r>
        <w:rPr>
          <w:rFonts w:ascii="Times New Roman" w:hAnsi="Times New Roman"/>
          <w:sz w:val="24"/>
          <w:szCs w:val="24"/>
        </w:rPr>
        <w:t>ndo</w:t>
      </w:r>
      <w:r w:rsidRPr="00E50421">
        <w:rPr>
          <w:rFonts w:ascii="Times New Roman" w:hAnsi="Times New Roman"/>
          <w:sz w:val="24"/>
          <w:szCs w:val="24"/>
        </w:rPr>
        <w:t xml:space="preserve"> do gosto e preferência do cliente</w:t>
      </w:r>
      <w:r>
        <w:rPr>
          <w:rFonts w:ascii="Times New Roman" w:hAnsi="Times New Roman"/>
          <w:sz w:val="24"/>
          <w:szCs w:val="24"/>
        </w:rPr>
        <w:t xml:space="preserve"> e do acordado em contrato. T</w:t>
      </w:r>
      <w:r w:rsidRPr="00E50421">
        <w:rPr>
          <w:rFonts w:ascii="Times New Roman" w:hAnsi="Times New Roman"/>
          <w:sz w:val="24"/>
          <w:szCs w:val="24"/>
        </w:rPr>
        <w:t xml:space="preserve">ambém depende dos vários tipos de </w:t>
      </w:r>
      <w:r>
        <w:rPr>
          <w:rFonts w:ascii="Times New Roman" w:hAnsi="Times New Roman"/>
          <w:sz w:val="24"/>
          <w:szCs w:val="24"/>
        </w:rPr>
        <w:t>at</w:t>
      </w:r>
      <w:r w:rsidRPr="00E50421">
        <w:rPr>
          <w:rFonts w:ascii="Times New Roman" w:hAnsi="Times New Roman"/>
          <w:sz w:val="24"/>
          <w:szCs w:val="24"/>
        </w:rPr>
        <w:t>ividades a realizar na obra</w:t>
      </w:r>
      <w:r>
        <w:rPr>
          <w:rFonts w:ascii="Times New Roman" w:hAnsi="Times New Roman"/>
          <w:sz w:val="24"/>
          <w:szCs w:val="24"/>
        </w:rPr>
        <w:t>,</w:t>
      </w:r>
      <w:r w:rsidRPr="00E50421">
        <w:rPr>
          <w:rFonts w:ascii="Times New Roman" w:hAnsi="Times New Roman"/>
          <w:sz w:val="24"/>
          <w:szCs w:val="24"/>
        </w:rPr>
        <w:t xml:space="preserve"> bem como o prazo de entrega ao cliente.</w:t>
      </w:r>
    </w:p>
    <w:p w:rsidR="00325BCD" w:rsidRDefault="00325BCD" w:rsidP="00325BCD">
      <w:pPr>
        <w:spacing w:after="240" w:line="360" w:lineRule="auto"/>
        <w:ind w:firstLine="709"/>
        <w:jc w:val="both"/>
        <w:rPr>
          <w:rFonts w:ascii="Times New Roman" w:hAnsi="Times New Roman"/>
          <w:sz w:val="24"/>
          <w:szCs w:val="24"/>
        </w:rPr>
      </w:pPr>
      <w:r w:rsidRPr="00E50421">
        <w:rPr>
          <w:rFonts w:ascii="Times New Roman" w:hAnsi="Times New Roman"/>
          <w:sz w:val="24"/>
          <w:szCs w:val="24"/>
        </w:rPr>
        <w:t xml:space="preserve">A mão-de-obra a usar também depende da necessidade da obra, mas normalmente </w:t>
      </w:r>
      <w:r>
        <w:rPr>
          <w:rFonts w:ascii="Times New Roman" w:hAnsi="Times New Roman"/>
          <w:sz w:val="24"/>
          <w:szCs w:val="24"/>
        </w:rPr>
        <w:t>compreende</w:t>
      </w:r>
      <w:r w:rsidRPr="00E50421">
        <w:rPr>
          <w:rFonts w:ascii="Times New Roman" w:hAnsi="Times New Roman"/>
          <w:sz w:val="24"/>
          <w:szCs w:val="24"/>
        </w:rPr>
        <w:t xml:space="preserve"> o d</w:t>
      </w:r>
      <w:r>
        <w:rPr>
          <w:rFonts w:ascii="Times New Roman" w:hAnsi="Times New Roman"/>
          <w:sz w:val="24"/>
          <w:szCs w:val="24"/>
        </w:rPr>
        <w:t>iret</w:t>
      </w:r>
      <w:r w:rsidRPr="00E50421">
        <w:rPr>
          <w:rFonts w:ascii="Times New Roman" w:hAnsi="Times New Roman"/>
          <w:sz w:val="24"/>
          <w:szCs w:val="24"/>
        </w:rPr>
        <w:t xml:space="preserve">or de obra, os assistentes operacionais, </w:t>
      </w:r>
      <w:r w:rsidRPr="00342425">
        <w:rPr>
          <w:rFonts w:ascii="Times New Roman" w:hAnsi="Times New Roman"/>
          <w:sz w:val="24"/>
          <w:szCs w:val="24"/>
          <w:shd w:val="clear" w:color="auto" w:fill="FFFFFF" w:themeFill="background1"/>
        </w:rPr>
        <w:t>os administrativos</w:t>
      </w:r>
      <w:r w:rsidRPr="00E50421">
        <w:rPr>
          <w:rFonts w:ascii="Times New Roman" w:hAnsi="Times New Roman"/>
          <w:sz w:val="24"/>
          <w:szCs w:val="24"/>
        </w:rPr>
        <w:t xml:space="preserve"> de obra, o pintor, o serra</w:t>
      </w:r>
      <w:r>
        <w:rPr>
          <w:rFonts w:ascii="Times New Roman" w:hAnsi="Times New Roman"/>
          <w:sz w:val="24"/>
          <w:szCs w:val="24"/>
        </w:rPr>
        <w:t>lheiro, o pedreiro</w:t>
      </w:r>
      <w:r w:rsidRPr="00E50421">
        <w:rPr>
          <w:rFonts w:ascii="Times New Roman" w:hAnsi="Times New Roman"/>
          <w:sz w:val="24"/>
          <w:szCs w:val="24"/>
        </w:rPr>
        <w:t>.</w:t>
      </w:r>
    </w:p>
    <w:p w:rsidR="00FB66CF" w:rsidRPr="00E50421" w:rsidRDefault="00FB66CF" w:rsidP="00FB66CF">
      <w:pPr>
        <w:spacing w:after="240" w:line="360" w:lineRule="auto"/>
        <w:ind w:firstLine="709"/>
        <w:jc w:val="both"/>
        <w:rPr>
          <w:rFonts w:ascii="Times New Roman" w:hAnsi="Times New Roman"/>
          <w:sz w:val="24"/>
          <w:szCs w:val="24"/>
        </w:rPr>
      </w:pPr>
      <w:r>
        <w:rPr>
          <w:rFonts w:ascii="Times New Roman" w:hAnsi="Times New Roman"/>
          <w:sz w:val="24"/>
          <w:szCs w:val="24"/>
        </w:rPr>
        <w:t>A adjudicação</w:t>
      </w:r>
      <w:r w:rsidR="00F40750">
        <w:rPr>
          <w:rFonts w:ascii="Times New Roman" w:hAnsi="Times New Roman"/>
          <w:sz w:val="24"/>
          <w:szCs w:val="24"/>
        </w:rPr>
        <w:t xml:space="preserve"> da obra é </w:t>
      </w:r>
      <w:r w:rsidRPr="00E50421">
        <w:rPr>
          <w:rFonts w:ascii="Times New Roman" w:hAnsi="Times New Roman"/>
          <w:sz w:val="24"/>
          <w:szCs w:val="24"/>
        </w:rPr>
        <w:t xml:space="preserve">entregue </w:t>
      </w:r>
      <w:r w:rsidR="00F40750">
        <w:rPr>
          <w:rFonts w:ascii="Times New Roman" w:hAnsi="Times New Roman"/>
          <w:sz w:val="24"/>
          <w:szCs w:val="24"/>
        </w:rPr>
        <w:t>à</w:t>
      </w:r>
      <w:r w:rsidRPr="00E50421">
        <w:rPr>
          <w:rFonts w:ascii="Times New Roman" w:hAnsi="Times New Roman"/>
          <w:sz w:val="24"/>
          <w:szCs w:val="24"/>
        </w:rPr>
        <w:t xml:space="preserve"> empresa que apresente </w:t>
      </w:r>
      <w:r w:rsidR="00F40750">
        <w:rPr>
          <w:rFonts w:ascii="Times New Roman" w:hAnsi="Times New Roman"/>
          <w:sz w:val="24"/>
          <w:szCs w:val="24"/>
        </w:rPr>
        <w:t xml:space="preserve">as </w:t>
      </w:r>
      <w:r w:rsidRPr="00E50421">
        <w:rPr>
          <w:rFonts w:ascii="Times New Roman" w:hAnsi="Times New Roman"/>
          <w:sz w:val="24"/>
          <w:szCs w:val="24"/>
        </w:rPr>
        <w:t xml:space="preserve">melhores condições técnicas, administrativas </w:t>
      </w:r>
      <w:r w:rsidR="00F40750">
        <w:rPr>
          <w:rFonts w:ascii="Times New Roman" w:hAnsi="Times New Roman"/>
          <w:sz w:val="24"/>
          <w:szCs w:val="24"/>
        </w:rPr>
        <w:t>e de</w:t>
      </w:r>
      <w:r w:rsidRPr="00E50421">
        <w:rPr>
          <w:rFonts w:ascii="Times New Roman" w:hAnsi="Times New Roman"/>
          <w:sz w:val="24"/>
          <w:szCs w:val="24"/>
        </w:rPr>
        <w:t xml:space="preserve"> p</w:t>
      </w:r>
      <w:r>
        <w:rPr>
          <w:rFonts w:ascii="Times New Roman" w:hAnsi="Times New Roman"/>
          <w:sz w:val="24"/>
          <w:szCs w:val="24"/>
        </w:rPr>
        <w:t>reço</w:t>
      </w:r>
      <w:r w:rsidR="00F40750">
        <w:rPr>
          <w:rFonts w:ascii="Times New Roman" w:hAnsi="Times New Roman"/>
          <w:sz w:val="24"/>
          <w:szCs w:val="24"/>
        </w:rPr>
        <w:t xml:space="preserve">, ou seja, </w:t>
      </w:r>
      <w:r>
        <w:rPr>
          <w:rFonts w:ascii="Times New Roman" w:hAnsi="Times New Roman"/>
          <w:sz w:val="24"/>
          <w:szCs w:val="24"/>
        </w:rPr>
        <w:t xml:space="preserve">que vá de encontro </w:t>
      </w:r>
      <w:r w:rsidR="00F40750">
        <w:rPr>
          <w:rFonts w:ascii="Times New Roman" w:hAnsi="Times New Roman"/>
          <w:sz w:val="24"/>
          <w:szCs w:val="24"/>
        </w:rPr>
        <w:t>à</w:t>
      </w:r>
      <w:r>
        <w:rPr>
          <w:rFonts w:ascii="Times New Roman" w:hAnsi="Times New Roman"/>
          <w:sz w:val="24"/>
          <w:szCs w:val="24"/>
        </w:rPr>
        <w:t>s condições financeiras</w:t>
      </w:r>
      <w:r w:rsidRPr="00E50421">
        <w:rPr>
          <w:rFonts w:ascii="Times New Roman" w:hAnsi="Times New Roman"/>
          <w:sz w:val="24"/>
          <w:szCs w:val="24"/>
        </w:rPr>
        <w:t xml:space="preserve"> do cliente. </w:t>
      </w:r>
      <w:r w:rsidR="00F40750">
        <w:rPr>
          <w:rFonts w:ascii="Times New Roman" w:hAnsi="Times New Roman"/>
          <w:sz w:val="24"/>
          <w:szCs w:val="24"/>
        </w:rPr>
        <w:t>Neste processo de adjudicação de uma obra, v</w:t>
      </w:r>
      <w:r>
        <w:rPr>
          <w:rFonts w:ascii="Times New Roman" w:hAnsi="Times New Roman"/>
          <w:sz w:val="24"/>
          <w:szCs w:val="24"/>
        </w:rPr>
        <w:t xml:space="preserve">árias etapas são seguidas. </w:t>
      </w:r>
      <w:r w:rsidR="00A634A1">
        <w:rPr>
          <w:rFonts w:ascii="Times New Roman" w:hAnsi="Times New Roman"/>
          <w:sz w:val="24"/>
          <w:szCs w:val="24"/>
        </w:rPr>
        <w:t xml:space="preserve">Inicia-se com </w:t>
      </w:r>
      <w:r>
        <w:rPr>
          <w:rFonts w:ascii="Times New Roman" w:hAnsi="Times New Roman"/>
          <w:sz w:val="24"/>
          <w:szCs w:val="24"/>
        </w:rPr>
        <w:t>o</w:t>
      </w:r>
      <w:r w:rsidRPr="00E50421">
        <w:rPr>
          <w:rFonts w:ascii="Times New Roman" w:hAnsi="Times New Roman"/>
          <w:sz w:val="24"/>
          <w:szCs w:val="24"/>
        </w:rPr>
        <w:t xml:space="preserve"> </w:t>
      </w:r>
      <w:r w:rsidR="00310325" w:rsidRPr="00E50421">
        <w:rPr>
          <w:rFonts w:ascii="Times New Roman" w:hAnsi="Times New Roman"/>
          <w:sz w:val="24"/>
          <w:szCs w:val="24"/>
        </w:rPr>
        <w:t>concurso</w:t>
      </w:r>
      <w:r w:rsidR="00310325">
        <w:rPr>
          <w:rFonts w:ascii="Times New Roman" w:hAnsi="Times New Roman"/>
          <w:sz w:val="24"/>
          <w:szCs w:val="24"/>
        </w:rPr>
        <w:t>, no</w:t>
      </w:r>
      <w:r w:rsidR="00A634A1">
        <w:rPr>
          <w:rFonts w:ascii="Times New Roman" w:hAnsi="Times New Roman"/>
          <w:sz w:val="24"/>
          <w:szCs w:val="24"/>
        </w:rPr>
        <w:t xml:space="preserve"> qual é </w:t>
      </w:r>
      <w:r w:rsidR="00F40750">
        <w:rPr>
          <w:rFonts w:ascii="Times New Roman" w:hAnsi="Times New Roman"/>
          <w:sz w:val="24"/>
          <w:szCs w:val="24"/>
        </w:rPr>
        <w:t xml:space="preserve">selecionada </w:t>
      </w:r>
      <w:r w:rsidR="00F40750" w:rsidRPr="00E50421">
        <w:rPr>
          <w:rFonts w:ascii="Times New Roman" w:hAnsi="Times New Roman"/>
          <w:sz w:val="24"/>
          <w:szCs w:val="24"/>
        </w:rPr>
        <w:t xml:space="preserve">para o processo </w:t>
      </w:r>
      <w:r w:rsidR="00F40750">
        <w:rPr>
          <w:rFonts w:ascii="Times New Roman" w:hAnsi="Times New Roman"/>
          <w:sz w:val="24"/>
          <w:szCs w:val="24"/>
        </w:rPr>
        <w:t>de negociação de preço (</w:t>
      </w:r>
      <w:r w:rsidR="00F40750" w:rsidRPr="00E50421">
        <w:rPr>
          <w:rFonts w:ascii="Times New Roman" w:hAnsi="Times New Roman"/>
          <w:sz w:val="24"/>
          <w:szCs w:val="24"/>
        </w:rPr>
        <w:t>base o o</w:t>
      </w:r>
      <w:r w:rsidR="00F40750">
        <w:rPr>
          <w:rFonts w:ascii="Times New Roman" w:hAnsi="Times New Roman"/>
          <w:sz w:val="24"/>
          <w:szCs w:val="24"/>
        </w:rPr>
        <w:t xml:space="preserve">rçamento da obra), a </w:t>
      </w:r>
      <w:r w:rsidRPr="00E50421">
        <w:rPr>
          <w:rFonts w:ascii="Times New Roman" w:hAnsi="Times New Roman"/>
          <w:sz w:val="24"/>
          <w:szCs w:val="24"/>
        </w:rPr>
        <w:t>empresa que apresent</w:t>
      </w:r>
      <w:r w:rsidR="00F40750">
        <w:rPr>
          <w:rFonts w:ascii="Times New Roman" w:hAnsi="Times New Roman"/>
          <w:sz w:val="24"/>
          <w:szCs w:val="24"/>
        </w:rPr>
        <w:t>e m</w:t>
      </w:r>
      <w:r w:rsidRPr="00E50421">
        <w:rPr>
          <w:rFonts w:ascii="Times New Roman" w:hAnsi="Times New Roman"/>
          <w:sz w:val="24"/>
          <w:szCs w:val="24"/>
        </w:rPr>
        <w:t>el</w:t>
      </w:r>
      <w:r>
        <w:rPr>
          <w:rFonts w:ascii="Times New Roman" w:hAnsi="Times New Roman"/>
          <w:sz w:val="24"/>
          <w:szCs w:val="24"/>
        </w:rPr>
        <w:t xml:space="preserve">hores condições técnicas. </w:t>
      </w:r>
      <w:r w:rsidR="00F40750">
        <w:rPr>
          <w:rFonts w:ascii="Times New Roman" w:hAnsi="Times New Roman"/>
          <w:sz w:val="24"/>
          <w:szCs w:val="24"/>
        </w:rPr>
        <w:t>Este preço deve refletir</w:t>
      </w:r>
      <w:r w:rsidR="005E61D1">
        <w:rPr>
          <w:rFonts w:ascii="Times New Roman" w:hAnsi="Times New Roman"/>
          <w:sz w:val="24"/>
          <w:szCs w:val="24"/>
        </w:rPr>
        <w:t xml:space="preserve"> </w:t>
      </w:r>
      <w:r w:rsidRPr="00E50421">
        <w:rPr>
          <w:rFonts w:ascii="Times New Roman" w:hAnsi="Times New Roman"/>
          <w:sz w:val="24"/>
          <w:szCs w:val="24"/>
        </w:rPr>
        <w:t xml:space="preserve">todos os custos relacionados </w:t>
      </w:r>
      <w:r>
        <w:rPr>
          <w:rFonts w:ascii="Times New Roman" w:hAnsi="Times New Roman"/>
          <w:sz w:val="24"/>
          <w:szCs w:val="24"/>
        </w:rPr>
        <w:t xml:space="preserve">com </w:t>
      </w:r>
      <w:r w:rsidRPr="00E50421">
        <w:rPr>
          <w:rFonts w:ascii="Times New Roman" w:hAnsi="Times New Roman"/>
          <w:sz w:val="24"/>
          <w:szCs w:val="24"/>
        </w:rPr>
        <w:t>a obra</w:t>
      </w:r>
      <w:r>
        <w:rPr>
          <w:rFonts w:ascii="Times New Roman" w:hAnsi="Times New Roman"/>
          <w:sz w:val="24"/>
          <w:szCs w:val="24"/>
        </w:rPr>
        <w:t>,</w:t>
      </w:r>
      <w:r w:rsidR="005E61D1">
        <w:rPr>
          <w:rFonts w:ascii="Times New Roman" w:hAnsi="Times New Roman"/>
          <w:sz w:val="24"/>
          <w:szCs w:val="24"/>
        </w:rPr>
        <w:t xml:space="preserve"> </w:t>
      </w:r>
      <w:r>
        <w:rPr>
          <w:rFonts w:ascii="Times New Roman" w:hAnsi="Times New Roman"/>
          <w:sz w:val="24"/>
          <w:szCs w:val="24"/>
        </w:rPr>
        <w:t>sejam diretos ou indiretos</w:t>
      </w:r>
      <w:r w:rsidR="00F40750">
        <w:rPr>
          <w:rFonts w:ascii="Times New Roman" w:hAnsi="Times New Roman"/>
          <w:sz w:val="24"/>
          <w:szCs w:val="24"/>
        </w:rPr>
        <w:t xml:space="preserve"> e, uma vez </w:t>
      </w:r>
      <w:r>
        <w:rPr>
          <w:rFonts w:ascii="Times New Roman" w:hAnsi="Times New Roman"/>
          <w:sz w:val="24"/>
          <w:szCs w:val="24"/>
        </w:rPr>
        <w:t>aceite, é fechado o contra</w:t>
      </w:r>
      <w:r w:rsidRPr="00E50421">
        <w:rPr>
          <w:rFonts w:ascii="Times New Roman" w:hAnsi="Times New Roman"/>
          <w:sz w:val="24"/>
          <w:szCs w:val="24"/>
        </w:rPr>
        <w:t>to</w:t>
      </w:r>
      <w:r w:rsidR="00A634A1">
        <w:rPr>
          <w:rFonts w:ascii="Times New Roman" w:hAnsi="Times New Roman"/>
          <w:sz w:val="24"/>
          <w:szCs w:val="24"/>
        </w:rPr>
        <w:t xml:space="preserve"> e nele </w:t>
      </w:r>
      <w:r w:rsidR="00310325">
        <w:rPr>
          <w:rFonts w:ascii="Times New Roman" w:hAnsi="Times New Roman"/>
          <w:sz w:val="24"/>
          <w:szCs w:val="24"/>
        </w:rPr>
        <w:t>registadas</w:t>
      </w:r>
      <w:r w:rsidR="00310325" w:rsidRPr="00E50421">
        <w:rPr>
          <w:rFonts w:ascii="Times New Roman" w:hAnsi="Times New Roman"/>
          <w:sz w:val="24"/>
          <w:szCs w:val="24"/>
        </w:rPr>
        <w:t xml:space="preserve"> todas</w:t>
      </w:r>
      <w:r w:rsidRPr="00E50421">
        <w:rPr>
          <w:rFonts w:ascii="Times New Roman" w:hAnsi="Times New Roman"/>
          <w:sz w:val="24"/>
          <w:szCs w:val="24"/>
        </w:rPr>
        <w:t xml:space="preserve"> as co</w:t>
      </w:r>
      <w:r>
        <w:rPr>
          <w:rFonts w:ascii="Times New Roman" w:hAnsi="Times New Roman"/>
          <w:sz w:val="24"/>
          <w:szCs w:val="24"/>
        </w:rPr>
        <w:t>ndições exigidas pelo cliente.</w:t>
      </w:r>
    </w:p>
    <w:p w:rsidR="00FB66CF" w:rsidRDefault="00FB66CF" w:rsidP="00FB66CF">
      <w:pPr>
        <w:spacing w:after="240" w:line="360" w:lineRule="auto"/>
        <w:ind w:firstLine="709"/>
        <w:jc w:val="both"/>
        <w:rPr>
          <w:rFonts w:ascii="Times New Roman" w:hAnsi="Times New Roman"/>
          <w:sz w:val="24"/>
          <w:szCs w:val="24"/>
        </w:rPr>
      </w:pPr>
      <w:r>
        <w:rPr>
          <w:rFonts w:ascii="Times New Roman" w:hAnsi="Times New Roman"/>
          <w:sz w:val="24"/>
          <w:szCs w:val="24"/>
        </w:rPr>
        <w:t>Existem</w:t>
      </w:r>
      <w:r w:rsidR="005E61D1">
        <w:rPr>
          <w:rFonts w:ascii="Times New Roman" w:hAnsi="Times New Roman"/>
          <w:sz w:val="24"/>
          <w:szCs w:val="24"/>
        </w:rPr>
        <w:t xml:space="preserve"> </w:t>
      </w:r>
      <w:r>
        <w:rPr>
          <w:rFonts w:ascii="Times New Roman" w:hAnsi="Times New Roman"/>
          <w:sz w:val="24"/>
          <w:szCs w:val="24"/>
        </w:rPr>
        <w:t xml:space="preserve">também </w:t>
      </w:r>
      <w:r w:rsidRPr="00E50421">
        <w:rPr>
          <w:rFonts w:ascii="Times New Roman" w:hAnsi="Times New Roman"/>
          <w:sz w:val="24"/>
          <w:szCs w:val="24"/>
        </w:rPr>
        <w:t xml:space="preserve">contratos de construção </w:t>
      </w:r>
      <w:r w:rsidR="00A634A1">
        <w:rPr>
          <w:rFonts w:ascii="Times New Roman" w:hAnsi="Times New Roman"/>
          <w:sz w:val="24"/>
          <w:szCs w:val="24"/>
        </w:rPr>
        <w:t>com</w:t>
      </w:r>
      <w:r w:rsidRPr="00E50421">
        <w:rPr>
          <w:rFonts w:ascii="Times New Roman" w:hAnsi="Times New Roman"/>
          <w:sz w:val="24"/>
          <w:szCs w:val="24"/>
        </w:rPr>
        <w:t xml:space="preserve"> preço previamente fixado</w:t>
      </w:r>
      <w:r w:rsidR="00A634A1">
        <w:rPr>
          <w:rFonts w:ascii="Times New Roman" w:hAnsi="Times New Roman"/>
          <w:sz w:val="24"/>
          <w:szCs w:val="24"/>
        </w:rPr>
        <w:t xml:space="preserve">. </w:t>
      </w:r>
      <w:r w:rsidR="00310325">
        <w:rPr>
          <w:rFonts w:ascii="Times New Roman" w:hAnsi="Times New Roman"/>
          <w:sz w:val="24"/>
          <w:szCs w:val="24"/>
        </w:rPr>
        <w:t xml:space="preserve">Nestes, </w:t>
      </w:r>
      <w:r w:rsidR="00310325" w:rsidRPr="00E50421">
        <w:rPr>
          <w:rFonts w:ascii="Times New Roman" w:hAnsi="Times New Roman"/>
          <w:sz w:val="24"/>
          <w:szCs w:val="24"/>
        </w:rPr>
        <w:t>o</w:t>
      </w:r>
      <w:r w:rsidR="00310325">
        <w:rPr>
          <w:rFonts w:ascii="Times New Roman" w:hAnsi="Times New Roman"/>
          <w:sz w:val="24"/>
          <w:szCs w:val="24"/>
        </w:rPr>
        <w:t>u o</w:t>
      </w:r>
      <w:r w:rsidR="00A634A1">
        <w:rPr>
          <w:rFonts w:ascii="Times New Roman" w:hAnsi="Times New Roman"/>
          <w:sz w:val="24"/>
          <w:szCs w:val="24"/>
        </w:rPr>
        <w:t xml:space="preserve"> </w:t>
      </w:r>
      <w:r w:rsidRPr="00E50421">
        <w:rPr>
          <w:rFonts w:ascii="Times New Roman" w:hAnsi="Times New Roman"/>
          <w:sz w:val="24"/>
          <w:szCs w:val="24"/>
        </w:rPr>
        <w:t xml:space="preserve">preço final </w:t>
      </w:r>
      <w:r w:rsidR="00A634A1">
        <w:rPr>
          <w:rFonts w:ascii="Times New Roman" w:hAnsi="Times New Roman"/>
          <w:sz w:val="24"/>
          <w:szCs w:val="24"/>
        </w:rPr>
        <w:t>é</w:t>
      </w:r>
      <w:r w:rsidRPr="00E50421">
        <w:rPr>
          <w:rFonts w:ascii="Times New Roman" w:hAnsi="Times New Roman"/>
          <w:sz w:val="24"/>
          <w:szCs w:val="24"/>
        </w:rPr>
        <w:t xml:space="preserve"> pré</w:t>
      </w:r>
      <w:r>
        <w:rPr>
          <w:rFonts w:ascii="Times New Roman" w:hAnsi="Times New Roman"/>
          <w:sz w:val="24"/>
          <w:szCs w:val="24"/>
        </w:rPr>
        <w:t>-definido no contrato ou</w:t>
      </w:r>
      <w:r w:rsidRPr="00E50421">
        <w:rPr>
          <w:rFonts w:ascii="Times New Roman" w:hAnsi="Times New Roman"/>
          <w:sz w:val="24"/>
          <w:szCs w:val="24"/>
        </w:rPr>
        <w:t xml:space="preserve"> é dado</w:t>
      </w:r>
      <w:r>
        <w:rPr>
          <w:rFonts w:ascii="Times New Roman" w:hAnsi="Times New Roman"/>
          <w:sz w:val="24"/>
          <w:szCs w:val="24"/>
        </w:rPr>
        <w:t xml:space="preserve"> por cada unidade de construção</w:t>
      </w:r>
      <w:r w:rsidR="00A634A1">
        <w:rPr>
          <w:rFonts w:ascii="Times New Roman" w:hAnsi="Times New Roman"/>
          <w:sz w:val="24"/>
          <w:szCs w:val="24"/>
        </w:rPr>
        <w:t>. C</w:t>
      </w:r>
      <w:r>
        <w:rPr>
          <w:rFonts w:ascii="Times New Roman" w:hAnsi="Times New Roman"/>
          <w:sz w:val="24"/>
          <w:szCs w:val="24"/>
        </w:rPr>
        <w:t xml:space="preserve">ontratos </w:t>
      </w:r>
      <w:r w:rsidR="00A634A1">
        <w:rPr>
          <w:rFonts w:ascii="Times New Roman" w:hAnsi="Times New Roman"/>
          <w:sz w:val="24"/>
          <w:szCs w:val="24"/>
        </w:rPr>
        <w:t xml:space="preserve">com </w:t>
      </w:r>
      <w:r w:rsidRPr="00E50421">
        <w:rPr>
          <w:rFonts w:ascii="Times New Roman" w:hAnsi="Times New Roman"/>
          <w:sz w:val="24"/>
          <w:szCs w:val="24"/>
        </w:rPr>
        <w:t>preço</w:t>
      </w:r>
      <w:r>
        <w:rPr>
          <w:rFonts w:ascii="Times New Roman" w:hAnsi="Times New Roman"/>
          <w:sz w:val="24"/>
          <w:szCs w:val="24"/>
        </w:rPr>
        <w:t xml:space="preserve"> determinado</w:t>
      </w:r>
      <w:r w:rsidRPr="00E50421">
        <w:rPr>
          <w:rFonts w:ascii="Times New Roman" w:hAnsi="Times New Roman"/>
          <w:sz w:val="24"/>
          <w:szCs w:val="24"/>
        </w:rPr>
        <w:t xml:space="preserve"> em função dos </w:t>
      </w:r>
      <w:r w:rsidR="00310325" w:rsidRPr="00E50421">
        <w:rPr>
          <w:rFonts w:ascii="Times New Roman" w:hAnsi="Times New Roman"/>
          <w:sz w:val="24"/>
          <w:szCs w:val="24"/>
        </w:rPr>
        <w:t>custos</w:t>
      </w:r>
      <w:r w:rsidR="00310325">
        <w:rPr>
          <w:rFonts w:ascii="Times New Roman" w:hAnsi="Times New Roman"/>
          <w:sz w:val="24"/>
          <w:szCs w:val="24"/>
        </w:rPr>
        <w:t>, incorporam</w:t>
      </w:r>
      <w:r w:rsidR="00A634A1">
        <w:rPr>
          <w:rFonts w:ascii="Times New Roman" w:hAnsi="Times New Roman"/>
          <w:sz w:val="24"/>
          <w:szCs w:val="24"/>
        </w:rPr>
        <w:t xml:space="preserve"> geralmente </w:t>
      </w:r>
      <w:r w:rsidRPr="00E50421">
        <w:rPr>
          <w:rFonts w:ascii="Times New Roman" w:hAnsi="Times New Roman"/>
          <w:sz w:val="24"/>
          <w:szCs w:val="24"/>
        </w:rPr>
        <w:t xml:space="preserve">uma quantia fixa ou </w:t>
      </w:r>
      <w:r>
        <w:rPr>
          <w:rFonts w:ascii="Times New Roman" w:hAnsi="Times New Roman"/>
          <w:sz w:val="24"/>
          <w:szCs w:val="24"/>
        </w:rPr>
        <w:t xml:space="preserve">uma </w:t>
      </w:r>
      <w:r w:rsidRPr="00E50421">
        <w:rPr>
          <w:rFonts w:ascii="Times New Roman" w:hAnsi="Times New Roman"/>
          <w:sz w:val="24"/>
          <w:szCs w:val="24"/>
        </w:rPr>
        <w:t xml:space="preserve">percentagem </w:t>
      </w:r>
      <w:r w:rsidR="00C64E7E">
        <w:rPr>
          <w:rFonts w:ascii="Times New Roman" w:hAnsi="Times New Roman"/>
          <w:sz w:val="24"/>
          <w:szCs w:val="24"/>
        </w:rPr>
        <w:t>d</w:t>
      </w:r>
      <w:r>
        <w:rPr>
          <w:rFonts w:ascii="Times New Roman" w:hAnsi="Times New Roman"/>
          <w:sz w:val="24"/>
          <w:szCs w:val="24"/>
        </w:rPr>
        <w:t>os custos ocorridos no contrato</w:t>
      </w:r>
      <w:r w:rsidRPr="00E50421">
        <w:rPr>
          <w:rFonts w:ascii="Times New Roman" w:hAnsi="Times New Roman"/>
          <w:sz w:val="24"/>
          <w:szCs w:val="24"/>
        </w:rPr>
        <w:t>.</w:t>
      </w:r>
    </w:p>
    <w:p w:rsidR="00FB66CF" w:rsidRPr="00E50421" w:rsidRDefault="00FB66CF" w:rsidP="00FB66CF">
      <w:pPr>
        <w:spacing w:after="240" w:line="360" w:lineRule="auto"/>
        <w:ind w:firstLine="709"/>
        <w:jc w:val="both"/>
        <w:rPr>
          <w:rFonts w:ascii="Times New Roman" w:hAnsi="Times New Roman"/>
          <w:sz w:val="24"/>
          <w:szCs w:val="24"/>
        </w:rPr>
      </w:pPr>
      <w:r w:rsidRPr="00E50421">
        <w:rPr>
          <w:rFonts w:ascii="Times New Roman" w:hAnsi="Times New Roman"/>
          <w:sz w:val="24"/>
          <w:szCs w:val="24"/>
        </w:rPr>
        <w:t>São considerados custos d</w:t>
      </w:r>
      <w:r>
        <w:rPr>
          <w:rFonts w:ascii="Times New Roman" w:hAnsi="Times New Roman"/>
          <w:sz w:val="24"/>
          <w:szCs w:val="24"/>
        </w:rPr>
        <w:t>e contrato de construção</w:t>
      </w:r>
      <w:r w:rsidR="00DD5BB7">
        <w:rPr>
          <w:rFonts w:ascii="Times New Roman" w:hAnsi="Times New Roman"/>
          <w:sz w:val="24"/>
          <w:szCs w:val="24"/>
        </w:rPr>
        <w:t xml:space="preserve">, os relacionados </w:t>
      </w:r>
      <w:r>
        <w:rPr>
          <w:rFonts w:ascii="Times New Roman" w:hAnsi="Times New Roman"/>
          <w:sz w:val="24"/>
          <w:szCs w:val="24"/>
        </w:rPr>
        <w:t>com</w:t>
      </w:r>
      <w:r w:rsidRPr="00E50421">
        <w:rPr>
          <w:rFonts w:ascii="Times New Roman" w:hAnsi="Times New Roman"/>
          <w:sz w:val="24"/>
          <w:szCs w:val="24"/>
        </w:rPr>
        <w:t xml:space="preserve"> matéria</w:t>
      </w:r>
      <w:r>
        <w:rPr>
          <w:rFonts w:ascii="Times New Roman" w:hAnsi="Times New Roman"/>
          <w:sz w:val="24"/>
          <w:szCs w:val="24"/>
        </w:rPr>
        <w:t>s</w:t>
      </w:r>
      <w:r w:rsidRPr="00E50421">
        <w:rPr>
          <w:rFonts w:ascii="Times New Roman" w:hAnsi="Times New Roman"/>
          <w:sz w:val="24"/>
          <w:szCs w:val="24"/>
        </w:rPr>
        <w:t>-prima</w:t>
      </w:r>
      <w:r>
        <w:rPr>
          <w:rFonts w:ascii="Times New Roman" w:hAnsi="Times New Roman"/>
          <w:sz w:val="24"/>
          <w:szCs w:val="24"/>
        </w:rPr>
        <w:t>s</w:t>
      </w:r>
      <w:r w:rsidRPr="00E50421">
        <w:rPr>
          <w:rFonts w:ascii="Times New Roman" w:hAnsi="Times New Roman"/>
          <w:sz w:val="24"/>
          <w:szCs w:val="24"/>
        </w:rPr>
        <w:t xml:space="preserve">, depreciações dos equipamentos, </w:t>
      </w:r>
      <w:r>
        <w:rPr>
          <w:rFonts w:ascii="Times New Roman" w:hAnsi="Times New Roman"/>
          <w:sz w:val="24"/>
          <w:szCs w:val="24"/>
        </w:rPr>
        <w:t>m</w:t>
      </w:r>
      <w:r w:rsidRPr="00E50421">
        <w:rPr>
          <w:rFonts w:ascii="Times New Roman" w:hAnsi="Times New Roman"/>
          <w:sz w:val="24"/>
          <w:szCs w:val="24"/>
        </w:rPr>
        <w:t xml:space="preserve">ão-de-obra, assistência técnica, seguros e outros </w:t>
      </w:r>
      <w:r w:rsidRPr="00E50421">
        <w:rPr>
          <w:rFonts w:ascii="Times New Roman" w:hAnsi="Times New Roman"/>
          <w:sz w:val="24"/>
          <w:szCs w:val="24"/>
        </w:rPr>
        <w:lastRenderedPageBreak/>
        <w:t>gastos gerais de construção.</w:t>
      </w:r>
      <w:r>
        <w:rPr>
          <w:rFonts w:ascii="Times New Roman" w:hAnsi="Times New Roman"/>
          <w:sz w:val="24"/>
          <w:szCs w:val="24"/>
        </w:rPr>
        <w:t xml:space="preserve"> Devido às características da atividade construtora, muitas empresas usam o m</w:t>
      </w:r>
      <w:r w:rsidRPr="00E50421">
        <w:rPr>
          <w:rFonts w:ascii="Times New Roman" w:hAnsi="Times New Roman"/>
          <w:sz w:val="24"/>
          <w:szCs w:val="24"/>
        </w:rPr>
        <w:t>étodo da percentagem de</w:t>
      </w:r>
      <w:r>
        <w:rPr>
          <w:rFonts w:ascii="Times New Roman" w:hAnsi="Times New Roman"/>
          <w:sz w:val="24"/>
          <w:szCs w:val="24"/>
        </w:rPr>
        <w:t xml:space="preserve"> acabamento (DC3),</w:t>
      </w:r>
      <w:r w:rsidRPr="00E50421">
        <w:rPr>
          <w:rFonts w:ascii="Times New Roman" w:hAnsi="Times New Roman"/>
          <w:sz w:val="24"/>
          <w:szCs w:val="24"/>
        </w:rPr>
        <w:t xml:space="preserve"> quando os custos e proveitos do contrato passam a ser antecipados e </w:t>
      </w:r>
      <w:r>
        <w:rPr>
          <w:rFonts w:ascii="Times New Roman" w:hAnsi="Times New Roman"/>
          <w:sz w:val="24"/>
          <w:szCs w:val="24"/>
        </w:rPr>
        <w:t>corret</w:t>
      </w:r>
      <w:r w:rsidRPr="00E50421">
        <w:rPr>
          <w:rFonts w:ascii="Times New Roman" w:hAnsi="Times New Roman"/>
          <w:sz w:val="24"/>
          <w:szCs w:val="24"/>
        </w:rPr>
        <w:t>amente calculado</w:t>
      </w:r>
      <w:r>
        <w:rPr>
          <w:rFonts w:ascii="Times New Roman" w:hAnsi="Times New Roman"/>
          <w:sz w:val="24"/>
          <w:szCs w:val="24"/>
        </w:rPr>
        <w:t>s</w:t>
      </w:r>
      <w:r w:rsidRPr="00E50421">
        <w:rPr>
          <w:rFonts w:ascii="Times New Roman" w:hAnsi="Times New Roman"/>
          <w:sz w:val="24"/>
          <w:szCs w:val="24"/>
        </w:rPr>
        <w:t xml:space="preserve"> antes do</w:t>
      </w:r>
      <w:r>
        <w:rPr>
          <w:rFonts w:ascii="Times New Roman" w:hAnsi="Times New Roman"/>
          <w:sz w:val="24"/>
          <w:szCs w:val="24"/>
        </w:rPr>
        <w:t xml:space="preserve"> seu</w:t>
      </w:r>
      <w:r w:rsidRPr="00E50421">
        <w:rPr>
          <w:rFonts w:ascii="Times New Roman" w:hAnsi="Times New Roman"/>
          <w:sz w:val="24"/>
          <w:szCs w:val="24"/>
        </w:rPr>
        <w:t xml:space="preserve"> </w:t>
      </w:r>
      <w:r w:rsidR="00310325" w:rsidRPr="00E50421">
        <w:rPr>
          <w:rFonts w:ascii="Times New Roman" w:hAnsi="Times New Roman"/>
          <w:sz w:val="24"/>
          <w:szCs w:val="24"/>
        </w:rPr>
        <w:t>final</w:t>
      </w:r>
      <w:r w:rsidR="00310325">
        <w:rPr>
          <w:rFonts w:ascii="Times New Roman" w:hAnsi="Times New Roman"/>
          <w:sz w:val="24"/>
          <w:szCs w:val="24"/>
        </w:rPr>
        <w:t>, devendo</w:t>
      </w:r>
      <w:r>
        <w:rPr>
          <w:rFonts w:ascii="Times New Roman" w:hAnsi="Times New Roman"/>
          <w:sz w:val="24"/>
          <w:szCs w:val="24"/>
        </w:rPr>
        <w:t xml:space="preserve"> para </w:t>
      </w:r>
      <w:r w:rsidR="00310325">
        <w:rPr>
          <w:rFonts w:ascii="Times New Roman" w:hAnsi="Times New Roman"/>
          <w:sz w:val="24"/>
          <w:szCs w:val="24"/>
        </w:rPr>
        <w:t>tal existir</w:t>
      </w:r>
      <w:r w:rsidRPr="00E50421">
        <w:rPr>
          <w:rFonts w:ascii="Times New Roman" w:hAnsi="Times New Roman"/>
          <w:sz w:val="24"/>
          <w:szCs w:val="24"/>
        </w:rPr>
        <w:t xml:space="preserve"> um preço fixado.</w:t>
      </w:r>
      <w:r>
        <w:rPr>
          <w:rFonts w:ascii="Times New Roman" w:hAnsi="Times New Roman"/>
          <w:sz w:val="24"/>
          <w:szCs w:val="24"/>
        </w:rPr>
        <w:t xml:space="preserve"> O DC3 aplica-se normalmente</w:t>
      </w:r>
      <w:r w:rsidRPr="00E50421">
        <w:rPr>
          <w:rFonts w:ascii="Times New Roman" w:hAnsi="Times New Roman"/>
          <w:sz w:val="24"/>
          <w:szCs w:val="24"/>
        </w:rPr>
        <w:t xml:space="preserve"> quando a construção de uma obra se apresenta em períodos contabilísticos diferentes, </w:t>
      </w:r>
      <w:r>
        <w:rPr>
          <w:rFonts w:ascii="Times New Roman" w:hAnsi="Times New Roman"/>
          <w:sz w:val="24"/>
          <w:szCs w:val="24"/>
        </w:rPr>
        <w:t>ou seja,</w:t>
      </w:r>
      <w:r w:rsidRPr="00E50421">
        <w:rPr>
          <w:rFonts w:ascii="Times New Roman" w:hAnsi="Times New Roman"/>
          <w:sz w:val="24"/>
          <w:szCs w:val="24"/>
        </w:rPr>
        <w:t xml:space="preserve"> quando a data de início</w:t>
      </w:r>
      <w:r>
        <w:rPr>
          <w:rFonts w:ascii="Times New Roman" w:hAnsi="Times New Roman"/>
          <w:sz w:val="24"/>
          <w:szCs w:val="24"/>
        </w:rPr>
        <w:t xml:space="preserve"> e </w:t>
      </w:r>
      <w:r w:rsidR="00DD5BB7">
        <w:rPr>
          <w:rFonts w:ascii="Times New Roman" w:hAnsi="Times New Roman"/>
          <w:sz w:val="24"/>
          <w:szCs w:val="24"/>
        </w:rPr>
        <w:t xml:space="preserve">de </w:t>
      </w:r>
      <w:r>
        <w:rPr>
          <w:rFonts w:ascii="Times New Roman" w:hAnsi="Times New Roman"/>
          <w:sz w:val="24"/>
          <w:szCs w:val="24"/>
        </w:rPr>
        <w:t>fim do contrato d</w:t>
      </w:r>
      <w:r w:rsidRPr="00E50421">
        <w:rPr>
          <w:rFonts w:ascii="Times New Roman" w:hAnsi="Times New Roman"/>
          <w:sz w:val="24"/>
          <w:szCs w:val="24"/>
        </w:rPr>
        <w:t xml:space="preserve">a obra </w:t>
      </w:r>
      <w:r w:rsidR="00310325">
        <w:rPr>
          <w:rFonts w:ascii="Times New Roman" w:hAnsi="Times New Roman"/>
          <w:sz w:val="24"/>
          <w:szCs w:val="24"/>
        </w:rPr>
        <w:t>respeita a</w:t>
      </w:r>
      <w:r w:rsidRPr="00E50421">
        <w:rPr>
          <w:rFonts w:ascii="Times New Roman" w:hAnsi="Times New Roman"/>
          <w:sz w:val="24"/>
          <w:szCs w:val="24"/>
        </w:rPr>
        <w:t xml:space="preserve"> períodos contabilísticos diferentes. São também abrangidos os serviços de prestação relacionados </w:t>
      </w:r>
      <w:r>
        <w:rPr>
          <w:rFonts w:ascii="Times New Roman" w:hAnsi="Times New Roman"/>
          <w:sz w:val="24"/>
          <w:szCs w:val="24"/>
        </w:rPr>
        <w:t xml:space="preserve">com </w:t>
      </w:r>
      <w:r w:rsidR="00310325">
        <w:rPr>
          <w:rFonts w:ascii="Times New Roman" w:hAnsi="Times New Roman"/>
          <w:sz w:val="24"/>
          <w:szCs w:val="24"/>
        </w:rPr>
        <w:t>o setor</w:t>
      </w:r>
      <w:r w:rsidRPr="00E50421">
        <w:rPr>
          <w:rFonts w:ascii="Times New Roman" w:hAnsi="Times New Roman"/>
          <w:sz w:val="24"/>
          <w:szCs w:val="24"/>
        </w:rPr>
        <w:t xml:space="preserve"> de construção</w:t>
      </w:r>
      <w:r>
        <w:rPr>
          <w:rFonts w:ascii="Times New Roman" w:hAnsi="Times New Roman"/>
          <w:sz w:val="24"/>
          <w:szCs w:val="24"/>
        </w:rPr>
        <w:t>, nomeadamente os de arquite</w:t>
      </w:r>
      <w:r w:rsidRPr="00E50421">
        <w:rPr>
          <w:rFonts w:ascii="Times New Roman" w:hAnsi="Times New Roman"/>
          <w:sz w:val="24"/>
          <w:szCs w:val="24"/>
        </w:rPr>
        <w:t xml:space="preserve">tura e </w:t>
      </w:r>
      <w:r w:rsidR="00DD5BB7">
        <w:rPr>
          <w:rFonts w:ascii="Times New Roman" w:hAnsi="Times New Roman"/>
          <w:sz w:val="24"/>
          <w:szCs w:val="24"/>
        </w:rPr>
        <w:t xml:space="preserve">de </w:t>
      </w:r>
      <w:r w:rsidRPr="00E50421">
        <w:rPr>
          <w:rFonts w:ascii="Times New Roman" w:hAnsi="Times New Roman"/>
          <w:sz w:val="24"/>
          <w:szCs w:val="24"/>
        </w:rPr>
        <w:t>energia.</w:t>
      </w:r>
    </w:p>
    <w:p w:rsidR="00FB66CF" w:rsidRDefault="00FB66CF" w:rsidP="00FB66CF">
      <w:pPr>
        <w:spacing w:after="240" w:line="360" w:lineRule="auto"/>
        <w:ind w:firstLine="709"/>
        <w:jc w:val="both"/>
        <w:rPr>
          <w:rFonts w:ascii="Times New Roman" w:hAnsi="Times New Roman"/>
          <w:sz w:val="24"/>
          <w:szCs w:val="24"/>
        </w:rPr>
      </w:pPr>
      <w:r w:rsidRPr="00E50421">
        <w:rPr>
          <w:rFonts w:ascii="Times New Roman" w:hAnsi="Times New Roman"/>
          <w:sz w:val="24"/>
          <w:szCs w:val="24"/>
        </w:rPr>
        <w:t xml:space="preserve">Considerando </w:t>
      </w:r>
      <w:r w:rsidR="00DD5BB7">
        <w:rPr>
          <w:rFonts w:ascii="Times New Roman" w:hAnsi="Times New Roman"/>
          <w:sz w:val="24"/>
          <w:szCs w:val="24"/>
        </w:rPr>
        <w:t xml:space="preserve">o </w:t>
      </w:r>
      <w:r w:rsidRPr="00E50421">
        <w:rPr>
          <w:rFonts w:ascii="Times New Roman" w:hAnsi="Times New Roman"/>
          <w:sz w:val="24"/>
          <w:szCs w:val="24"/>
        </w:rPr>
        <w:t>método</w:t>
      </w:r>
      <w:r w:rsidR="00DD5BB7">
        <w:rPr>
          <w:rFonts w:ascii="Times New Roman" w:hAnsi="Times New Roman"/>
          <w:sz w:val="24"/>
          <w:szCs w:val="24"/>
        </w:rPr>
        <w:t xml:space="preserve"> anteriormente referido</w:t>
      </w:r>
      <w:r>
        <w:rPr>
          <w:rFonts w:ascii="Times New Roman" w:hAnsi="Times New Roman"/>
          <w:sz w:val="24"/>
          <w:szCs w:val="24"/>
        </w:rPr>
        <w:t xml:space="preserve">, os proveitos são reconhecidos à medida </w:t>
      </w:r>
      <w:r w:rsidRPr="00E50421">
        <w:rPr>
          <w:rFonts w:ascii="Times New Roman" w:hAnsi="Times New Roman"/>
          <w:sz w:val="24"/>
          <w:szCs w:val="24"/>
        </w:rPr>
        <w:t>que a obra progride. Assim sendo</w:t>
      </w:r>
      <w:r>
        <w:rPr>
          <w:rFonts w:ascii="Times New Roman" w:hAnsi="Times New Roman"/>
          <w:sz w:val="24"/>
          <w:szCs w:val="24"/>
        </w:rPr>
        <w:t>,</w:t>
      </w:r>
      <w:r w:rsidRPr="00E50421">
        <w:rPr>
          <w:rFonts w:ascii="Times New Roman" w:hAnsi="Times New Roman"/>
          <w:sz w:val="24"/>
          <w:szCs w:val="24"/>
        </w:rPr>
        <w:t xml:space="preserve"> a cada período contabilístico é atribuído um resultado correspondente ao grau de acab</w:t>
      </w:r>
      <w:r>
        <w:rPr>
          <w:rFonts w:ascii="Times New Roman" w:hAnsi="Times New Roman"/>
          <w:sz w:val="24"/>
          <w:szCs w:val="24"/>
        </w:rPr>
        <w:t>amento da obra, tendo como referê</w:t>
      </w:r>
      <w:r w:rsidRPr="00E50421">
        <w:rPr>
          <w:rFonts w:ascii="Times New Roman" w:hAnsi="Times New Roman"/>
          <w:sz w:val="24"/>
          <w:szCs w:val="24"/>
        </w:rPr>
        <w:t xml:space="preserve">ncia o balanceamento dos proveitos </w:t>
      </w:r>
      <w:r>
        <w:rPr>
          <w:rFonts w:ascii="Times New Roman" w:hAnsi="Times New Roman"/>
          <w:sz w:val="24"/>
          <w:szCs w:val="24"/>
        </w:rPr>
        <w:t>respet</w:t>
      </w:r>
      <w:r w:rsidRPr="00E50421">
        <w:rPr>
          <w:rFonts w:ascii="Times New Roman" w:hAnsi="Times New Roman"/>
          <w:sz w:val="24"/>
          <w:szCs w:val="24"/>
        </w:rPr>
        <w:t>ivos com os custos incorridos inerentes.</w:t>
      </w:r>
    </w:p>
    <w:p w:rsidR="00FB66CF" w:rsidRDefault="00FB66CF" w:rsidP="00FB66CF">
      <w:pPr>
        <w:spacing w:after="240" w:line="360" w:lineRule="auto"/>
        <w:ind w:firstLine="708"/>
        <w:jc w:val="both"/>
        <w:rPr>
          <w:rFonts w:ascii="Times New Roman" w:hAnsi="Times New Roman"/>
          <w:sz w:val="24"/>
          <w:szCs w:val="24"/>
        </w:rPr>
      </w:pPr>
      <w:r w:rsidRPr="00E50421">
        <w:rPr>
          <w:rFonts w:ascii="Times New Roman" w:hAnsi="Times New Roman"/>
          <w:sz w:val="24"/>
          <w:szCs w:val="24"/>
        </w:rPr>
        <w:t>Podemos considerar o grau de acabamento como a relação entre os custos incorridos até a data e a soma destes custos com os custos estimados para completar a obra.</w:t>
      </w:r>
      <w:r>
        <w:rPr>
          <w:rFonts w:ascii="Times New Roman" w:hAnsi="Times New Roman"/>
          <w:sz w:val="24"/>
          <w:szCs w:val="24"/>
        </w:rPr>
        <w:t xml:space="preserve"> Importa realçar que e</w:t>
      </w:r>
      <w:r w:rsidRPr="00E50421">
        <w:rPr>
          <w:rFonts w:ascii="Times New Roman" w:hAnsi="Times New Roman"/>
          <w:sz w:val="24"/>
          <w:szCs w:val="24"/>
        </w:rPr>
        <w:t>ste método não deve ser aplicado se as estimativas não forem fiáveis.</w:t>
      </w:r>
    </w:p>
    <w:p w:rsidR="005F7CA3" w:rsidRDefault="005F7CA3" w:rsidP="005E61D1">
      <w:pPr>
        <w:spacing w:after="0" w:line="360" w:lineRule="auto"/>
        <w:ind w:firstLine="708"/>
        <w:jc w:val="both"/>
        <w:rPr>
          <w:rFonts w:ascii="Times New Roman" w:hAnsi="Times New Roman"/>
          <w:sz w:val="24"/>
          <w:szCs w:val="24"/>
        </w:rPr>
      </w:pPr>
    </w:p>
    <w:p w:rsidR="00ED450A" w:rsidRPr="00090155" w:rsidRDefault="00342425" w:rsidP="00C77A56">
      <w:pPr>
        <w:pStyle w:val="PargrafodaLista"/>
        <w:numPr>
          <w:ilvl w:val="2"/>
          <w:numId w:val="25"/>
        </w:numPr>
        <w:jc w:val="both"/>
        <w:outlineLvl w:val="2"/>
        <w:rPr>
          <w:rFonts w:ascii="Times New Roman" w:hAnsi="Times New Roman" w:cs="Times New Roman"/>
          <w:b/>
          <w:sz w:val="24"/>
          <w:szCs w:val="24"/>
        </w:rPr>
      </w:pPr>
      <w:bookmarkStart w:id="204" w:name="_Toc353246911"/>
      <w:r w:rsidRPr="00090155">
        <w:rPr>
          <w:rFonts w:ascii="Times New Roman" w:hAnsi="Times New Roman" w:cs="Times New Roman"/>
          <w:b/>
          <w:sz w:val="24"/>
          <w:szCs w:val="24"/>
        </w:rPr>
        <w:t>Problemática da gestão</w:t>
      </w:r>
      <w:bookmarkEnd w:id="204"/>
    </w:p>
    <w:p w:rsidR="00FB66CF" w:rsidRDefault="00FB66CF" w:rsidP="005F7CA3">
      <w:pPr>
        <w:pStyle w:val="PargrafodaLista"/>
        <w:spacing w:after="0"/>
        <w:ind w:left="1224"/>
        <w:jc w:val="both"/>
        <w:rPr>
          <w:rFonts w:ascii="Times New Roman" w:hAnsi="Times New Roman" w:cs="Times New Roman"/>
          <w:sz w:val="24"/>
          <w:szCs w:val="24"/>
        </w:rPr>
      </w:pPr>
    </w:p>
    <w:p w:rsidR="00342425" w:rsidRPr="00342425" w:rsidRDefault="00342425" w:rsidP="00342425">
      <w:pPr>
        <w:spacing w:after="240" w:line="360" w:lineRule="auto"/>
        <w:ind w:firstLine="708"/>
        <w:jc w:val="both"/>
        <w:rPr>
          <w:rFonts w:ascii="Times New Roman" w:hAnsi="Times New Roman" w:cs="Times New Roman"/>
          <w:sz w:val="24"/>
          <w:szCs w:val="24"/>
        </w:rPr>
      </w:pPr>
      <w:r w:rsidRPr="00342425">
        <w:rPr>
          <w:rFonts w:ascii="Times New Roman" w:hAnsi="Times New Roman" w:cs="Times New Roman"/>
          <w:sz w:val="24"/>
          <w:szCs w:val="24"/>
        </w:rPr>
        <w:t>Quanto à gestão deste tipo de organização, existem três variáveis básicas a considerar: a qualidade, o tempo e o custo.</w:t>
      </w:r>
    </w:p>
    <w:p w:rsidR="00342425" w:rsidRPr="00342425" w:rsidRDefault="00342425" w:rsidP="00342425">
      <w:pPr>
        <w:spacing w:after="240" w:line="360" w:lineRule="auto"/>
        <w:ind w:firstLine="709"/>
        <w:jc w:val="both"/>
        <w:rPr>
          <w:rFonts w:ascii="Times New Roman" w:hAnsi="Times New Roman" w:cs="Times New Roman"/>
          <w:sz w:val="24"/>
          <w:szCs w:val="24"/>
        </w:rPr>
      </w:pPr>
      <w:r w:rsidRPr="00342425">
        <w:rPr>
          <w:rFonts w:ascii="Times New Roman" w:hAnsi="Times New Roman" w:cs="Times New Roman"/>
          <w:sz w:val="24"/>
          <w:szCs w:val="24"/>
        </w:rPr>
        <w:t xml:space="preserve">Quanto à qualidade, para além da aprovação do cliente, a obra deve ser sempre certificada através do sistema de controlo de qualidade que deve reger-se </w:t>
      </w:r>
      <w:r w:rsidR="00325BCD">
        <w:rPr>
          <w:rFonts w:ascii="Times New Roman" w:hAnsi="Times New Roman" w:cs="Times New Roman"/>
          <w:sz w:val="24"/>
          <w:szCs w:val="24"/>
        </w:rPr>
        <w:t>pelas</w:t>
      </w:r>
      <w:r w:rsidRPr="00342425">
        <w:rPr>
          <w:rFonts w:ascii="Times New Roman" w:hAnsi="Times New Roman" w:cs="Times New Roman"/>
          <w:sz w:val="24"/>
          <w:szCs w:val="24"/>
        </w:rPr>
        <w:t xml:space="preserve"> normas internacionais de controlo de qualidade. </w:t>
      </w:r>
    </w:p>
    <w:p w:rsidR="00342425" w:rsidRPr="00342425" w:rsidRDefault="00342425" w:rsidP="00342425">
      <w:pPr>
        <w:spacing w:after="240" w:line="360" w:lineRule="auto"/>
        <w:ind w:firstLine="709"/>
        <w:jc w:val="both"/>
        <w:rPr>
          <w:rFonts w:ascii="Times New Roman" w:hAnsi="Times New Roman" w:cs="Times New Roman"/>
          <w:sz w:val="24"/>
          <w:szCs w:val="24"/>
        </w:rPr>
      </w:pPr>
      <w:r w:rsidRPr="00342425">
        <w:rPr>
          <w:rFonts w:ascii="Times New Roman" w:hAnsi="Times New Roman" w:cs="Times New Roman"/>
          <w:sz w:val="24"/>
          <w:szCs w:val="24"/>
        </w:rPr>
        <w:t>O tempo é um fator que deve ser controlado, porque influencia fortemente nos custos; deve ser seguido conforme planeado, pois o atraso pode influenciar negativamente a empresa, quer em termos de imagem como de custos.</w:t>
      </w:r>
    </w:p>
    <w:p w:rsidR="00342425" w:rsidRPr="00342425" w:rsidRDefault="00342425" w:rsidP="00342425">
      <w:pPr>
        <w:spacing w:after="240" w:line="360" w:lineRule="auto"/>
        <w:ind w:firstLine="708"/>
        <w:jc w:val="both"/>
        <w:rPr>
          <w:rFonts w:ascii="Times New Roman" w:hAnsi="Times New Roman" w:cs="Times New Roman"/>
          <w:sz w:val="24"/>
          <w:szCs w:val="24"/>
        </w:rPr>
      </w:pPr>
      <w:r w:rsidRPr="00342425">
        <w:rPr>
          <w:rFonts w:ascii="Times New Roman" w:hAnsi="Times New Roman" w:cs="Times New Roman"/>
          <w:sz w:val="24"/>
          <w:szCs w:val="24"/>
        </w:rPr>
        <w:t>Em relação aos custos, a empresa deve dispor de um sistema de informação contabilístico que satisfaça as suas necessidades e facilite aos gestores a tomada de decisão em tempo oportuno. De acordo com a AECA (</w:t>
      </w:r>
      <w:r w:rsidR="00310325" w:rsidRPr="00342425">
        <w:rPr>
          <w:rFonts w:ascii="Times New Roman" w:hAnsi="Times New Roman" w:cs="Times New Roman"/>
          <w:sz w:val="24"/>
          <w:szCs w:val="24"/>
        </w:rPr>
        <w:t>2002), o</w:t>
      </w:r>
      <w:r w:rsidRPr="00342425">
        <w:rPr>
          <w:rFonts w:ascii="Times New Roman" w:hAnsi="Times New Roman" w:cs="Times New Roman"/>
          <w:sz w:val="24"/>
          <w:szCs w:val="24"/>
        </w:rPr>
        <w:t xml:space="preserve"> sistema contabilístico de uma empresa construtora deverá:</w:t>
      </w:r>
    </w:p>
    <w:p w:rsidR="00342425" w:rsidRPr="00342425" w:rsidRDefault="00342425" w:rsidP="00342425">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342425">
        <w:rPr>
          <w:rFonts w:ascii="Times New Roman" w:hAnsi="Times New Roman" w:cs="Times New Roman"/>
          <w:sz w:val="24"/>
          <w:szCs w:val="24"/>
        </w:rPr>
        <w:lastRenderedPageBreak/>
        <w:t>Ser de fácil leitura, permitindo que os responsáveis possam analisar os seus custos e tomar decisões, satisfazendo simultaneamente as necessidades técnicas e económicas;</w:t>
      </w:r>
    </w:p>
    <w:p w:rsidR="00342425" w:rsidRPr="00342425" w:rsidRDefault="00342425" w:rsidP="00342425">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342425">
        <w:rPr>
          <w:rFonts w:ascii="Times New Roman" w:hAnsi="Times New Roman" w:cs="Times New Roman"/>
          <w:sz w:val="24"/>
          <w:szCs w:val="24"/>
        </w:rPr>
        <w:t>Proporcionar a informação disponível em tempo oportuno, na medida em que o atraso desta pode condicionar a tomada de decisão, ou fazer com que os gestores tomem decisões atrasadas;</w:t>
      </w:r>
    </w:p>
    <w:p w:rsidR="00342425" w:rsidRDefault="00342425" w:rsidP="00342425">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342425">
        <w:rPr>
          <w:rFonts w:ascii="Times New Roman" w:hAnsi="Times New Roman" w:cs="Times New Roman"/>
          <w:sz w:val="24"/>
          <w:szCs w:val="24"/>
        </w:rPr>
        <w:t>Proporcionar informação contabilística flexível, que se adapte a diferentes tipos de obra;</w:t>
      </w:r>
    </w:p>
    <w:p w:rsidR="0018558D" w:rsidRPr="00325BCD" w:rsidRDefault="003A56CA" w:rsidP="00325BCD">
      <w:pPr>
        <w:pStyle w:val="PargrafodaLista"/>
        <w:numPr>
          <w:ilvl w:val="0"/>
          <w:numId w:val="17"/>
        </w:numPr>
        <w:spacing w:after="240" w:line="360" w:lineRule="auto"/>
        <w:ind w:left="1224" w:hanging="425"/>
        <w:contextualSpacing w:val="0"/>
        <w:jc w:val="both"/>
        <w:rPr>
          <w:rFonts w:ascii="Times New Roman" w:hAnsi="Times New Roman" w:cs="Times New Roman"/>
          <w:b/>
          <w:sz w:val="24"/>
          <w:szCs w:val="24"/>
        </w:rPr>
      </w:pPr>
      <w:r w:rsidRPr="00325BCD">
        <w:rPr>
          <w:rFonts w:ascii="Times New Roman" w:hAnsi="Times New Roman" w:cs="Times New Roman"/>
          <w:sz w:val="24"/>
          <w:szCs w:val="24"/>
        </w:rPr>
        <w:t>P</w:t>
      </w:r>
      <w:r w:rsidR="00342425" w:rsidRPr="00325BCD">
        <w:rPr>
          <w:rFonts w:ascii="Times New Roman" w:hAnsi="Times New Roman" w:cs="Times New Roman"/>
          <w:sz w:val="24"/>
          <w:szCs w:val="24"/>
        </w:rPr>
        <w:t>roporcionar informação sistematizada, que permita analisar a atividade passada da empresa e traçar o futuro.</w:t>
      </w:r>
    </w:p>
    <w:p w:rsidR="00325BCD" w:rsidRPr="00325BCD" w:rsidRDefault="00325BCD" w:rsidP="005E61D1">
      <w:pPr>
        <w:pStyle w:val="PargrafodaLista"/>
        <w:spacing w:after="0" w:line="360" w:lineRule="auto"/>
        <w:ind w:left="1224"/>
        <w:contextualSpacing w:val="0"/>
        <w:jc w:val="both"/>
        <w:rPr>
          <w:rFonts w:ascii="Times New Roman" w:hAnsi="Times New Roman" w:cs="Times New Roman"/>
          <w:b/>
          <w:sz w:val="24"/>
          <w:szCs w:val="24"/>
        </w:rPr>
      </w:pPr>
    </w:p>
    <w:p w:rsidR="00ED450A" w:rsidRPr="00090155" w:rsidRDefault="003A56CA" w:rsidP="00C77A56">
      <w:pPr>
        <w:pStyle w:val="PargrafodaLista"/>
        <w:numPr>
          <w:ilvl w:val="1"/>
          <w:numId w:val="25"/>
        </w:numPr>
        <w:ind w:hanging="11"/>
        <w:jc w:val="both"/>
        <w:outlineLvl w:val="1"/>
        <w:rPr>
          <w:rFonts w:ascii="Times New Roman" w:hAnsi="Times New Roman" w:cs="Times New Roman"/>
          <w:b/>
          <w:sz w:val="24"/>
          <w:szCs w:val="24"/>
        </w:rPr>
      </w:pPr>
      <w:bookmarkStart w:id="205" w:name="_Toc353246912"/>
      <w:r w:rsidRPr="00090155">
        <w:rPr>
          <w:rFonts w:ascii="Times New Roman" w:hAnsi="Times New Roman" w:cs="Times New Roman"/>
          <w:b/>
          <w:sz w:val="24"/>
          <w:szCs w:val="24"/>
        </w:rPr>
        <w:t>Análise de custos das empresas construtoras</w:t>
      </w:r>
      <w:bookmarkEnd w:id="205"/>
    </w:p>
    <w:p w:rsidR="003A56CA" w:rsidRDefault="003A56CA" w:rsidP="005E61D1">
      <w:pPr>
        <w:pStyle w:val="PargrafodaLista"/>
        <w:spacing w:after="0"/>
        <w:ind w:left="792"/>
        <w:jc w:val="both"/>
        <w:rPr>
          <w:rFonts w:ascii="Times New Roman" w:hAnsi="Times New Roman" w:cs="Times New Roman"/>
          <w:sz w:val="24"/>
          <w:szCs w:val="24"/>
        </w:rPr>
      </w:pPr>
    </w:p>
    <w:p w:rsidR="003A56CA" w:rsidRDefault="003A56CA" w:rsidP="003A56CA">
      <w:pPr>
        <w:spacing w:after="0" w:line="360" w:lineRule="auto"/>
        <w:ind w:firstLine="708"/>
        <w:jc w:val="both"/>
        <w:rPr>
          <w:rFonts w:ascii="Times New Roman" w:hAnsi="Times New Roman"/>
          <w:sz w:val="24"/>
          <w:szCs w:val="24"/>
        </w:rPr>
      </w:pPr>
      <w:r>
        <w:rPr>
          <w:rFonts w:ascii="Times New Roman" w:hAnsi="Times New Roman"/>
          <w:sz w:val="24"/>
          <w:szCs w:val="24"/>
        </w:rPr>
        <w:t>Neste ponto far-se-á uma abordagem aos</w:t>
      </w:r>
      <w:r w:rsidRPr="00E50421">
        <w:rPr>
          <w:rFonts w:ascii="Times New Roman" w:hAnsi="Times New Roman"/>
          <w:sz w:val="24"/>
          <w:szCs w:val="24"/>
        </w:rPr>
        <w:t xml:space="preserve"> custos </w:t>
      </w:r>
      <w:r>
        <w:rPr>
          <w:rFonts w:ascii="Times New Roman" w:hAnsi="Times New Roman"/>
          <w:sz w:val="24"/>
          <w:szCs w:val="24"/>
        </w:rPr>
        <w:t>nas empresas construtoras,</w:t>
      </w:r>
      <w:r w:rsidRPr="00E50421">
        <w:rPr>
          <w:rFonts w:ascii="Times New Roman" w:hAnsi="Times New Roman"/>
          <w:sz w:val="24"/>
          <w:szCs w:val="24"/>
        </w:rPr>
        <w:t xml:space="preserve"> considerando a </w:t>
      </w:r>
      <w:r>
        <w:rPr>
          <w:rFonts w:ascii="Times New Roman" w:hAnsi="Times New Roman"/>
          <w:sz w:val="24"/>
          <w:szCs w:val="24"/>
        </w:rPr>
        <w:t xml:space="preserve">sua </w:t>
      </w:r>
      <w:r w:rsidRPr="00E50421">
        <w:rPr>
          <w:rFonts w:ascii="Times New Roman" w:hAnsi="Times New Roman"/>
          <w:sz w:val="24"/>
          <w:szCs w:val="24"/>
        </w:rPr>
        <w:t xml:space="preserve">natureza intrínseca e </w:t>
      </w:r>
      <w:r>
        <w:rPr>
          <w:rFonts w:ascii="Times New Roman" w:hAnsi="Times New Roman"/>
          <w:sz w:val="24"/>
          <w:szCs w:val="24"/>
        </w:rPr>
        <w:t>o</w:t>
      </w:r>
      <w:r w:rsidRPr="00E50421">
        <w:rPr>
          <w:rFonts w:ascii="Times New Roman" w:hAnsi="Times New Roman"/>
          <w:sz w:val="24"/>
          <w:szCs w:val="24"/>
        </w:rPr>
        <w:t xml:space="preserve"> tipo de </w:t>
      </w:r>
      <w:r>
        <w:rPr>
          <w:rFonts w:ascii="Times New Roman" w:hAnsi="Times New Roman"/>
          <w:sz w:val="24"/>
          <w:szCs w:val="24"/>
        </w:rPr>
        <w:t>fat</w:t>
      </w:r>
      <w:r w:rsidRPr="00E50421">
        <w:rPr>
          <w:rFonts w:ascii="Times New Roman" w:hAnsi="Times New Roman"/>
          <w:sz w:val="24"/>
          <w:szCs w:val="24"/>
        </w:rPr>
        <w:t>or produtivo.</w:t>
      </w:r>
    </w:p>
    <w:p w:rsidR="005F7CA3" w:rsidRPr="00C57E9C" w:rsidRDefault="005F7CA3" w:rsidP="003A56CA">
      <w:pPr>
        <w:spacing w:after="0" w:line="360" w:lineRule="auto"/>
        <w:ind w:firstLine="708"/>
        <w:jc w:val="both"/>
        <w:rPr>
          <w:rFonts w:ascii="Times New Roman" w:hAnsi="Times New Roman"/>
          <w:sz w:val="24"/>
          <w:szCs w:val="24"/>
        </w:rPr>
      </w:pPr>
    </w:p>
    <w:p w:rsidR="00ED450A" w:rsidRPr="00090155" w:rsidRDefault="003A56CA" w:rsidP="00C77A56">
      <w:pPr>
        <w:pStyle w:val="PargrafodaLista"/>
        <w:numPr>
          <w:ilvl w:val="2"/>
          <w:numId w:val="25"/>
        </w:numPr>
        <w:jc w:val="both"/>
        <w:outlineLvl w:val="2"/>
        <w:rPr>
          <w:rFonts w:ascii="Times New Roman" w:hAnsi="Times New Roman" w:cs="Times New Roman"/>
          <w:b/>
          <w:sz w:val="24"/>
          <w:szCs w:val="24"/>
        </w:rPr>
      </w:pPr>
      <w:bookmarkStart w:id="206" w:name="_Toc353246913"/>
      <w:r w:rsidRPr="00090155">
        <w:rPr>
          <w:rFonts w:ascii="Times New Roman" w:hAnsi="Times New Roman" w:cs="Times New Roman"/>
          <w:b/>
          <w:sz w:val="24"/>
          <w:szCs w:val="24"/>
        </w:rPr>
        <w:t>Materiais</w:t>
      </w:r>
      <w:bookmarkEnd w:id="206"/>
    </w:p>
    <w:p w:rsidR="003A56CA" w:rsidRDefault="003A56CA" w:rsidP="005F7CA3">
      <w:pPr>
        <w:pStyle w:val="PargrafodaLista"/>
        <w:spacing w:after="0"/>
        <w:ind w:left="1224"/>
        <w:jc w:val="both"/>
        <w:rPr>
          <w:rFonts w:ascii="Times New Roman" w:hAnsi="Times New Roman" w:cs="Times New Roman"/>
          <w:sz w:val="24"/>
          <w:szCs w:val="24"/>
        </w:rPr>
      </w:pPr>
    </w:p>
    <w:p w:rsidR="003A56CA" w:rsidRPr="003A56CA" w:rsidRDefault="00F01FF7" w:rsidP="003A56CA">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São </w:t>
      </w:r>
      <w:r w:rsidRPr="003A56CA">
        <w:rPr>
          <w:rFonts w:ascii="Times New Roman" w:hAnsi="Times New Roman" w:cs="Times New Roman"/>
          <w:sz w:val="24"/>
        </w:rPr>
        <w:t xml:space="preserve">vários </w:t>
      </w:r>
      <w:r>
        <w:rPr>
          <w:rFonts w:ascii="Times New Roman" w:hAnsi="Times New Roman" w:cs="Times New Roman"/>
          <w:sz w:val="24"/>
        </w:rPr>
        <w:t xml:space="preserve">os </w:t>
      </w:r>
      <w:r w:rsidRPr="003A56CA">
        <w:rPr>
          <w:rFonts w:ascii="Times New Roman" w:hAnsi="Times New Roman" w:cs="Times New Roman"/>
          <w:sz w:val="24"/>
        </w:rPr>
        <w:t>tipos de material, adquiridos em função das necessidades dos projetos de obra</w:t>
      </w:r>
      <w:r>
        <w:rPr>
          <w:rFonts w:ascii="Times New Roman" w:hAnsi="Times New Roman" w:cs="Times New Roman"/>
          <w:sz w:val="24"/>
        </w:rPr>
        <w:t xml:space="preserve"> que, normalmente a</w:t>
      </w:r>
      <w:r w:rsidR="003A56CA" w:rsidRPr="003A56CA">
        <w:rPr>
          <w:rFonts w:ascii="Times New Roman" w:hAnsi="Times New Roman" w:cs="Times New Roman"/>
          <w:sz w:val="24"/>
        </w:rPr>
        <w:t xml:space="preserve">s empresas de construção civil utilizam. </w:t>
      </w:r>
      <w:r>
        <w:rPr>
          <w:rFonts w:ascii="Times New Roman" w:hAnsi="Times New Roman" w:cs="Times New Roman"/>
          <w:sz w:val="24"/>
        </w:rPr>
        <w:t>Estes</w:t>
      </w:r>
      <w:r w:rsidR="00325BCD">
        <w:rPr>
          <w:rFonts w:ascii="Times New Roman" w:hAnsi="Times New Roman" w:cs="Times New Roman"/>
          <w:sz w:val="24"/>
        </w:rPr>
        <w:t xml:space="preserve">, </w:t>
      </w:r>
      <w:r>
        <w:rPr>
          <w:rFonts w:ascii="Times New Roman" w:hAnsi="Times New Roman" w:cs="Times New Roman"/>
          <w:sz w:val="24"/>
        </w:rPr>
        <w:t xml:space="preserve">adquiridos em </w:t>
      </w:r>
      <w:r w:rsidRPr="003A56CA">
        <w:rPr>
          <w:rFonts w:ascii="Times New Roman" w:hAnsi="Times New Roman" w:cs="Times New Roman"/>
          <w:sz w:val="24"/>
        </w:rPr>
        <w:t>volume</w:t>
      </w:r>
      <w:r w:rsidR="003A56CA" w:rsidRPr="003A56CA">
        <w:rPr>
          <w:rFonts w:ascii="Times New Roman" w:hAnsi="Times New Roman" w:cs="Times New Roman"/>
          <w:sz w:val="24"/>
        </w:rPr>
        <w:t xml:space="preserve"> elevado</w:t>
      </w:r>
      <w:r>
        <w:rPr>
          <w:rFonts w:ascii="Times New Roman" w:hAnsi="Times New Roman" w:cs="Times New Roman"/>
          <w:sz w:val="24"/>
        </w:rPr>
        <w:t xml:space="preserve">, permitem que as </w:t>
      </w:r>
      <w:r w:rsidR="003A56CA" w:rsidRPr="003A56CA">
        <w:rPr>
          <w:rFonts w:ascii="Times New Roman" w:hAnsi="Times New Roman" w:cs="Times New Roman"/>
          <w:sz w:val="24"/>
        </w:rPr>
        <w:t>empresas benefici</w:t>
      </w:r>
      <w:r>
        <w:rPr>
          <w:rFonts w:ascii="Times New Roman" w:hAnsi="Times New Roman" w:cs="Times New Roman"/>
          <w:sz w:val="24"/>
        </w:rPr>
        <w:t>e</w:t>
      </w:r>
      <w:r w:rsidR="003A56CA" w:rsidRPr="003A56CA">
        <w:rPr>
          <w:rFonts w:ascii="Times New Roman" w:hAnsi="Times New Roman" w:cs="Times New Roman"/>
          <w:sz w:val="24"/>
        </w:rPr>
        <w:t>m de descontos</w:t>
      </w:r>
      <w:r w:rsidR="00325BCD">
        <w:rPr>
          <w:rFonts w:ascii="Times New Roman" w:hAnsi="Times New Roman" w:cs="Times New Roman"/>
          <w:sz w:val="24"/>
        </w:rPr>
        <w:t xml:space="preserve"> que as </w:t>
      </w:r>
      <w:r w:rsidR="003A56CA" w:rsidRPr="003A56CA">
        <w:rPr>
          <w:rFonts w:ascii="Times New Roman" w:hAnsi="Times New Roman" w:cs="Times New Roman"/>
          <w:sz w:val="24"/>
        </w:rPr>
        <w:t>coloca</w:t>
      </w:r>
      <w:r w:rsidR="00325BCD">
        <w:rPr>
          <w:rFonts w:ascii="Times New Roman" w:hAnsi="Times New Roman" w:cs="Times New Roman"/>
          <w:sz w:val="24"/>
        </w:rPr>
        <w:t xml:space="preserve">m </w:t>
      </w:r>
      <w:r w:rsidR="003A56CA" w:rsidRPr="003A56CA">
        <w:rPr>
          <w:rFonts w:ascii="Times New Roman" w:hAnsi="Times New Roman" w:cs="Times New Roman"/>
          <w:sz w:val="24"/>
        </w:rPr>
        <w:t xml:space="preserve">em condições </w:t>
      </w:r>
      <w:r w:rsidR="00325BCD" w:rsidRPr="003A56CA">
        <w:rPr>
          <w:rFonts w:ascii="Times New Roman" w:hAnsi="Times New Roman" w:cs="Times New Roman"/>
          <w:sz w:val="24"/>
        </w:rPr>
        <w:t>vantajosas</w:t>
      </w:r>
      <w:r w:rsidR="00325BCD">
        <w:rPr>
          <w:rFonts w:ascii="Times New Roman" w:hAnsi="Times New Roman" w:cs="Times New Roman"/>
          <w:sz w:val="24"/>
        </w:rPr>
        <w:t xml:space="preserve">. Tal </w:t>
      </w:r>
      <w:r w:rsidR="003A56CA" w:rsidRPr="003A56CA">
        <w:rPr>
          <w:rFonts w:ascii="Times New Roman" w:hAnsi="Times New Roman" w:cs="Times New Roman"/>
          <w:sz w:val="24"/>
        </w:rPr>
        <w:t xml:space="preserve">evidencia a necessidade de contar com um bom plano de compras e </w:t>
      </w:r>
      <w:r>
        <w:rPr>
          <w:rFonts w:ascii="Times New Roman" w:hAnsi="Times New Roman" w:cs="Times New Roman"/>
          <w:sz w:val="24"/>
        </w:rPr>
        <w:t xml:space="preserve">de </w:t>
      </w:r>
      <w:r w:rsidR="003A56CA" w:rsidRPr="003A56CA">
        <w:rPr>
          <w:rFonts w:ascii="Times New Roman" w:hAnsi="Times New Roman" w:cs="Times New Roman"/>
          <w:sz w:val="24"/>
        </w:rPr>
        <w:t xml:space="preserve">aprovisionamentos de forma a garantir uma redução </w:t>
      </w:r>
      <w:r>
        <w:rPr>
          <w:rFonts w:ascii="Times New Roman" w:hAnsi="Times New Roman" w:cs="Times New Roman"/>
          <w:sz w:val="24"/>
        </w:rPr>
        <w:t>n</w:t>
      </w:r>
      <w:r w:rsidR="003A56CA" w:rsidRPr="003A56CA">
        <w:rPr>
          <w:rFonts w:ascii="Times New Roman" w:hAnsi="Times New Roman" w:cs="Times New Roman"/>
          <w:sz w:val="24"/>
        </w:rPr>
        <w:t>os custos d</w:t>
      </w:r>
      <w:r>
        <w:rPr>
          <w:rFonts w:ascii="Times New Roman" w:hAnsi="Times New Roman" w:cs="Times New Roman"/>
          <w:sz w:val="24"/>
        </w:rPr>
        <w:t>os</w:t>
      </w:r>
      <w:r w:rsidR="003A56CA" w:rsidRPr="003A56CA">
        <w:rPr>
          <w:rFonts w:ascii="Times New Roman" w:hAnsi="Times New Roman" w:cs="Times New Roman"/>
          <w:sz w:val="24"/>
        </w:rPr>
        <w:t xml:space="preserve"> materiais, pois estes representam um</w:t>
      </w:r>
      <w:r>
        <w:rPr>
          <w:rFonts w:ascii="Times New Roman" w:hAnsi="Times New Roman" w:cs="Times New Roman"/>
          <w:sz w:val="24"/>
        </w:rPr>
        <w:t>a</w:t>
      </w:r>
      <w:r w:rsidR="003A56CA" w:rsidRPr="003A56CA">
        <w:rPr>
          <w:rFonts w:ascii="Times New Roman" w:hAnsi="Times New Roman" w:cs="Times New Roman"/>
          <w:sz w:val="24"/>
        </w:rPr>
        <w:t xml:space="preserve"> das mais importantes parcelas no final da obra.</w:t>
      </w:r>
    </w:p>
    <w:p w:rsidR="003A56CA" w:rsidRDefault="003A56CA" w:rsidP="003A56CA">
      <w:pPr>
        <w:pStyle w:val="PargrafodaLista"/>
        <w:ind w:left="1224"/>
        <w:jc w:val="both"/>
        <w:rPr>
          <w:rFonts w:ascii="Times New Roman" w:hAnsi="Times New Roman" w:cs="Times New Roman"/>
          <w:sz w:val="24"/>
          <w:szCs w:val="24"/>
        </w:rPr>
      </w:pPr>
    </w:p>
    <w:p w:rsidR="00ED450A" w:rsidRPr="00090155" w:rsidRDefault="003A56CA" w:rsidP="00C77A56">
      <w:pPr>
        <w:pStyle w:val="PargrafodaLista"/>
        <w:numPr>
          <w:ilvl w:val="2"/>
          <w:numId w:val="25"/>
        </w:numPr>
        <w:jc w:val="both"/>
        <w:outlineLvl w:val="2"/>
        <w:rPr>
          <w:rFonts w:ascii="Times New Roman" w:hAnsi="Times New Roman" w:cs="Times New Roman"/>
          <w:b/>
          <w:sz w:val="24"/>
          <w:szCs w:val="24"/>
        </w:rPr>
      </w:pPr>
      <w:bookmarkStart w:id="207" w:name="_Toc353246914"/>
      <w:r w:rsidRPr="00090155">
        <w:rPr>
          <w:rFonts w:ascii="Times New Roman" w:hAnsi="Times New Roman" w:cs="Times New Roman"/>
          <w:b/>
          <w:sz w:val="24"/>
          <w:szCs w:val="24"/>
        </w:rPr>
        <w:t>Trabalhos realizados por subempreitadas</w:t>
      </w:r>
      <w:bookmarkEnd w:id="207"/>
    </w:p>
    <w:p w:rsidR="003A56CA" w:rsidRDefault="003A56CA" w:rsidP="005F7CA3">
      <w:pPr>
        <w:pStyle w:val="PargrafodaLista"/>
        <w:spacing w:after="0"/>
        <w:ind w:left="1224"/>
        <w:jc w:val="both"/>
        <w:rPr>
          <w:rFonts w:ascii="Times New Roman" w:hAnsi="Times New Roman" w:cs="Times New Roman"/>
          <w:sz w:val="24"/>
          <w:szCs w:val="24"/>
        </w:rPr>
      </w:pPr>
    </w:p>
    <w:p w:rsidR="00535BBD" w:rsidRPr="00E50421" w:rsidRDefault="00535BBD" w:rsidP="00535BBD">
      <w:pPr>
        <w:spacing w:after="240" w:line="360" w:lineRule="auto"/>
        <w:ind w:firstLine="709"/>
        <w:jc w:val="both"/>
        <w:rPr>
          <w:rFonts w:ascii="Times New Roman" w:hAnsi="Times New Roman"/>
          <w:sz w:val="24"/>
          <w:szCs w:val="24"/>
        </w:rPr>
      </w:pPr>
      <w:r>
        <w:rPr>
          <w:rFonts w:ascii="Times New Roman" w:hAnsi="Times New Roman"/>
          <w:sz w:val="24"/>
          <w:szCs w:val="24"/>
        </w:rPr>
        <w:t xml:space="preserve">Quando se subcontrata um </w:t>
      </w:r>
      <w:r w:rsidR="00090155">
        <w:rPr>
          <w:rFonts w:ascii="Times New Roman" w:hAnsi="Times New Roman"/>
          <w:sz w:val="24"/>
          <w:szCs w:val="24"/>
        </w:rPr>
        <w:t>serviço</w:t>
      </w:r>
      <w:r>
        <w:rPr>
          <w:rFonts w:ascii="Times New Roman" w:hAnsi="Times New Roman"/>
          <w:sz w:val="24"/>
          <w:szCs w:val="24"/>
        </w:rPr>
        <w:t xml:space="preserve"> deve-se</w:t>
      </w:r>
      <w:r w:rsidRPr="00E50421">
        <w:rPr>
          <w:rFonts w:ascii="Times New Roman" w:hAnsi="Times New Roman"/>
          <w:sz w:val="24"/>
          <w:szCs w:val="24"/>
        </w:rPr>
        <w:t xml:space="preserve"> sempre controlar todo </w:t>
      </w:r>
      <w:r w:rsidR="00E078AC">
        <w:rPr>
          <w:rFonts w:ascii="Times New Roman" w:hAnsi="Times New Roman"/>
          <w:sz w:val="24"/>
          <w:szCs w:val="24"/>
        </w:rPr>
        <w:t xml:space="preserve">o </w:t>
      </w:r>
      <w:r w:rsidRPr="00E50421">
        <w:rPr>
          <w:rFonts w:ascii="Times New Roman" w:hAnsi="Times New Roman"/>
          <w:sz w:val="24"/>
          <w:szCs w:val="24"/>
        </w:rPr>
        <w:t>process</w:t>
      </w:r>
      <w:r>
        <w:rPr>
          <w:rFonts w:ascii="Times New Roman" w:hAnsi="Times New Roman"/>
          <w:sz w:val="24"/>
          <w:szCs w:val="24"/>
        </w:rPr>
        <w:t>o</w:t>
      </w:r>
      <w:r w:rsidR="00F01FF7">
        <w:rPr>
          <w:rFonts w:ascii="Times New Roman" w:hAnsi="Times New Roman"/>
          <w:sz w:val="24"/>
          <w:szCs w:val="24"/>
        </w:rPr>
        <w:t xml:space="preserve"> de modo a </w:t>
      </w:r>
      <w:r>
        <w:rPr>
          <w:rFonts w:ascii="Times New Roman" w:hAnsi="Times New Roman"/>
          <w:sz w:val="24"/>
          <w:szCs w:val="24"/>
        </w:rPr>
        <w:t xml:space="preserve">assegurar que o </w:t>
      </w:r>
      <w:r w:rsidR="00310325">
        <w:rPr>
          <w:rFonts w:ascii="Times New Roman" w:hAnsi="Times New Roman"/>
          <w:sz w:val="24"/>
          <w:szCs w:val="24"/>
        </w:rPr>
        <w:t>mesmo se</w:t>
      </w:r>
      <w:r w:rsidR="00F01FF7">
        <w:rPr>
          <w:rFonts w:ascii="Times New Roman" w:hAnsi="Times New Roman"/>
          <w:sz w:val="24"/>
          <w:szCs w:val="24"/>
        </w:rPr>
        <w:t xml:space="preserve"> realiza conforme </w:t>
      </w:r>
      <w:r>
        <w:rPr>
          <w:rFonts w:ascii="Times New Roman" w:hAnsi="Times New Roman"/>
          <w:sz w:val="24"/>
          <w:szCs w:val="24"/>
        </w:rPr>
        <w:t>o esperado.</w:t>
      </w:r>
      <w:r w:rsidR="00F01FF7">
        <w:rPr>
          <w:rFonts w:ascii="Times New Roman" w:hAnsi="Times New Roman"/>
          <w:sz w:val="24"/>
          <w:szCs w:val="24"/>
        </w:rPr>
        <w:t xml:space="preserve"> Como </w:t>
      </w:r>
      <w:r w:rsidRPr="00E50421">
        <w:rPr>
          <w:rFonts w:ascii="Times New Roman" w:hAnsi="Times New Roman"/>
          <w:sz w:val="24"/>
          <w:szCs w:val="24"/>
        </w:rPr>
        <w:t>subcontratada a</w:t>
      </w:r>
      <w:r>
        <w:rPr>
          <w:rFonts w:ascii="Times New Roman" w:hAnsi="Times New Roman"/>
          <w:sz w:val="24"/>
          <w:szCs w:val="24"/>
        </w:rPr>
        <w:t xml:space="preserve"> autonomia d</w:t>
      </w:r>
      <w:r w:rsidR="00F01FF7">
        <w:rPr>
          <w:rFonts w:ascii="Times New Roman" w:hAnsi="Times New Roman"/>
          <w:sz w:val="24"/>
          <w:szCs w:val="24"/>
        </w:rPr>
        <w:t xml:space="preserve">a </w:t>
      </w:r>
      <w:r>
        <w:rPr>
          <w:rFonts w:ascii="Times New Roman" w:hAnsi="Times New Roman"/>
          <w:sz w:val="24"/>
          <w:szCs w:val="24"/>
        </w:rPr>
        <w:t>empresa</w:t>
      </w:r>
      <w:r w:rsidR="00CE22F4">
        <w:rPr>
          <w:rFonts w:ascii="Times New Roman" w:hAnsi="Times New Roman"/>
          <w:sz w:val="24"/>
          <w:szCs w:val="24"/>
        </w:rPr>
        <w:t xml:space="preserve"> </w:t>
      </w:r>
      <w:r>
        <w:rPr>
          <w:rFonts w:ascii="Times New Roman" w:hAnsi="Times New Roman"/>
          <w:sz w:val="24"/>
          <w:szCs w:val="24"/>
        </w:rPr>
        <w:t xml:space="preserve">não é </w:t>
      </w:r>
      <w:r w:rsidR="00310325">
        <w:rPr>
          <w:rFonts w:ascii="Times New Roman" w:hAnsi="Times New Roman"/>
          <w:sz w:val="24"/>
          <w:szCs w:val="24"/>
        </w:rPr>
        <w:t>total</w:t>
      </w:r>
      <w:r w:rsidR="00310325" w:rsidRPr="00E50421">
        <w:rPr>
          <w:rFonts w:ascii="Times New Roman" w:hAnsi="Times New Roman"/>
          <w:sz w:val="24"/>
          <w:szCs w:val="24"/>
        </w:rPr>
        <w:t>,</w:t>
      </w:r>
      <w:r w:rsidR="00310325">
        <w:rPr>
          <w:rFonts w:ascii="Times New Roman" w:hAnsi="Times New Roman"/>
          <w:sz w:val="24"/>
          <w:szCs w:val="24"/>
        </w:rPr>
        <w:t xml:space="preserve"> </w:t>
      </w:r>
      <w:r w:rsidR="00310325" w:rsidRPr="00E50421">
        <w:rPr>
          <w:rFonts w:ascii="Times New Roman" w:hAnsi="Times New Roman"/>
          <w:sz w:val="24"/>
          <w:szCs w:val="24"/>
        </w:rPr>
        <w:t>pelo</w:t>
      </w:r>
      <w:r>
        <w:rPr>
          <w:rFonts w:ascii="Times New Roman" w:hAnsi="Times New Roman"/>
          <w:sz w:val="24"/>
          <w:szCs w:val="24"/>
        </w:rPr>
        <w:t xml:space="preserve"> que</w:t>
      </w:r>
      <w:r w:rsidR="00F01FF7">
        <w:rPr>
          <w:rFonts w:ascii="Times New Roman" w:hAnsi="Times New Roman"/>
          <w:sz w:val="24"/>
          <w:szCs w:val="24"/>
        </w:rPr>
        <w:t>,</w:t>
      </w:r>
      <w:r w:rsidRPr="00E50421">
        <w:rPr>
          <w:rFonts w:ascii="Times New Roman" w:hAnsi="Times New Roman"/>
          <w:sz w:val="24"/>
          <w:szCs w:val="24"/>
        </w:rPr>
        <w:t xml:space="preserve"> a construtora deve controlar </w:t>
      </w:r>
      <w:r w:rsidR="00F01FF7">
        <w:rPr>
          <w:rFonts w:ascii="Times New Roman" w:hAnsi="Times New Roman"/>
          <w:sz w:val="24"/>
          <w:szCs w:val="24"/>
        </w:rPr>
        <w:t xml:space="preserve">a utilização do </w:t>
      </w:r>
      <w:r w:rsidRPr="00E50421">
        <w:rPr>
          <w:rFonts w:ascii="Times New Roman" w:hAnsi="Times New Roman"/>
          <w:sz w:val="24"/>
          <w:szCs w:val="24"/>
        </w:rPr>
        <w:t>materia</w:t>
      </w:r>
      <w:r>
        <w:rPr>
          <w:rFonts w:ascii="Times New Roman" w:hAnsi="Times New Roman"/>
          <w:sz w:val="24"/>
          <w:szCs w:val="24"/>
        </w:rPr>
        <w:t xml:space="preserve">l </w:t>
      </w:r>
      <w:r w:rsidR="00F01FF7">
        <w:rPr>
          <w:rFonts w:ascii="Times New Roman" w:hAnsi="Times New Roman"/>
          <w:sz w:val="24"/>
          <w:szCs w:val="24"/>
        </w:rPr>
        <w:t>verificando se este é</w:t>
      </w:r>
      <w:r>
        <w:rPr>
          <w:rFonts w:ascii="Times New Roman" w:hAnsi="Times New Roman"/>
          <w:sz w:val="24"/>
          <w:szCs w:val="24"/>
        </w:rPr>
        <w:t xml:space="preserve"> usado de acordo com o especificado</w:t>
      </w:r>
      <w:r w:rsidR="00F01FF7">
        <w:rPr>
          <w:rFonts w:ascii="Times New Roman" w:hAnsi="Times New Roman"/>
          <w:sz w:val="24"/>
          <w:szCs w:val="24"/>
        </w:rPr>
        <w:t xml:space="preserve"> e e</w:t>
      </w:r>
      <w:r w:rsidRPr="00E50421">
        <w:rPr>
          <w:rFonts w:ascii="Times New Roman" w:hAnsi="Times New Roman"/>
          <w:sz w:val="24"/>
          <w:szCs w:val="24"/>
        </w:rPr>
        <w:t>vita</w:t>
      </w:r>
      <w:r w:rsidR="00F01FF7">
        <w:rPr>
          <w:rFonts w:ascii="Times New Roman" w:hAnsi="Times New Roman"/>
          <w:sz w:val="24"/>
          <w:szCs w:val="24"/>
        </w:rPr>
        <w:t>r</w:t>
      </w:r>
      <w:r w:rsidRPr="00E50421">
        <w:rPr>
          <w:rFonts w:ascii="Times New Roman" w:hAnsi="Times New Roman"/>
          <w:sz w:val="24"/>
          <w:szCs w:val="24"/>
        </w:rPr>
        <w:t xml:space="preserve"> desperdícios.</w:t>
      </w:r>
    </w:p>
    <w:p w:rsidR="0018558D" w:rsidRDefault="00535BBD" w:rsidP="00F01FF7">
      <w:pPr>
        <w:spacing w:after="240" w:line="360" w:lineRule="auto"/>
        <w:ind w:firstLine="708"/>
        <w:jc w:val="both"/>
        <w:rPr>
          <w:rFonts w:ascii="Times New Roman" w:hAnsi="Times New Roman"/>
          <w:sz w:val="24"/>
          <w:szCs w:val="24"/>
        </w:rPr>
      </w:pPr>
      <w:r w:rsidRPr="00E50421">
        <w:rPr>
          <w:rFonts w:ascii="Times New Roman" w:hAnsi="Times New Roman"/>
          <w:sz w:val="24"/>
          <w:szCs w:val="24"/>
        </w:rPr>
        <w:lastRenderedPageBreak/>
        <w:t xml:space="preserve">O processo de subcontratação é feito quando a empresa </w:t>
      </w:r>
      <w:r>
        <w:rPr>
          <w:rFonts w:ascii="Times New Roman" w:hAnsi="Times New Roman"/>
          <w:sz w:val="24"/>
          <w:szCs w:val="24"/>
        </w:rPr>
        <w:t>titular</w:t>
      </w:r>
      <w:r w:rsidRPr="00E50421">
        <w:rPr>
          <w:rFonts w:ascii="Times New Roman" w:hAnsi="Times New Roman"/>
          <w:sz w:val="24"/>
          <w:szCs w:val="24"/>
        </w:rPr>
        <w:t xml:space="preserve"> da obra </w:t>
      </w:r>
      <w:r>
        <w:rPr>
          <w:rFonts w:ascii="Times New Roman" w:hAnsi="Times New Roman"/>
          <w:sz w:val="24"/>
          <w:szCs w:val="24"/>
        </w:rPr>
        <w:t>delega a realização de alguns dos trabalhos a outra empresa</w:t>
      </w:r>
      <w:r w:rsidRPr="00E50421">
        <w:rPr>
          <w:rFonts w:ascii="Times New Roman" w:hAnsi="Times New Roman"/>
          <w:sz w:val="24"/>
          <w:szCs w:val="24"/>
        </w:rPr>
        <w:t xml:space="preserve"> espe</w:t>
      </w:r>
      <w:r>
        <w:rPr>
          <w:rFonts w:ascii="Times New Roman" w:hAnsi="Times New Roman"/>
          <w:sz w:val="24"/>
          <w:szCs w:val="24"/>
        </w:rPr>
        <w:t>cializada</w:t>
      </w:r>
      <w:r w:rsidRPr="00E50421">
        <w:rPr>
          <w:rFonts w:ascii="Times New Roman" w:hAnsi="Times New Roman"/>
          <w:sz w:val="24"/>
          <w:szCs w:val="24"/>
        </w:rPr>
        <w:t>. Semp</w:t>
      </w:r>
      <w:r>
        <w:rPr>
          <w:rFonts w:ascii="Times New Roman" w:hAnsi="Times New Roman"/>
          <w:sz w:val="24"/>
          <w:szCs w:val="24"/>
        </w:rPr>
        <w:t xml:space="preserve">re que se opta pela subcontratação deve-se </w:t>
      </w:r>
      <w:r w:rsidRPr="00E50421">
        <w:rPr>
          <w:rFonts w:ascii="Times New Roman" w:hAnsi="Times New Roman"/>
          <w:sz w:val="24"/>
          <w:szCs w:val="24"/>
        </w:rPr>
        <w:t>ter bem presente a ques</w:t>
      </w:r>
      <w:r>
        <w:rPr>
          <w:rFonts w:ascii="Times New Roman" w:hAnsi="Times New Roman"/>
          <w:sz w:val="24"/>
          <w:szCs w:val="24"/>
        </w:rPr>
        <w:t>tão dos custos</w:t>
      </w:r>
      <w:r w:rsidR="00F01FF7">
        <w:rPr>
          <w:rFonts w:ascii="Times New Roman" w:hAnsi="Times New Roman"/>
          <w:sz w:val="24"/>
          <w:szCs w:val="24"/>
        </w:rPr>
        <w:t xml:space="preserve">, </w:t>
      </w:r>
      <w:r>
        <w:rPr>
          <w:rFonts w:ascii="Times New Roman" w:hAnsi="Times New Roman"/>
          <w:sz w:val="24"/>
          <w:szCs w:val="24"/>
        </w:rPr>
        <w:t>efetua</w:t>
      </w:r>
      <w:r w:rsidR="00F01FF7">
        <w:rPr>
          <w:rFonts w:ascii="Times New Roman" w:hAnsi="Times New Roman"/>
          <w:sz w:val="24"/>
          <w:szCs w:val="24"/>
        </w:rPr>
        <w:t>ndo</w:t>
      </w:r>
      <w:r>
        <w:rPr>
          <w:rFonts w:ascii="Times New Roman" w:hAnsi="Times New Roman"/>
          <w:sz w:val="24"/>
          <w:szCs w:val="24"/>
        </w:rPr>
        <w:t xml:space="preserve"> uma comparação d</w:t>
      </w:r>
      <w:r w:rsidRPr="00E50421">
        <w:rPr>
          <w:rFonts w:ascii="Times New Roman" w:hAnsi="Times New Roman"/>
          <w:sz w:val="24"/>
          <w:szCs w:val="24"/>
        </w:rPr>
        <w:t>os preços entre empresas</w:t>
      </w:r>
      <w:r w:rsidR="00F01FF7">
        <w:rPr>
          <w:rFonts w:ascii="Times New Roman" w:hAnsi="Times New Roman"/>
          <w:sz w:val="24"/>
          <w:szCs w:val="24"/>
        </w:rPr>
        <w:t>, assim como dos</w:t>
      </w:r>
      <w:r>
        <w:rPr>
          <w:rFonts w:ascii="Times New Roman" w:hAnsi="Times New Roman"/>
          <w:sz w:val="24"/>
          <w:szCs w:val="24"/>
        </w:rPr>
        <w:t xml:space="preserve"> custos </w:t>
      </w:r>
      <w:r w:rsidR="00310325">
        <w:rPr>
          <w:rFonts w:ascii="Times New Roman" w:hAnsi="Times New Roman"/>
          <w:sz w:val="24"/>
          <w:szCs w:val="24"/>
        </w:rPr>
        <w:t>se o</w:t>
      </w:r>
      <w:r>
        <w:rPr>
          <w:rFonts w:ascii="Times New Roman" w:hAnsi="Times New Roman"/>
          <w:sz w:val="24"/>
          <w:szCs w:val="24"/>
        </w:rPr>
        <w:t xml:space="preserve"> serviço fosse executado pela própria construtora.</w:t>
      </w:r>
      <w:r w:rsidR="00F01FF7">
        <w:rPr>
          <w:rFonts w:ascii="Times New Roman" w:hAnsi="Times New Roman"/>
          <w:sz w:val="24"/>
          <w:szCs w:val="24"/>
        </w:rPr>
        <w:t xml:space="preserve"> Na opção de </w:t>
      </w:r>
      <w:r w:rsidR="00310325">
        <w:rPr>
          <w:rFonts w:ascii="Times New Roman" w:hAnsi="Times New Roman"/>
          <w:sz w:val="24"/>
          <w:szCs w:val="24"/>
        </w:rPr>
        <w:t>subcontratar, deve</w:t>
      </w:r>
      <w:r>
        <w:rPr>
          <w:rFonts w:ascii="Times New Roman" w:hAnsi="Times New Roman"/>
          <w:sz w:val="24"/>
          <w:szCs w:val="24"/>
        </w:rPr>
        <w:t xml:space="preserve"> ser dada </w:t>
      </w:r>
      <w:r w:rsidR="00432A69">
        <w:rPr>
          <w:rFonts w:ascii="Times New Roman" w:hAnsi="Times New Roman"/>
          <w:sz w:val="24"/>
          <w:szCs w:val="24"/>
        </w:rPr>
        <w:t xml:space="preserve">especial </w:t>
      </w:r>
      <w:r w:rsidRPr="00E50421">
        <w:rPr>
          <w:rFonts w:ascii="Times New Roman" w:hAnsi="Times New Roman"/>
          <w:sz w:val="24"/>
          <w:szCs w:val="24"/>
        </w:rPr>
        <w:t xml:space="preserve">atenção </w:t>
      </w:r>
      <w:r>
        <w:rPr>
          <w:rFonts w:ascii="Times New Roman" w:hAnsi="Times New Roman"/>
          <w:sz w:val="24"/>
          <w:szCs w:val="24"/>
        </w:rPr>
        <w:t>à</w:t>
      </w:r>
      <w:r w:rsidRPr="00E50421">
        <w:rPr>
          <w:rFonts w:ascii="Times New Roman" w:hAnsi="Times New Roman"/>
          <w:sz w:val="24"/>
          <w:szCs w:val="24"/>
        </w:rPr>
        <w:t>s exigências das obra</w:t>
      </w:r>
      <w:r>
        <w:rPr>
          <w:rFonts w:ascii="Times New Roman" w:hAnsi="Times New Roman"/>
          <w:sz w:val="24"/>
          <w:szCs w:val="24"/>
        </w:rPr>
        <w:t>s</w:t>
      </w:r>
      <w:r w:rsidRPr="00E50421">
        <w:rPr>
          <w:rFonts w:ascii="Times New Roman" w:hAnsi="Times New Roman"/>
          <w:sz w:val="24"/>
          <w:szCs w:val="24"/>
        </w:rPr>
        <w:t xml:space="preserve"> e </w:t>
      </w:r>
      <w:r>
        <w:rPr>
          <w:rFonts w:ascii="Times New Roman" w:hAnsi="Times New Roman"/>
          <w:sz w:val="24"/>
          <w:szCs w:val="24"/>
        </w:rPr>
        <w:t>analisar</w:t>
      </w:r>
      <w:r w:rsidRPr="00E50421">
        <w:rPr>
          <w:rFonts w:ascii="Times New Roman" w:hAnsi="Times New Roman"/>
          <w:sz w:val="24"/>
          <w:szCs w:val="24"/>
        </w:rPr>
        <w:t xml:space="preserve"> as </w:t>
      </w:r>
      <w:r>
        <w:rPr>
          <w:rFonts w:ascii="Times New Roman" w:hAnsi="Times New Roman"/>
          <w:sz w:val="24"/>
          <w:szCs w:val="24"/>
        </w:rPr>
        <w:t>fat</w:t>
      </w:r>
      <w:r w:rsidRPr="00E50421">
        <w:rPr>
          <w:rFonts w:ascii="Times New Roman" w:hAnsi="Times New Roman"/>
          <w:sz w:val="24"/>
          <w:szCs w:val="24"/>
        </w:rPr>
        <w:t xml:space="preserve">uras depois de recebidas. Existem casos em que as empresas </w:t>
      </w:r>
      <w:r>
        <w:rPr>
          <w:rFonts w:ascii="Times New Roman" w:hAnsi="Times New Roman"/>
          <w:sz w:val="24"/>
          <w:szCs w:val="24"/>
        </w:rPr>
        <w:t>sub</w:t>
      </w:r>
      <w:r w:rsidRPr="00E50421">
        <w:rPr>
          <w:rFonts w:ascii="Times New Roman" w:hAnsi="Times New Roman"/>
          <w:sz w:val="24"/>
          <w:szCs w:val="24"/>
        </w:rPr>
        <w:t xml:space="preserve">contratadas usam materiais da empresa </w:t>
      </w:r>
      <w:r>
        <w:rPr>
          <w:rFonts w:ascii="Times New Roman" w:hAnsi="Times New Roman"/>
          <w:sz w:val="24"/>
          <w:szCs w:val="24"/>
        </w:rPr>
        <w:t xml:space="preserve">titular da </w:t>
      </w:r>
      <w:r w:rsidR="00310325">
        <w:rPr>
          <w:rFonts w:ascii="Times New Roman" w:hAnsi="Times New Roman"/>
          <w:sz w:val="24"/>
          <w:szCs w:val="24"/>
        </w:rPr>
        <w:t xml:space="preserve">obra. </w:t>
      </w:r>
      <w:r w:rsidR="00310325" w:rsidRPr="00E50421">
        <w:rPr>
          <w:rFonts w:ascii="Times New Roman" w:hAnsi="Times New Roman"/>
          <w:sz w:val="24"/>
          <w:szCs w:val="24"/>
        </w:rPr>
        <w:t>Quando</w:t>
      </w:r>
      <w:r w:rsidRPr="00E50421">
        <w:rPr>
          <w:rFonts w:ascii="Times New Roman" w:hAnsi="Times New Roman"/>
          <w:sz w:val="24"/>
          <w:szCs w:val="24"/>
        </w:rPr>
        <w:t xml:space="preserve"> assim se procede</w:t>
      </w:r>
      <w:r>
        <w:rPr>
          <w:rFonts w:ascii="Times New Roman" w:hAnsi="Times New Roman"/>
          <w:sz w:val="24"/>
          <w:szCs w:val="24"/>
        </w:rPr>
        <w:t xml:space="preserve">, </w:t>
      </w:r>
      <w:r w:rsidR="00310325">
        <w:rPr>
          <w:rFonts w:ascii="Times New Roman" w:hAnsi="Times New Roman"/>
          <w:sz w:val="24"/>
          <w:szCs w:val="24"/>
        </w:rPr>
        <w:t>deve ser</w:t>
      </w:r>
      <w:r>
        <w:rPr>
          <w:rFonts w:ascii="Times New Roman" w:hAnsi="Times New Roman"/>
          <w:sz w:val="24"/>
          <w:szCs w:val="24"/>
        </w:rPr>
        <w:t xml:space="preserve"> definido</w:t>
      </w:r>
      <w:r w:rsidRPr="00E50421">
        <w:rPr>
          <w:rFonts w:ascii="Times New Roman" w:hAnsi="Times New Roman"/>
          <w:sz w:val="24"/>
          <w:szCs w:val="24"/>
        </w:rPr>
        <w:t xml:space="preserve"> o preço </w:t>
      </w:r>
      <w:r>
        <w:rPr>
          <w:rFonts w:ascii="Times New Roman" w:hAnsi="Times New Roman"/>
          <w:sz w:val="24"/>
          <w:szCs w:val="24"/>
        </w:rPr>
        <w:t>ajustado a essa situação</w:t>
      </w:r>
      <w:r w:rsidRPr="00E50421">
        <w:rPr>
          <w:rFonts w:ascii="Times New Roman" w:hAnsi="Times New Roman"/>
          <w:sz w:val="24"/>
          <w:szCs w:val="24"/>
        </w:rPr>
        <w:t xml:space="preserve">. O detalhe da </w:t>
      </w:r>
      <w:r>
        <w:rPr>
          <w:rFonts w:ascii="Times New Roman" w:hAnsi="Times New Roman"/>
          <w:sz w:val="24"/>
          <w:szCs w:val="24"/>
        </w:rPr>
        <w:t>fat</w:t>
      </w:r>
      <w:r w:rsidRPr="00E50421">
        <w:rPr>
          <w:rFonts w:ascii="Times New Roman" w:hAnsi="Times New Roman"/>
          <w:sz w:val="24"/>
          <w:szCs w:val="24"/>
        </w:rPr>
        <w:t>uração deve sempre permitir imputar os custos po</w:t>
      </w:r>
      <w:r>
        <w:rPr>
          <w:rFonts w:ascii="Times New Roman" w:hAnsi="Times New Roman"/>
          <w:sz w:val="24"/>
          <w:szCs w:val="24"/>
        </w:rPr>
        <w:t>r unidade da obra subcontratada</w:t>
      </w:r>
      <w:r w:rsidRPr="00E50421">
        <w:rPr>
          <w:rFonts w:ascii="Times New Roman" w:hAnsi="Times New Roman"/>
          <w:sz w:val="24"/>
          <w:szCs w:val="24"/>
        </w:rPr>
        <w:t>.</w:t>
      </w:r>
    </w:p>
    <w:p w:rsidR="00F01FF7" w:rsidRDefault="00F01FF7" w:rsidP="00F01FF7">
      <w:pPr>
        <w:spacing w:after="240" w:line="360" w:lineRule="auto"/>
        <w:ind w:firstLine="708"/>
        <w:jc w:val="both"/>
        <w:rPr>
          <w:rFonts w:ascii="Times New Roman" w:hAnsi="Times New Roman" w:cs="Times New Roman"/>
          <w:sz w:val="24"/>
          <w:szCs w:val="24"/>
        </w:rPr>
      </w:pPr>
    </w:p>
    <w:p w:rsidR="00ED450A" w:rsidRPr="00090155" w:rsidRDefault="003A56CA" w:rsidP="00C77A56">
      <w:pPr>
        <w:pStyle w:val="PargrafodaLista"/>
        <w:numPr>
          <w:ilvl w:val="2"/>
          <w:numId w:val="25"/>
        </w:numPr>
        <w:jc w:val="both"/>
        <w:outlineLvl w:val="2"/>
        <w:rPr>
          <w:rFonts w:ascii="Times New Roman" w:hAnsi="Times New Roman" w:cs="Times New Roman"/>
          <w:b/>
          <w:sz w:val="24"/>
          <w:szCs w:val="24"/>
        </w:rPr>
      </w:pPr>
      <w:bookmarkStart w:id="208" w:name="_Toc353246915"/>
      <w:r w:rsidRPr="00090155">
        <w:rPr>
          <w:rFonts w:ascii="Times New Roman" w:hAnsi="Times New Roman" w:cs="Times New Roman"/>
          <w:b/>
          <w:sz w:val="24"/>
          <w:szCs w:val="24"/>
        </w:rPr>
        <w:t>Trabalhos realizados por outras empresas</w:t>
      </w:r>
      <w:bookmarkEnd w:id="208"/>
    </w:p>
    <w:p w:rsidR="003A56CA" w:rsidRDefault="003A56CA" w:rsidP="007D1B28">
      <w:pPr>
        <w:pStyle w:val="PargrafodaLista"/>
        <w:spacing w:after="100" w:afterAutospacing="1"/>
        <w:ind w:left="1224"/>
        <w:jc w:val="both"/>
        <w:rPr>
          <w:rFonts w:ascii="Times New Roman" w:hAnsi="Times New Roman" w:cs="Times New Roman"/>
          <w:sz w:val="24"/>
          <w:szCs w:val="24"/>
        </w:rPr>
      </w:pPr>
    </w:p>
    <w:p w:rsidR="00535BBD" w:rsidRDefault="00535BBD" w:rsidP="00535BBD">
      <w:pPr>
        <w:spacing w:after="240" w:line="360" w:lineRule="auto"/>
        <w:ind w:firstLine="708"/>
        <w:jc w:val="both"/>
        <w:rPr>
          <w:rFonts w:ascii="Times New Roman" w:hAnsi="Times New Roman"/>
          <w:sz w:val="24"/>
          <w:szCs w:val="24"/>
        </w:rPr>
      </w:pPr>
      <w:r w:rsidRPr="00E50421">
        <w:rPr>
          <w:rFonts w:ascii="Times New Roman" w:hAnsi="Times New Roman"/>
          <w:sz w:val="24"/>
          <w:szCs w:val="24"/>
        </w:rPr>
        <w:t>Cada vez é mais frequente a terciari</w:t>
      </w:r>
      <w:r>
        <w:rPr>
          <w:rFonts w:ascii="Times New Roman" w:hAnsi="Times New Roman"/>
          <w:sz w:val="24"/>
          <w:szCs w:val="24"/>
        </w:rPr>
        <w:t>zação de serviços</w:t>
      </w:r>
      <w:r w:rsidRPr="00E50421">
        <w:rPr>
          <w:rFonts w:ascii="Times New Roman" w:hAnsi="Times New Roman"/>
          <w:sz w:val="24"/>
          <w:szCs w:val="24"/>
        </w:rPr>
        <w:t xml:space="preserve"> nas empresas de construção</w:t>
      </w:r>
      <w:r>
        <w:rPr>
          <w:rFonts w:ascii="Times New Roman" w:hAnsi="Times New Roman"/>
          <w:sz w:val="24"/>
          <w:szCs w:val="24"/>
        </w:rPr>
        <w:t xml:space="preserve"> civil, devido à complexidade dos </w:t>
      </w:r>
      <w:r w:rsidRPr="00E50421">
        <w:rPr>
          <w:rFonts w:ascii="Times New Roman" w:hAnsi="Times New Roman"/>
          <w:sz w:val="24"/>
          <w:szCs w:val="24"/>
        </w:rPr>
        <w:t>trab</w:t>
      </w:r>
      <w:r>
        <w:rPr>
          <w:rFonts w:ascii="Times New Roman" w:hAnsi="Times New Roman"/>
          <w:sz w:val="24"/>
          <w:szCs w:val="24"/>
        </w:rPr>
        <w:t>alhos</w:t>
      </w:r>
      <w:r w:rsidR="00432A69">
        <w:rPr>
          <w:rFonts w:ascii="Times New Roman" w:hAnsi="Times New Roman"/>
          <w:sz w:val="24"/>
          <w:szCs w:val="24"/>
        </w:rPr>
        <w:t>, sendo frequente dizer-se que o desenvolvimento de uma obra carece de uma colaboração conjunta.</w:t>
      </w:r>
      <w:r>
        <w:rPr>
          <w:rFonts w:ascii="Times New Roman" w:hAnsi="Times New Roman"/>
          <w:sz w:val="24"/>
          <w:szCs w:val="24"/>
        </w:rPr>
        <w:t xml:space="preserve"> Algumas vertentes das obras como carpintaria, eletricidade, fontenários, e</w:t>
      </w:r>
      <w:r w:rsidR="00432A69">
        <w:rPr>
          <w:rFonts w:ascii="Times New Roman" w:hAnsi="Times New Roman"/>
          <w:sz w:val="24"/>
          <w:szCs w:val="24"/>
        </w:rPr>
        <w:t>ntre outr</w:t>
      </w:r>
      <w:r w:rsidR="00EB4AA2">
        <w:rPr>
          <w:rFonts w:ascii="Times New Roman" w:hAnsi="Times New Roman"/>
          <w:sz w:val="24"/>
          <w:szCs w:val="24"/>
        </w:rPr>
        <w:t>o</w:t>
      </w:r>
      <w:r w:rsidR="00432A69">
        <w:rPr>
          <w:rFonts w:ascii="Times New Roman" w:hAnsi="Times New Roman"/>
          <w:sz w:val="24"/>
          <w:szCs w:val="24"/>
        </w:rPr>
        <w:t>s</w:t>
      </w:r>
      <w:r w:rsidR="00EB4AA2">
        <w:rPr>
          <w:rFonts w:ascii="Times New Roman" w:hAnsi="Times New Roman"/>
          <w:sz w:val="24"/>
          <w:szCs w:val="24"/>
        </w:rPr>
        <w:t xml:space="preserve"> serviços</w:t>
      </w:r>
      <w:r>
        <w:rPr>
          <w:rFonts w:ascii="Times New Roman" w:hAnsi="Times New Roman"/>
          <w:sz w:val="24"/>
          <w:szCs w:val="24"/>
        </w:rPr>
        <w:t xml:space="preserve">, são </w:t>
      </w:r>
      <w:r w:rsidR="00432A69">
        <w:rPr>
          <w:rFonts w:ascii="Times New Roman" w:hAnsi="Times New Roman"/>
          <w:sz w:val="24"/>
          <w:szCs w:val="24"/>
        </w:rPr>
        <w:t xml:space="preserve">exemplos da terciarização de serviços. </w:t>
      </w:r>
    </w:p>
    <w:p w:rsidR="005F7CA3" w:rsidRDefault="005F7CA3" w:rsidP="00CE22F4">
      <w:pPr>
        <w:spacing w:after="0" w:line="360" w:lineRule="auto"/>
        <w:ind w:firstLine="708"/>
        <w:jc w:val="both"/>
        <w:rPr>
          <w:rFonts w:ascii="Times New Roman" w:hAnsi="Times New Roman"/>
          <w:sz w:val="24"/>
          <w:szCs w:val="24"/>
        </w:rPr>
      </w:pPr>
    </w:p>
    <w:p w:rsidR="00ED450A" w:rsidRPr="00E078AC" w:rsidRDefault="00535BBD" w:rsidP="00C77A56">
      <w:pPr>
        <w:pStyle w:val="PargrafodaLista"/>
        <w:numPr>
          <w:ilvl w:val="2"/>
          <w:numId w:val="25"/>
        </w:numPr>
        <w:jc w:val="both"/>
        <w:outlineLvl w:val="2"/>
        <w:rPr>
          <w:rFonts w:ascii="Times New Roman" w:hAnsi="Times New Roman" w:cs="Times New Roman"/>
          <w:b/>
          <w:sz w:val="24"/>
          <w:szCs w:val="24"/>
        </w:rPr>
      </w:pPr>
      <w:bookmarkStart w:id="209" w:name="_Toc353246916"/>
      <w:r w:rsidRPr="00E078AC">
        <w:rPr>
          <w:rFonts w:ascii="Times New Roman" w:hAnsi="Times New Roman" w:cs="Times New Roman"/>
          <w:b/>
          <w:sz w:val="24"/>
          <w:szCs w:val="24"/>
        </w:rPr>
        <w:t>Mão-de-obra</w:t>
      </w:r>
      <w:bookmarkEnd w:id="209"/>
    </w:p>
    <w:p w:rsidR="00535BBD" w:rsidRDefault="00535BBD" w:rsidP="00BE674D">
      <w:pPr>
        <w:pStyle w:val="PargrafodaLista"/>
        <w:spacing w:after="0"/>
        <w:ind w:left="1224"/>
        <w:jc w:val="both"/>
        <w:rPr>
          <w:rFonts w:ascii="Times New Roman" w:hAnsi="Times New Roman" w:cs="Times New Roman"/>
          <w:sz w:val="24"/>
          <w:szCs w:val="24"/>
        </w:rPr>
      </w:pPr>
    </w:p>
    <w:p w:rsidR="00535BBD" w:rsidRPr="00535BBD" w:rsidRDefault="00EB4AA2" w:rsidP="00535BBD">
      <w:pPr>
        <w:spacing w:after="240" w:line="360" w:lineRule="auto"/>
        <w:ind w:firstLine="709"/>
        <w:jc w:val="both"/>
        <w:rPr>
          <w:rFonts w:ascii="Times New Roman" w:hAnsi="Times New Roman" w:cs="Times New Roman"/>
          <w:sz w:val="24"/>
        </w:rPr>
      </w:pPr>
      <w:r>
        <w:rPr>
          <w:rFonts w:ascii="Times New Roman" w:hAnsi="Times New Roman" w:cs="Times New Roman"/>
          <w:sz w:val="24"/>
        </w:rPr>
        <w:t xml:space="preserve">Juntamente com os </w:t>
      </w:r>
      <w:r w:rsidR="00310325">
        <w:rPr>
          <w:rFonts w:ascii="Times New Roman" w:hAnsi="Times New Roman" w:cs="Times New Roman"/>
          <w:sz w:val="24"/>
        </w:rPr>
        <w:t>do</w:t>
      </w:r>
      <w:r w:rsidR="00310325" w:rsidRPr="00535BBD">
        <w:rPr>
          <w:rFonts w:ascii="Times New Roman" w:hAnsi="Times New Roman" w:cs="Times New Roman"/>
          <w:sz w:val="24"/>
        </w:rPr>
        <w:t xml:space="preserve"> material</w:t>
      </w:r>
      <w:r w:rsidR="00535BBD" w:rsidRPr="00535BBD">
        <w:rPr>
          <w:rFonts w:ascii="Times New Roman" w:hAnsi="Times New Roman" w:cs="Times New Roman"/>
          <w:sz w:val="24"/>
        </w:rPr>
        <w:t xml:space="preserve">, os </w:t>
      </w:r>
      <w:r>
        <w:rPr>
          <w:rFonts w:ascii="Times New Roman" w:hAnsi="Times New Roman" w:cs="Times New Roman"/>
          <w:sz w:val="24"/>
        </w:rPr>
        <w:t>custos de</w:t>
      </w:r>
      <w:r w:rsidR="00535BBD" w:rsidRPr="00535BBD">
        <w:rPr>
          <w:rFonts w:ascii="Times New Roman" w:hAnsi="Times New Roman" w:cs="Times New Roman"/>
          <w:sz w:val="24"/>
        </w:rPr>
        <w:t xml:space="preserve"> mão-de-obra cons</w:t>
      </w:r>
      <w:r>
        <w:rPr>
          <w:rFonts w:ascii="Times New Roman" w:hAnsi="Times New Roman" w:cs="Times New Roman"/>
          <w:sz w:val="24"/>
        </w:rPr>
        <w:t>tituem um dos mais importantes d</w:t>
      </w:r>
      <w:r w:rsidR="00535BBD" w:rsidRPr="00535BBD">
        <w:rPr>
          <w:rFonts w:ascii="Times New Roman" w:hAnsi="Times New Roman" w:cs="Times New Roman"/>
          <w:sz w:val="24"/>
        </w:rPr>
        <w:t xml:space="preserve">a construção de uma obra. </w:t>
      </w:r>
      <w:r>
        <w:rPr>
          <w:rFonts w:ascii="Times New Roman" w:hAnsi="Times New Roman" w:cs="Times New Roman"/>
          <w:sz w:val="24"/>
        </w:rPr>
        <w:t>A</w:t>
      </w:r>
      <w:r w:rsidR="00535BBD" w:rsidRPr="00535BBD">
        <w:rPr>
          <w:rFonts w:ascii="Times New Roman" w:hAnsi="Times New Roman" w:cs="Times New Roman"/>
          <w:sz w:val="24"/>
        </w:rPr>
        <w:t xml:space="preserve"> partir deste</w:t>
      </w:r>
      <w:r>
        <w:rPr>
          <w:rFonts w:ascii="Times New Roman" w:hAnsi="Times New Roman" w:cs="Times New Roman"/>
          <w:sz w:val="24"/>
        </w:rPr>
        <w:t>s</w:t>
      </w:r>
      <w:r w:rsidR="00535BBD" w:rsidRPr="00535BBD">
        <w:rPr>
          <w:rFonts w:ascii="Times New Roman" w:hAnsi="Times New Roman" w:cs="Times New Roman"/>
          <w:sz w:val="24"/>
        </w:rPr>
        <w:t xml:space="preserve"> pode medir</w:t>
      </w:r>
      <w:r>
        <w:rPr>
          <w:rFonts w:ascii="Times New Roman" w:hAnsi="Times New Roman" w:cs="Times New Roman"/>
          <w:sz w:val="24"/>
        </w:rPr>
        <w:t>-se</w:t>
      </w:r>
      <w:r w:rsidR="00535BBD" w:rsidRPr="00535BBD">
        <w:rPr>
          <w:rFonts w:ascii="Times New Roman" w:hAnsi="Times New Roman" w:cs="Times New Roman"/>
          <w:sz w:val="24"/>
        </w:rPr>
        <w:t xml:space="preserve"> a eficiência de uma empresa.</w:t>
      </w:r>
    </w:p>
    <w:p w:rsidR="00535BBD" w:rsidRPr="00535BBD" w:rsidRDefault="00535BBD" w:rsidP="00535BBD">
      <w:pPr>
        <w:spacing w:after="240" w:line="360" w:lineRule="auto"/>
        <w:ind w:firstLine="709"/>
        <w:jc w:val="both"/>
        <w:rPr>
          <w:rFonts w:ascii="Times New Roman" w:hAnsi="Times New Roman" w:cs="Times New Roman"/>
          <w:sz w:val="24"/>
        </w:rPr>
      </w:pPr>
      <w:r w:rsidRPr="00535BBD">
        <w:rPr>
          <w:rFonts w:ascii="Times New Roman" w:hAnsi="Times New Roman" w:cs="Times New Roman"/>
          <w:sz w:val="24"/>
        </w:rPr>
        <w:t>Por esta razão</w:t>
      </w:r>
      <w:r w:rsidR="00EB4AA2">
        <w:rPr>
          <w:rFonts w:ascii="Times New Roman" w:hAnsi="Times New Roman" w:cs="Times New Roman"/>
          <w:sz w:val="24"/>
        </w:rPr>
        <w:t xml:space="preserve">, deve ser dada uma </w:t>
      </w:r>
      <w:r w:rsidRPr="00535BBD">
        <w:rPr>
          <w:rFonts w:ascii="Times New Roman" w:hAnsi="Times New Roman" w:cs="Times New Roman"/>
          <w:sz w:val="24"/>
        </w:rPr>
        <w:t>atenção especial no sentido de compatibilizar sempre o esforço desenvolvido pelos trabalhadores com o resultado obtido, de modo a manter o pessoal motivado, sob a forma de incentivos extra salariais. Para um controlo eficaz dos custos com o pessoal deve</w:t>
      </w:r>
      <w:r w:rsidR="00EB4AA2">
        <w:rPr>
          <w:rFonts w:ascii="Times New Roman" w:hAnsi="Times New Roman" w:cs="Times New Roman"/>
          <w:sz w:val="24"/>
        </w:rPr>
        <w:t xml:space="preserve"> ainda</w:t>
      </w:r>
      <w:r w:rsidRPr="00535BBD">
        <w:rPr>
          <w:rFonts w:ascii="Times New Roman" w:hAnsi="Times New Roman" w:cs="Times New Roman"/>
          <w:sz w:val="24"/>
        </w:rPr>
        <w:t xml:space="preserve"> dispor</w:t>
      </w:r>
      <w:r w:rsidR="00EB4AA2">
        <w:rPr>
          <w:rFonts w:ascii="Times New Roman" w:hAnsi="Times New Roman" w:cs="Times New Roman"/>
          <w:sz w:val="24"/>
        </w:rPr>
        <w:t>-se</w:t>
      </w:r>
      <w:r w:rsidRPr="00535BBD">
        <w:rPr>
          <w:rFonts w:ascii="Times New Roman" w:hAnsi="Times New Roman" w:cs="Times New Roman"/>
          <w:sz w:val="24"/>
        </w:rPr>
        <w:t xml:space="preserve"> de uma boa informação diária do trabalho realizado por cada colaborador, na qual se detalhe tanto a classe de trabalho realizado como o tempo dedicado por tarefa. Deve-se igualmente distribuir as horas diárias trabalhadas por cada unidade a cada contrato adjudicado, registando-se o tempo necessário e o valor correspondente.</w:t>
      </w:r>
    </w:p>
    <w:p w:rsidR="00535BBD" w:rsidRPr="00535BBD" w:rsidRDefault="00535BBD" w:rsidP="00535BBD">
      <w:pPr>
        <w:spacing w:after="240" w:line="360" w:lineRule="auto"/>
        <w:ind w:firstLine="709"/>
        <w:jc w:val="both"/>
        <w:rPr>
          <w:rFonts w:ascii="Times New Roman" w:hAnsi="Times New Roman" w:cs="Times New Roman"/>
          <w:sz w:val="24"/>
        </w:rPr>
      </w:pPr>
      <w:r w:rsidRPr="00535BBD">
        <w:rPr>
          <w:rFonts w:ascii="Times New Roman" w:hAnsi="Times New Roman" w:cs="Times New Roman"/>
          <w:sz w:val="24"/>
        </w:rPr>
        <w:lastRenderedPageBreak/>
        <w:t>A mão-de-obra direta aplica-se à obra a que é aplicada, considerando sempre o tempo e o valor. Tal como acontece com as materiais, podem ser encontradas dificuldades na repartição do tempo de trabalho do trabalhador por obra.</w:t>
      </w:r>
    </w:p>
    <w:p w:rsidR="00535BBD" w:rsidRPr="00535BBD" w:rsidRDefault="00535BBD" w:rsidP="00535BBD">
      <w:pPr>
        <w:spacing w:after="240" w:line="360" w:lineRule="auto"/>
        <w:ind w:firstLine="709"/>
        <w:jc w:val="both"/>
        <w:rPr>
          <w:rFonts w:ascii="Times New Roman" w:hAnsi="Times New Roman" w:cs="Times New Roman"/>
          <w:sz w:val="24"/>
        </w:rPr>
      </w:pPr>
      <w:r w:rsidRPr="00535BBD">
        <w:rPr>
          <w:rFonts w:ascii="Times New Roman" w:hAnsi="Times New Roman" w:cs="Times New Roman"/>
          <w:sz w:val="24"/>
        </w:rPr>
        <w:t>A mão-de-obra indireta refere-se aos colaboradores que intervêm de forma não direta na atividade da obra, como os guardas, o pessoal administrativo</w:t>
      </w:r>
      <w:r w:rsidR="00CE22F4">
        <w:rPr>
          <w:rFonts w:ascii="Times New Roman" w:hAnsi="Times New Roman" w:cs="Times New Roman"/>
          <w:sz w:val="24"/>
        </w:rPr>
        <w:t xml:space="preserve"> </w:t>
      </w:r>
      <w:r w:rsidRPr="00535BBD">
        <w:rPr>
          <w:rFonts w:ascii="Times New Roman" w:hAnsi="Times New Roman" w:cs="Times New Roman"/>
          <w:sz w:val="24"/>
        </w:rPr>
        <w:t>e os técnicos (engenheiros, arquitetos). Estes custos são incorporados como meios auxiliares dos custos da obra.</w:t>
      </w:r>
    </w:p>
    <w:p w:rsidR="0018558D" w:rsidRDefault="00535BBD" w:rsidP="005F7CA3">
      <w:pPr>
        <w:spacing w:after="240" w:line="360" w:lineRule="auto"/>
        <w:ind w:firstLine="709"/>
        <w:jc w:val="both"/>
        <w:rPr>
          <w:rFonts w:ascii="Times New Roman" w:hAnsi="Times New Roman" w:cs="Times New Roman"/>
          <w:sz w:val="24"/>
        </w:rPr>
      </w:pPr>
      <w:r w:rsidRPr="00535BBD">
        <w:rPr>
          <w:rFonts w:ascii="Times New Roman" w:hAnsi="Times New Roman" w:cs="Times New Roman"/>
          <w:sz w:val="24"/>
        </w:rPr>
        <w:t>O custo de mão-de-obra pode ser calculado de forma individual, considerando a categoria laboral de cada colaborador ou por grupo, somando a categoria profissional de cada componente. É também necessário dispor de um controlo eficiente e eficaz do pessoal, devido ao número de obras e a duração de cada obra, para se poder suprir as necessidades referentes à mão-de-obra, seja direta ou indireta.</w:t>
      </w:r>
    </w:p>
    <w:p w:rsidR="00F7753F" w:rsidRDefault="00F7753F" w:rsidP="00CE22F4">
      <w:pPr>
        <w:spacing w:after="0" w:line="360" w:lineRule="auto"/>
        <w:ind w:firstLine="709"/>
        <w:jc w:val="both"/>
        <w:rPr>
          <w:rFonts w:ascii="Times New Roman" w:hAnsi="Times New Roman" w:cs="Times New Roman"/>
          <w:b/>
          <w:sz w:val="24"/>
          <w:szCs w:val="24"/>
        </w:rPr>
      </w:pPr>
    </w:p>
    <w:p w:rsidR="00ED450A" w:rsidRPr="00206506" w:rsidRDefault="00535BBD" w:rsidP="00C77A56">
      <w:pPr>
        <w:pStyle w:val="PargrafodaLista"/>
        <w:numPr>
          <w:ilvl w:val="2"/>
          <w:numId w:val="25"/>
        </w:numPr>
        <w:jc w:val="both"/>
        <w:outlineLvl w:val="2"/>
        <w:rPr>
          <w:rFonts w:ascii="Times New Roman" w:hAnsi="Times New Roman" w:cs="Times New Roman"/>
          <w:b/>
          <w:sz w:val="24"/>
          <w:szCs w:val="24"/>
        </w:rPr>
      </w:pPr>
      <w:bookmarkStart w:id="210" w:name="_Toc353246917"/>
      <w:r w:rsidRPr="00206506">
        <w:rPr>
          <w:rFonts w:ascii="Times New Roman" w:hAnsi="Times New Roman" w:cs="Times New Roman"/>
          <w:b/>
          <w:sz w:val="24"/>
          <w:szCs w:val="24"/>
        </w:rPr>
        <w:t>Os serviços externos</w:t>
      </w:r>
      <w:bookmarkEnd w:id="210"/>
    </w:p>
    <w:p w:rsidR="00535BBD" w:rsidRDefault="00535BBD" w:rsidP="00BE674D">
      <w:pPr>
        <w:pStyle w:val="PargrafodaLista"/>
        <w:spacing w:after="0"/>
        <w:ind w:left="1224"/>
        <w:jc w:val="both"/>
        <w:rPr>
          <w:rFonts w:ascii="Times New Roman" w:hAnsi="Times New Roman" w:cs="Times New Roman"/>
          <w:sz w:val="24"/>
          <w:szCs w:val="24"/>
        </w:rPr>
      </w:pPr>
    </w:p>
    <w:p w:rsidR="00535BBD" w:rsidRPr="00254008" w:rsidRDefault="00535BBD" w:rsidP="00F7753F">
      <w:pPr>
        <w:shd w:val="clear" w:color="auto" w:fill="FFFFFF" w:themeFill="background1"/>
        <w:spacing w:line="360" w:lineRule="auto"/>
        <w:ind w:firstLine="708"/>
        <w:jc w:val="both"/>
        <w:rPr>
          <w:rFonts w:ascii="Times New Roman" w:hAnsi="Times New Roman" w:cs="Times New Roman"/>
          <w:sz w:val="24"/>
        </w:rPr>
      </w:pPr>
      <w:r w:rsidRPr="00254008">
        <w:rPr>
          <w:rFonts w:ascii="Times New Roman" w:hAnsi="Times New Roman" w:cs="Times New Roman"/>
          <w:sz w:val="24"/>
        </w:rPr>
        <w:t>Devem ser incluídos como custos externos relacionados com o desenvolvimento da obra os alugueres de máquinas, veículos e outros. Também são considerados os custos de conservação e reparação dos meios, sejam de carácter ordinário ou extraordinário.</w:t>
      </w:r>
    </w:p>
    <w:p w:rsidR="00535BBD" w:rsidRDefault="00535BBD" w:rsidP="00F7753F">
      <w:pPr>
        <w:shd w:val="clear" w:color="auto" w:fill="FFFFFF" w:themeFill="background1"/>
        <w:spacing w:line="360" w:lineRule="auto"/>
        <w:ind w:firstLine="708"/>
        <w:jc w:val="both"/>
        <w:rPr>
          <w:rFonts w:ascii="Times New Roman" w:hAnsi="Times New Roman" w:cs="Times New Roman"/>
          <w:sz w:val="24"/>
        </w:rPr>
      </w:pPr>
      <w:r w:rsidRPr="00254008">
        <w:rPr>
          <w:rFonts w:ascii="Times New Roman" w:hAnsi="Times New Roman" w:cs="Times New Roman"/>
          <w:sz w:val="24"/>
        </w:rPr>
        <w:t xml:space="preserve">Incluem-se </w:t>
      </w:r>
      <w:r w:rsidR="00206506" w:rsidRPr="00254008">
        <w:rPr>
          <w:rFonts w:ascii="Times New Roman" w:hAnsi="Times New Roman" w:cs="Times New Roman"/>
          <w:sz w:val="24"/>
        </w:rPr>
        <w:t xml:space="preserve">ainda </w:t>
      </w:r>
      <w:r w:rsidRPr="00254008">
        <w:rPr>
          <w:rFonts w:ascii="Times New Roman" w:hAnsi="Times New Roman" w:cs="Times New Roman"/>
          <w:sz w:val="24"/>
        </w:rPr>
        <w:t>como custos de serviços externos os trabalhos realizados por profissionais independentes, particularmente os arquitetos e engenheiros. Também são considerados os custos com publicidade, seguros, garantias prestadas, serviços bancários, propa</w:t>
      </w:r>
      <w:r w:rsidR="00206506" w:rsidRPr="00254008">
        <w:rPr>
          <w:rFonts w:ascii="Times New Roman" w:hAnsi="Times New Roman" w:cs="Times New Roman"/>
          <w:sz w:val="24"/>
        </w:rPr>
        <w:t xml:space="preserve">ganda, relações públicas, água e </w:t>
      </w:r>
      <w:r w:rsidRPr="00254008">
        <w:rPr>
          <w:rFonts w:ascii="Times New Roman" w:hAnsi="Times New Roman" w:cs="Times New Roman"/>
          <w:sz w:val="24"/>
        </w:rPr>
        <w:t>energia elétrica.</w:t>
      </w:r>
    </w:p>
    <w:p w:rsidR="00535BBD" w:rsidRPr="00535BBD" w:rsidRDefault="00535BBD" w:rsidP="00CE22F4">
      <w:pPr>
        <w:shd w:val="clear" w:color="auto" w:fill="FFFFFF" w:themeFill="background1"/>
        <w:spacing w:after="0" w:line="360" w:lineRule="auto"/>
        <w:jc w:val="both"/>
        <w:rPr>
          <w:rFonts w:ascii="Times New Roman" w:hAnsi="Times New Roman" w:cs="Times New Roman"/>
          <w:sz w:val="24"/>
        </w:rPr>
      </w:pPr>
    </w:p>
    <w:p w:rsidR="00ED450A" w:rsidRPr="003C6E95" w:rsidRDefault="00BE674D" w:rsidP="00C77A56">
      <w:pPr>
        <w:pStyle w:val="PargrafodaLista"/>
        <w:numPr>
          <w:ilvl w:val="2"/>
          <w:numId w:val="25"/>
        </w:numPr>
        <w:jc w:val="both"/>
        <w:outlineLvl w:val="2"/>
        <w:rPr>
          <w:rFonts w:ascii="Times New Roman" w:hAnsi="Times New Roman" w:cs="Times New Roman"/>
          <w:b/>
          <w:sz w:val="24"/>
          <w:szCs w:val="24"/>
        </w:rPr>
      </w:pPr>
      <w:bookmarkStart w:id="211" w:name="_Toc353246918"/>
      <w:r w:rsidRPr="003C6E95">
        <w:rPr>
          <w:rFonts w:ascii="Times New Roman" w:hAnsi="Times New Roman" w:cs="Times New Roman"/>
          <w:b/>
          <w:sz w:val="24"/>
          <w:szCs w:val="24"/>
        </w:rPr>
        <w:t>Impostos</w:t>
      </w:r>
      <w:bookmarkEnd w:id="211"/>
    </w:p>
    <w:p w:rsidR="00535BBD" w:rsidRDefault="00535BBD" w:rsidP="00BE674D">
      <w:pPr>
        <w:pStyle w:val="PargrafodaLista"/>
        <w:spacing w:after="0"/>
        <w:ind w:left="1224"/>
        <w:jc w:val="both"/>
        <w:rPr>
          <w:rFonts w:ascii="Times New Roman" w:hAnsi="Times New Roman" w:cs="Times New Roman"/>
          <w:sz w:val="24"/>
          <w:szCs w:val="24"/>
        </w:rPr>
      </w:pPr>
    </w:p>
    <w:p w:rsidR="00BE674D" w:rsidRDefault="00BE674D" w:rsidP="00BE674D">
      <w:pPr>
        <w:spacing w:after="240" w:line="360" w:lineRule="auto"/>
        <w:ind w:firstLine="708"/>
        <w:jc w:val="both"/>
        <w:rPr>
          <w:rFonts w:ascii="Times New Roman" w:hAnsi="Times New Roman"/>
          <w:sz w:val="24"/>
          <w:szCs w:val="24"/>
        </w:rPr>
      </w:pPr>
      <w:r>
        <w:rPr>
          <w:rFonts w:ascii="Times New Roman" w:hAnsi="Times New Roman"/>
          <w:sz w:val="24"/>
          <w:szCs w:val="24"/>
        </w:rPr>
        <w:t xml:space="preserve">Os impostos neste </w:t>
      </w:r>
      <w:r w:rsidR="00310325">
        <w:rPr>
          <w:rFonts w:ascii="Times New Roman" w:hAnsi="Times New Roman"/>
          <w:sz w:val="24"/>
          <w:szCs w:val="24"/>
        </w:rPr>
        <w:t>tipo de</w:t>
      </w:r>
      <w:r>
        <w:rPr>
          <w:rFonts w:ascii="Times New Roman" w:hAnsi="Times New Roman"/>
          <w:sz w:val="24"/>
          <w:szCs w:val="24"/>
        </w:rPr>
        <w:t xml:space="preserve"> atividade</w:t>
      </w:r>
      <w:r w:rsidRPr="00E50421">
        <w:rPr>
          <w:rFonts w:ascii="Times New Roman" w:hAnsi="Times New Roman"/>
          <w:sz w:val="24"/>
          <w:szCs w:val="24"/>
        </w:rPr>
        <w:t xml:space="preserve"> são de índole diversa</w:t>
      </w:r>
      <w:r>
        <w:rPr>
          <w:rFonts w:ascii="Times New Roman" w:hAnsi="Times New Roman"/>
          <w:sz w:val="24"/>
          <w:szCs w:val="24"/>
        </w:rPr>
        <w:t xml:space="preserve">. Sempre que se trata </w:t>
      </w:r>
      <w:r w:rsidR="00310325">
        <w:rPr>
          <w:rFonts w:ascii="Times New Roman" w:hAnsi="Times New Roman"/>
          <w:sz w:val="24"/>
          <w:szCs w:val="24"/>
        </w:rPr>
        <w:t>da atividade</w:t>
      </w:r>
      <w:r>
        <w:rPr>
          <w:rFonts w:ascii="Times New Roman" w:hAnsi="Times New Roman"/>
          <w:sz w:val="24"/>
          <w:szCs w:val="24"/>
        </w:rPr>
        <w:t xml:space="preserve"> de construção deverão ser consideradas</w:t>
      </w:r>
      <w:r w:rsidRPr="00E50421">
        <w:rPr>
          <w:rFonts w:ascii="Times New Roman" w:hAnsi="Times New Roman"/>
          <w:sz w:val="24"/>
          <w:szCs w:val="24"/>
        </w:rPr>
        <w:t xml:space="preserve"> a</w:t>
      </w:r>
      <w:r>
        <w:rPr>
          <w:rFonts w:ascii="Times New Roman" w:hAnsi="Times New Roman"/>
          <w:sz w:val="24"/>
          <w:szCs w:val="24"/>
        </w:rPr>
        <w:t>s</w:t>
      </w:r>
      <w:r w:rsidRPr="00E50421">
        <w:rPr>
          <w:rFonts w:ascii="Times New Roman" w:hAnsi="Times New Roman"/>
          <w:sz w:val="24"/>
          <w:szCs w:val="24"/>
        </w:rPr>
        <w:t xml:space="preserve"> licença</w:t>
      </w:r>
      <w:r>
        <w:rPr>
          <w:rFonts w:ascii="Times New Roman" w:hAnsi="Times New Roman"/>
          <w:sz w:val="24"/>
          <w:szCs w:val="24"/>
        </w:rPr>
        <w:t>s</w:t>
      </w:r>
      <w:r w:rsidRPr="00E50421">
        <w:rPr>
          <w:rFonts w:ascii="Times New Roman" w:hAnsi="Times New Roman"/>
          <w:sz w:val="24"/>
          <w:szCs w:val="24"/>
        </w:rPr>
        <w:t xml:space="preserve"> de alvará</w:t>
      </w:r>
      <w:r>
        <w:rPr>
          <w:rFonts w:ascii="Times New Roman" w:hAnsi="Times New Roman"/>
          <w:sz w:val="24"/>
          <w:szCs w:val="24"/>
        </w:rPr>
        <w:t>,</w:t>
      </w:r>
      <w:r w:rsidRPr="00E50421">
        <w:rPr>
          <w:rFonts w:ascii="Times New Roman" w:hAnsi="Times New Roman"/>
          <w:sz w:val="24"/>
          <w:szCs w:val="24"/>
        </w:rPr>
        <w:t xml:space="preserve"> bem</w:t>
      </w:r>
      <w:r>
        <w:rPr>
          <w:rFonts w:ascii="Times New Roman" w:hAnsi="Times New Roman"/>
          <w:sz w:val="24"/>
          <w:szCs w:val="24"/>
        </w:rPr>
        <w:t xml:space="preserve"> como as licenças de construção. </w:t>
      </w:r>
      <w:r w:rsidRPr="00E50421">
        <w:rPr>
          <w:rFonts w:ascii="Times New Roman" w:hAnsi="Times New Roman"/>
          <w:sz w:val="24"/>
          <w:szCs w:val="24"/>
        </w:rPr>
        <w:t>Dependendo de cada região, considerando as normas existentes em cada país</w:t>
      </w:r>
      <w:r>
        <w:rPr>
          <w:rFonts w:ascii="Times New Roman" w:hAnsi="Times New Roman"/>
          <w:sz w:val="24"/>
          <w:szCs w:val="24"/>
        </w:rPr>
        <w:t>,</w:t>
      </w:r>
      <w:r w:rsidRPr="00E50421">
        <w:rPr>
          <w:rFonts w:ascii="Times New Roman" w:hAnsi="Times New Roman"/>
          <w:sz w:val="24"/>
          <w:szCs w:val="24"/>
        </w:rPr>
        <w:t xml:space="preserve"> pode</w:t>
      </w:r>
      <w:r>
        <w:rPr>
          <w:rFonts w:ascii="Times New Roman" w:hAnsi="Times New Roman"/>
          <w:sz w:val="24"/>
          <w:szCs w:val="24"/>
        </w:rPr>
        <w:t>m</w:t>
      </w:r>
      <w:r w:rsidRPr="00E50421">
        <w:rPr>
          <w:rFonts w:ascii="Times New Roman" w:hAnsi="Times New Roman"/>
          <w:sz w:val="24"/>
          <w:szCs w:val="24"/>
        </w:rPr>
        <w:t xml:space="preserve"> para uma obra de</w:t>
      </w:r>
      <w:r>
        <w:rPr>
          <w:rFonts w:ascii="Times New Roman" w:hAnsi="Times New Roman"/>
          <w:sz w:val="24"/>
          <w:szCs w:val="24"/>
        </w:rPr>
        <w:t xml:space="preserve"> construção existir várias licenças</w:t>
      </w:r>
      <w:r w:rsidRPr="00E50421">
        <w:rPr>
          <w:rFonts w:ascii="Times New Roman" w:hAnsi="Times New Roman"/>
          <w:sz w:val="24"/>
          <w:szCs w:val="24"/>
        </w:rPr>
        <w:t>.</w:t>
      </w:r>
      <w:r w:rsidRPr="00E50421">
        <w:rPr>
          <w:rFonts w:ascii="Times New Roman" w:hAnsi="Times New Roman"/>
          <w:sz w:val="24"/>
          <w:szCs w:val="24"/>
        </w:rPr>
        <w:tab/>
      </w:r>
    </w:p>
    <w:p w:rsidR="00535BBD" w:rsidRDefault="00535BBD" w:rsidP="00CE22F4">
      <w:pPr>
        <w:pStyle w:val="PargrafodaLista"/>
        <w:spacing w:after="0"/>
        <w:ind w:left="1224"/>
        <w:jc w:val="both"/>
        <w:rPr>
          <w:rFonts w:ascii="Times New Roman" w:hAnsi="Times New Roman" w:cs="Times New Roman"/>
          <w:sz w:val="24"/>
          <w:szCs w:val="24"/>
        </w:rPr>
      </w:pPr>
    </w:p>
    <w:p w:rsidR="00CE22F4" w:rsidRDefault="00CE22F4" w:rsidP="00CE22F4">
      <w:pPr>
        <w:pStyle w:val="PargrafodaLista"/>
        <w:spacing w:after="0"/>
        <w:ind w:left="1224"/>
        <w:jc w:val="both"/>
        <w:rPr>
          <w:rFonts w:ascii="Times New Roman" w:hAnsi="Times New Roman" w:cs="Times New Roman"/>
          <w:sz w:val="24"/>
          <w:szCs w:val="24"/>
        </w:rPr>
      </w:pPr>
    </w:p>
    <w:p w:rsidR="00CE22F4" w:rsidRDefault="00CE22F4" w:rsidP="00CE22F4">
      <w:pPr>
        <w:pStyle w:val="PargrafodaLista"/>
        <w:spacing w:after="0"/>
        <w:ind w:left="1224"/>
        <w:jc w:val="both"/>
        <w:rPr>
          <w:rFonts w:ascii="Times New Roman" w:hAnsi="Times New Roman" w:cs="Times New Roman"/>
          <w:sz w:val="24"/>
          <w:szCs w:val="24"/>
        </w:rPr>
      </w:pPr>
    </w:p>
    <w:p w:rsidR="00535BBD" w:rsidRPr="003C6E95" w:rsidRDefault="00BE674D" w:rsidP="00C77A56">
      <w:pPr>
        <w:pStyle w:val="PargrafodaLista"/>
        <w:numPr>
          <w:ilvl w:val="2"/>
          <w:numId w:val="25"/>
        </w:numPr>
        <w:jc w:val="both"/>
        <w:outlineLvl w:val="2"/>
        <w:rPr>
          <w:rFonts w:ascii="Times New Roman" w:hAnsi="Times New Roman" w:cs="Times New Roman"/>
          <w:b/>
          <w:sz w:val="24"/>
          <w:szCs w:val="24"/>
        </w:rPr>
      </w:pPr>
      <w:bookmarkStart w:id="212" w:name="_Toc353246919"/>
      <w:r w:rsidRPr="003C6E95">
        <w:rPr>
          <w:rFonts w:ascii="Times New Roman" w:hAnsi="Times New Roman" w:cs="Times New Roman"/>
          <w:b/>
          <w:sz w:val="24"/>
          <w:szCs w:val="24"/>
        </w:rPr>
        <w:lastRenderedPageBreak/>
        <w:t>Custos financeiros</w:t>
      </w:r>
      <w:bookmarkEnd w:id="212"/>
    </w:p>
    <w:p w:rsidR="00535BBD" w:rsidRDefault="00535BBD" w:rsidP="00BE674D">
      <w:pPr>
        <w:pStyle w:val="PargrafodaLista"/>
        <w:spacing w:after="0"/>
        <w:ind w:left="1224"/>
        <w:jc w:val="both"/>
        <w:rPr>
          <w:rFonts w:ascii="Times New Roman" w:hAnsi="Times New Roman" w:cs="Times New Roman"/>
          <w:sz w:val="24"/>
          <w:szCs w:val="24"/>
        </w:rPr>
      </w:pPr>
    </w:p>
    <w:p w:rsidR="00BE674D" w:rsidRPr="00E50421" w:rsidRDefault="003C6E95" w:rsidP="00BE674D">
      <w:pPr>
        <w:spacing w:after="240" w:line="360" w:lineRule="auto"/>
        <w:ind w:firstLine="708"/>
        <w:jc w:val="both"/>
        <w:rPr>
          <w:rFonts w:ascii="Times New Roman" w:hAnsi="Times New Roman"/>
          <w:sz w:val="24"/>
          <w:szCs w:val="24"/>
        </w:rPr>
      </w:pPr>
      <w:r>
        <w:rPr>
          <w:rFonts w:ascii="Times New Roman" w:hAnsi="Times New Roman"/>
          <w:sz w:val="24"/>
          <w:szCs w:val="24"/>
        </w:rPr>
        <w:t>É</w:t>
      </w:r>
      <w:r w:rsidR="00BE674D" w:rsidRPr="00E50421">
        <w:rPr>
          <w:rFonts w:ascii="Times New Roman" w:hAnsi="Times New Roman"/>
          <w:sz w:val="24"/>
          <w:szCs w:val="24"/>
        </w:rPr>
        <w:t xml:space="preserve"> comum neste tipo de </w:t>
      </w:r>
      <w:r w:rsidR="00310325">
        <w:rPr>
          <w:rFonts w:ascii="Times New Roman" w:hAnsi="Times New Roman"/>
          <w:sz w:val="24"/>
          <w:szCs w:val="24"/>
        </w:rPr>
        <w:t xml:space="preserve">atividade </w:t>
      </w:r>
      <w:r w:rsidR="00310325" w:rsidRPr="00E50421">
        <w:rPr>
          <w:rFonts w:ascii="Times New Roman" w:hAnsi="Times New Roman"/>
          <w:sz w:val="24"/>
          <w:szCs w:val="24"/>
        </w:rPr>
        <w:t>recorrer</w:t>
      </w:r>
      <w:r w:rsidR="00310325">
        <w:rPr>
          <w:rFonts w:ascii="Times New Roman" w:hAnsi="Times New Roman"/>
          <w:sz w:val="24"/>
          <w:szCs w:val="24"/>
        </w:rPr>
        <w:t>-se</w:t>
      </w:r>
      <w:r w:rsidR="00BE674D" w:rsidRPr="00E50421">
        <w:rPr>
          <w:rFonts w:ascii="Times New Roman" w:hAnsi="Times New Roman"/>
          <w:sz w:val="24"/>
          <w:szCs w:val="24"/>
        </w:rPr>
        <w:t xml:space="preserve"> a</w:t>
      </w:r>
      <w:r w:rsidR="00BE674D">
        <w:rPr>
          <w:rFonts w:ascii="Times New Roman" w:hAnsi="Times New Roman"/>
          <w:sz w:val="24"/>
          <w:szCs w:val="24"/>
        </w:rPr>
        <w:t>o</w:t>
      </w:r>
      <w:r w:rsidR="00BE674D" w:rsidRPr="00E50421">
        <w:rPr>
          <w:rFonts w:ascii="Times New Roman" w:hAnsi="Times New Roman"/>
          <w:sz w:val="24"/>
          <w:szCs w:val="24"/>
        </w:rPr>
        <w:t xml:space="preserve"> financiamento</w:t>
      </w:r>
      <w:r w:rsidR="00BE674D">
        <w:rPr>
          <w:rFonts w:ascii="Times New Roman" w:hAnsi="Times New Roman"/>
          <w:sz w:val="24"/>
          <w:szCs w:val="24"/>
        </w:rPr>
        <w:t xml:space="preserve"> </w:t>
      </w:r>
      <w:r w:rsidR="00310325">
        <w:rPr>
          <w:rFonts w:ascii="Times New Roman" w:hAnsi="Times New Roman"/>
          <w:sz w:val="24"/>
          <w:szCs w:val="24"/>
        </w:rPr>
        <w:t xml:space="preserve">externo. </w:t>
      </w:r>
      <w:r w:rsidR="00310325" w:rsidRPr="00E50421">
        <w:rPr>
          <w:rFonts w:ascii="Times New Roman" w:hAnsi="Times New Roman"/>
          <w:sz w:val="24"/>
          <w:szCs w:val="24"/>
        </w:rPr>
        <w:t>Considerando</w:t>
      </w:r>
      <w:r w:rsidR="00BE674D" w:rsidRPr="00E50421">
        <w:rPr>
          <w:rFonts w:ascii="Times New Roman" w:hAnsi="Times New Roman"/>
          <w:sz w:val="24"/>
          <w:szCs w:val="24"/>
        </w:rPr>
        <w:t xml:space="preserve"> </w:t>
      </w:r>
      <w:r w:rsidR="00BE674D">
        <w:rPr>
          <w:rFonts w:ascii="Times New Roman" w:hAnsi="Times New Roman"/>
          <w:sz w:val="24"/>
          <w:szCs w:val="24"/>
        </w:rPr>
        <w:t>o volume de investimento</w:t>
      </w:r>
      <w:r w:rsidR="00BE674D" w:rsidRPr="00E50421">
        <w:rPr>
          <w:rFonts w:ascii="Times New Roman" w:hAnsi="Times New Roman"/>
          <w:sz w:val="24"/>
          <w:szCs w:val="24"/>
        </w:rPr>
        <w:t xml:space="preserve"> rela</w:t>
      </w:r>
      <w:r w:rsidR="00BE674D">
        <w:rPr>
          <w:rFonts w:ascii="Times New Roman" w:hAnsi="Times New Roman"/>
          <w:sz w:val="24"/>
          <w:szCs w:val="24"/>
        </w:rPr>
        <w:t>cionado com a atividade</w:t>
      </w:r>
      <w:r w:rsidR="00BE674D" w:rsidRPr="00E50421">
        <w:rPr>
          <w:rFonts w:ascii="Times New Roman" w:hAnsi="Times New Roman"/>
          <w:sz w:val="24"/>
          <w:szCs w:val="24"/>
        </w:rPr>
        <w:t xml:space="preserve">, </w:t>
      </w:r>
      <w:r w:rsidR="00BE674D">
        <w:rPr>
          <w:rFonts w:ascii="Times New Roman" w:hAnsi="Times New Roman"/>
          <w:sz w:val="24"/>
          <w:szCs w:val="24"/>
        </w:rPr>
        <w:t>as empresas nem sempre</w:t>
      </w:r>
      <w:r w:rsidR="00BE674D" w:rsidRPr="00E50421">
        <w:rPr>
          <w:rFonts w:ascii="Times New Roman" w:hAnsi="Times New Roman"/>
          <w:sz w:val="24"/>
          <w:szCs w:val="24"/>
        </w:rPr>
        <w:t xml:space="preserve"> têm condições financeiras su</w:t>
      </w:r>
      <w:r w:rsidR="00BE674D">
        <w:rPr>
          <w:rFonts w:ascii="Times New Roman" w:hAnsi="Times New Roman"/>
          <w:sz w:val="24"/>
          <w:szCs w:val="24"/>
        </w:rPr>
        <w:t>ficientes para os suportar exclusivamente com recursos próprios.</w:t>
      </w:r>
    </w:p>
    <w:p w:rsidR="00BE674D" w:rsidRDefault="00BE674D" w:rsidP="000E0F20">
      <w:pPr>
        <w:spacing w:after="0" w:line="360" w:lineRule="auto"/>
        <w:ind w:firstLine="708"/>
        <w:jc w:val="both"/>
        <w:rPr>
          <w:rFonts w:ascii="Times New Roman" w:hAnsi="Times New Roman"/>
          <w:sz w:val="24"/>
          <w:szCs w:val="24"/>
        </w:rPr>
      </w:pPr>
      <w:r>
        <w:rPr>
          <w:rFonts w:ascii="Times New Roman" w:hAnsi="Times New Roman"/>
          <w:sz w:val="24"/>
          <w:szCs w:val="24"/>
        </w:rPr>
        <w:t>Podem ser considerados</w:t>
      </w:r>
      <w:r w:rsidRPr="00E50421">
        <w:rPr>
          <w:rFonts w:ascii="Times New Roman" w:hAnsi="Times New Roman"/>
          <w:sz w:val="24"/>
          <w:szCs w:val="24"/>
        </w:rPr>
        <w:t xml:space="preserve"> como custos financeiros todos os valores relacionados com juros e comissões prove</w:t>
      </w:r>
      <w:r>
        <w:rPr>
          <w:rFonts w:ascii="Times New Roman" w:hAnsi="Times New Roman"/>
          <w:sz w:val="24"/>
          <w:szCs w:val="24"/>
        </w:rPr>
        <w:t>nientes da utilização de capitais</w:t>
      </w:r>
      <w:r w:rsidRPr="00E50421">
        <w:rPr>
          <w:rFonts w:ascii="Times New Roman" w:hAnsi="Times New Roman"/>
          <w:sz w:val="24"/>
          <w:szCs w:val="24"/>
        </w:rPr>
        <w:t xml:space="preserve"> alheios desti</w:t>
      </w:r>
      <w:r>
        <w:rPr>
          <w:rFonts w:ascii="Times New Roman" w:hAnsi="Times New Roman"/>
          <w:sz w:val="24"/>
          <w:szCs w:val="24"/>
        </w:rPr>
        <w:t>nados a apoiar a atividade</w:t>
      </w:r>
      <w:r w:rsidRPr="00E50421">
        <w:rPr>
          <w:rFonts w:ascii="Times New Roman" w:hAnsi="Times New Roman"/>
          <w:sz w:val="24"/>
          <w:szCs w:val="24"/>
        </w:rPr>
        <w:t>.</w:t>
      </w:r>
    </w:p>
    <w:p w:rsidR="000E0F20" w:rsidRDefault="000E0F20" w:rsidP="000E0F20">
      <w:pPr>
        <w:spacing w:after="0" w:line="360" w:lineRule="auto"/>
        <w:ind w:firstLine="708"/>
        <w:jc w:val="both"/>
        <w:rPr>
          <w:rFonts w:ascii="Times New Roman" w:hAnsi="Times New Roman"/>
          <w:sz w:val="24"/>
          <w:szCs w:val="24"/>
        </w:rPr>
      </w:pPr>
    </w:p>
    <w:p w:rsidR="00535BBD" w:rsidRPr="000E0F20" w:rsidRDefault="00F41CB7" w:rsidP="000E0F2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D450A" w:rsidRPr="003C6E95" w:rsidRDefault="00171542" w:rsidP="00C77A56">
      <w:pPr>
        <w:pStyle w:val="PargrafodaLista"/>
        <w:numPr>
          <w:ilvl w:val="2"/>
          <w:numId w:val="25"/>
        </w:numPr>
        <w:jc w:val="both"/>
        <w:outlineLvl w:val="2"/>
        <w:rPr>
          <w:rFonts w:ascii="Times New Roman" w:hAnsi="Times New Roman" w:cs="Times New Roman"/>
          <w:b/>
          <w:sz w:val="24"/>
          <w:szCs w:val="24"/>
        </w:rPr>
      </w:pPr>
      <w:bookmarkStart w:id="213" w:name="_Toc353246920"/>
      <w:r w:rsidRPr="003C6E95">
        <w:rPr>
          <w:rFonts w:ascii="Times New Roman" w:hAnsi="Times New Roman" w:cs="Times New Roman"/>
          <w:b/>
          <w:sz w:val="24"/>
          <w:szCs w:val="24"/>
        </w:rPr>
        <w:t>Diferenças de câmbio</w:t>
      </w:r>
      <w:r w:rsidR="003C6E95">
        <w:rPr>
          <w:rFonts w:ascii="Times New Roman" w:hAnsi="Times New Roman" w:cs="Times New Roman"/>
          <w:b/>
          <w:sz w:val="24"/>
          <w:szCs w:val="24"/>
        </w:rPr>
        <w:t>s</w:t>
      </w:r>
      <w:bookmarkEnd w:id="213"/>
    </w:p>
    <w:p w:rsidR="00171542" w:rsidRDefault="00171542" w:rsidP="00171542">
      <w:pPr>
        <w:pStyle w:val="PargrafodaLista"/>
        <w:spacing w:after="0"/>
        <w:ind w:left="1224"/>
        <w:jc w:val="both"/>
        <w:rPr>
          <w:rFonts w:ascii="Times New Roman" w:hAnsi="Times New Roman" w:cs="Times New Roman"/>
          <w:sz w:val="24"/>
          <w:szCs w:val="24"/>
        </w:rPr>
      </w:pPr>
    </w:p>
    <w:p w:rsidR="00171542" w:rsidRDefault="00171542" w:rsidP="00171542">
      <w:pPr>
        <w:spacing w:after="240" w:line="360" w:lineRule="auto"/>
        <w:ind w:firstLine="708"/>
        <w:jc w:val="both"/>
        <w:rPr>
          <w:rFonts w:ascii="Times New Roman" w:hAnsi="Times New Roman"/>
          <w:sz w:val="24"/>
          <w:szCs w:val="24"/>
        </w:rPr>
      </w:pPr>
      <w:r w:rsidRPr="00E50421">
        <w:rPr>
          <w:rFonts w:ascii="Times New Roman" w:hAnsi="Times New Roman"/>
          <w:sz w:val="24"/>
          <w:szCs w:val="24"/>
        </w:rPr>
        <w:t>A difer</w:t>
      </w:r>
      <w:r w:rsidR="00F7753F">
        <w:rPr>
          <w:rFonts w:ascii="Times New Roman" w:hAnsi="Times New Roman"/>
          <w:sz w:val="24"/>
          <w:szCs w:val="24"/>
        </w:rPr>
        <w:t xml:space="preserve">ença de câmbios dá-se quando a empresa </w:t>
      </w:r>
      <w:r w:rsidRPr="00E50421">
        <w:rPr>
          <w:rFonts w:ascii="Times New Roman" w:hAnsi="Times New Roman"/>
          <w:sz w:val="24"/>
          <w:szCs w:val="24"/>
        </w:rPr>
        <w:t>contrai dívidas em moedas distintas da moeda em vigor do país da obra</w:t>
      </w:r>
      <w:r>
        <w:rPr>
          <w:rFonts w:ascii="Times New Roman" w:hAnsi="Times New Roman"/>
          <w:sz w:val="24"/>
          <w:szCs w:val="24"/>
        </w:rPr>
        <w:t>,</w:t>
      </w:r>
      <w:r w:rsidR="000E0F20">
        <w:rPr>
          <w:rFonts w:ascii="Times New Roman" w:hAnsi="Times New Roman"/>
          <w:sz w:val="24"/>
          <w:szCs w:val="24"/>
        </w:rPr>
        <w:t xml:space="preserve"> </w:t>
      </w:r>
      <w:r>
        <w:rPr>
          <w:rFonts w:ascii="Times New Roman" w:hAnsi="Times New Roman"/>
          <w:sz w:val="24"/>
          <w:szCs w:val="24"/>
        </w:rPr>
        <w:t>por</w:t>
      </w:r>
      <w:r w:rsidR="000E0F20">
        <w:rPr>
          <w:rFonts w:ascii="Times New Roman" w:hAnsi="Times New Roman"/>
          <w:sz w:val="24"/>
          <w:szCs w:val="24"/>
        </w:rPr>
        <w:t xml:space="preserve"> </w:t>
      </w:r>
      <w:r w:rsidR="00F7753F">
        <w:rPr>
          <w:rFonts w:ascii="Times New Roman" w:hAnsi="Times New Roman"/>
          <w:sz w:val="24"/>
          <w:szCs w:val="24"/>
        </w:rPr>
        <w:t xml:space="preserve">um prazo superior a um ano, com o propósito de </w:t>
      </w:r>
      <w:r w:rsidRPr="00E50421">
        <w:rPr>
          <w:rFonts w:ascii="Times New Roman" w:hAnsi="Times New Roman"/>
          <w:sz w:val="24"/>
          <w:szCs w:val="24"/>
        </w:rPr>
        <w:t>financiar uma obra específica.</w:t>
      </w:r>
    </w:p>
    <w:p w:rsidR="00171542" w:rsidRDefault="00171542" w:rsidP="00171542">
      <w:pPr>
        <w:pStyle w:val="PargrafodaLista"/>
        <w:ind w:left="1224"/>
        <w:jc w:val="both"/>
        <w:rPr>
          <w:rFonts w:ascii="Times New Roman" w:hAnsi="Times New Roman" w:cs="Times New Roman"/>
          <w:sz w:val="24"/>
          <w:szCs w:val="24"/>
        </w:rPr>
      </w:pPr>
    </w:p>
    <w:p w:rsidR="00ED450A" w:rsidRPr="00220C38" w:rsidRDefault="00171542" w:rsidP="00C77A56">
      <w:pPr>
        <w:pStyle w:val="PargrafodaLista"/>
        <w:numPr>
          <w:ilvl w:val="2"/>
          <w:numId w:val="25"/>
        </w:numPr>
        <w:jc w:val="both"/>
        <w:outlineLvl w:val="2"/>
        <w:rPr>
          <w:rFonts w:ascii="Times New Roman" w:hAnsi="Times New Roman" w:cs="Times New Roman"/>
          <w:b/>
          <w:sz w:val="24"/>
          <w:szCs w:val="24"/>
        </w:rPr>
      </w:pPr>
      <w:bookmarkStart w:id="214" w:name="_Toc353246921"/>
      <w:r w:rsidRPr="00220C38">
        <w:rPr>
          <w:rFonts w:ascii="Times New Roman" w:hAnsi="Times New Roman" w:cs="Times New Roman"/>
          <w:b/>
          <w:sz w:val="24"/>
          <w:szCs w:val="24"/>
        </w:rPr>
        <w:t>Amortização</w:t>
      </w:r>
      <w:bookmarkEnd w:id="214"/>
    </w:p>
    <w:p w:rsidR="00171542" w:rsidRDefault="00171542" w:rsidP="00905858">
      <w:pPr>
        <w:pStyle w:val="PargrafodaLista"/>
        <w:spacing w:after="0"/>
        <w:ind w:left="1224"/>
        <w:jc w:val="both"/>
        <w:rPr>
          <w:rFonts w:ascii="Times New Roman" w:hAnsi="Times New Roman" w:cs="Times New Roman"/>
          <w:sz w:val="24"/>
          <w:szCs w:val="24"/>
        </w:rPr>
      </w:pPr>
    </w:p>
    <w:p w:rsidR="00905858" w:rsidRPr="00E50421" w:rsidRDefault="00905858" w:rsidP="00905858">
      <w:pPr>
        <w:spacing w:after="240" w:line="360" w:lineRule="auto"/>
        <w:ind w:firstLine="709"/>
        <w:jc w:val="both"/>
        <w:rPr>
          <w:rFonts w:ascii="Times New Roman" w:hAnsi="Times New Roman"/>
          <w:sz w:val="24"/>
          <w:szCs w:val="24"/>
        </w:rPr>
      </w:pPr>
      <w:r>
        <w:rPr>
          <w:rFonts w:ascii="Times New Roman" w:hAnsi="Times New Roman"/>
          <w:sz w:val="24"/>
          <w:szCs w:val="24"/>
        </w:rPr>
        <w:t>Nas atividades de construção, onde há</w:t>
      </w:r>
      <w:r w:rsidRPr="00E50421">
        <w:rPr>
          <w:rFonts w:ascii="Times New Roman" w:hAnsi="Times New Roman"/>
          <w:sz w:val="24"/>
          <w:szCs w:val="24"/>
        </w:rPr>
        <w:t xml:space="preserve"> importantes intervenções de máquinas e instalações</w:t>
      </w:r>
      <w:r>
        <w:rPr>
          <w:rFonts w:ascii="Times New Roman" w:hAnsi="Times New Roman"/>
          <w:sz w:val="24"/>
          <w:szCs w:val="24"/>
        </w:rPr>
        <w:t>,</w:t>
      </w:r>
      <w:r w:rsidRPr="00E50421">
        <w:rPr>
          <w:rFonts w:ascii="Times New Roman" w:hAnsi="Times New Roman"/>
          <w:sz w:val="24"/>
          <w:szCs w:val="24"/>
        </w:rPr>
        <w:t xml:space="preserve"> a amortização dos imobilizados constitui um elemento de custo que requer um tratamento específico.</w:t>
      </w:r>
    </w:p>
    <w:p w:rsidR="00905858" w:rsidRPr="00E50421" w:rsidRDefault="00905858" w:rsidP="00905858">
      <w:pPr>
        <w:spacing w:after="240" w:line="360" w:lineRule="auto"/>
        <w:ind w:firstLine="709"/>
        <w:jc w:val="both"/>
        <w:rPr>
          <w:rFonts w:ascii="Times New Roman" w:hAnsi="Times New Roman"/>
          <w:sz w:val="24"/>
          <w:szCs w:val="24"/>
        </w:rPr>
      </w:pPr>
      <w:r w:rsidRPr="00E50421">
        <w:rPr>
          <w:rFonts w:ascii="Times New Roman" w:hAnsi="Times New Roman"/>
          <w:sz w:val="24"/>
          <w:szCs w:val="24"/>
        </w:rPr>
        <w:t xml:space="preserve">Neste tipo de análise é importante distinguir os equipamentos </w:t>
      </w:r>
      <w:r>
        <w:rPr>
          <w:rFonts w:ascii="Times New Roman" w:hAnsi="Times New Roman"/>
          <w:sz w:val="24"/>
          <w:szCs w:val="24"/>
        </w:rPr>
        <w:t>afetos</w:t>
      </w:r>
      <w:r w:rsidR="0075156A">
        <w:rPr>
          <w:rFonts w:ascii="Times New Roman" w:hAnsi="Times New Roman"/>
          <w:sz w:val="24"/>
          <w:szCs w:val="24"/>
        </w:rPr>
        <w:t xml:space="preserve"> </w:t>
      </w:r>
      <w:r>
        <w:rPr>
          <w:rFonts w:ascii="Times New Roman" w:hAnsi="Times New Roman"/>
          <w:sz w:val="24"/>
          <w:szCs w:val="24"/>
        </w:rPr>
        <w:t>à</w:t>
      </w:r>
      <w:r w:rsidRPr="00E50421">
        <w:rPr>
          <w:rFonts w:ascii="Times New Roman" w:hAnsi="Times New Roman"/>
          <w:sz w:val="24"/>
          <w:szCs w:val="24"/>
        </w:rPr>
        <w:t xml:space="preserve"> obra e aqueles que </w:t>
      </w:r>
      <w:r>
        <w:rPr>
          <w:rFonts w:ascii="Times New Roman" w:hAnsi="Times New Roman"/>
          <w:sz w:val="24"/>
          <w:szCs w:val="24"/>
        </w:rPr>
        <w:t xml:space="preserve">estão afetos a outras </w:t>
      </w:r>
      <w:r w:rsidR="00F7753F">
        <w:rPr>
          <w:rFonts w:ascii="Times New Roman" w:hAnsi="Times New Roman"/>
          <w:sz w:val="24"/>
          <w:szCs w:val="24"/>
        </w:rPr>
        <w:t>atividades. Os primeiros são c</w:t>
      </w:r>
      <w:r w:rsidRPr="00E50421">
        <w:rPr>
          <w:rFonts w:ascii="Times New Roman" w:hAnsi="Times New Roman"/>
          <w:sz w:val="24"/>
          <w:szCs w:val="24"/>
        </w:rPr>
        <w:t>ustos d</w:t>
      </w:r>
      <w:r>
        <w:rPr>
          <w:rFonts w:ascii="Times New Roman" w:hAnsi="Times New Roman"/>
          <w:sz w:val="24"/>
          <w:szCs w:val="24"/>
        </w:rPr>
        <w:t>iret</w:t>
      </w:r>
      <w:r w:rsidRPr="00E50421">
        <w:rPr>
          <w:rFonts w:ascii="Times New Roman" w:hAnsi="Times New Roman"/>
          <w:sz w:val="24"/>
          <w:szCs w:val="24"/>
        </w:rPr>
        <w:t>os da obra</w:t>
      </w:r>
      <w:r w:rsidR="00F7753F">
        <w:rPr>
          <w:rFonts w:ascii="Times New Roman" w:hAnsi="Times New Roman"/>
          <w:sz w:val="24"/>
          <w:szCs w:val="24"/>
        </w:rPr>
        <w:t xml:space="preserve"> enquanto os </w:t>
      </w:r>
      <w:r w:rsidRPr="00E50421">
        <w:rPr>
          <w:rFonts w:ascii="Times New Roman" w:hAnsi="Times New Roman"/>
          <w:sz w:val="24"/>
          <w:szCs w:val="24"/>
        </w:rPr>
        <w:t>outros</w:t>
      </w:r>
      <w:r w:rsidR="00F7753F">
        <w:rPr>
          <w:rFonts w:ascii="Times New Roman" w:hAnsi="Times New Roman"/>
          <w:sz w:val="24"/>
          <w:szCs w:val="24"/>
        </w:rPr>
        <w:t xml:space="preserve">, tem que </w:t>
      </w:r>
      <w:r w:rsidRPr="00E50421">
        <w:rPr>
          <w:rFonts w:ascii="Times New Roman" w:hAnsi="Times New Roman"/>
          <w:sz w:val="24"/>
          <w:szCs w:val="24"/>
        </w:rPr>
        <w:t>ser incorporados no conjunto de custos ind</w:t>
      </w:r>
      <w:r>
        <w:rPr>
          <w:rFonts w:ascii="Times New Roman" w:hAnsi="Times New Roman"/>
          <w:sz w:val="24"/>
          <w:szCs w:val="24"/>
        </w:rPr>
        <w:t>iret</w:t>
      </w:r>
      <w:r w:rsidRPr="00E50421">
        <w:rPr>
          <w:rFonts w:ascii="Times New Roman" w:hAnsi="Times New Roman"/>
          <w:sz w:val="24"/>
          <w:szCs w:val="24"/>
        </w:rPr>
        <w:t>os</w:t>
      </w:r>
      <w:r>
        <w:rPr>
          <w:rFonts w:ascii="Times New Roman" w:hAnsi="Times New Roman"/>
          <w:sz w:val="24"/>
          <w:szCs w:val="24"/>
        </w:rPr>
        <w:t xml:space="preserve"> (comuns)</w:t>
      </w:r>
      <w:r w:rsidRPr="00E50421">
        <w:rPr>
          <w:rFonts w:ascii="Times New Roman" w:hAnsi="Times New Roman"/>
          <w:sz w:val="24"/>
          <w:szCs w:val="24"/>
        </w:rPr>
        <w:t xml:space="preserve"> da empresa. </w:t>
      </w:r>
    </w:p>
    <w:p w:rsidR="00905858" w:rsidRDefault="00310325" w:rsidP="00905858">
      <w:pPr>
        <w:spacing w:after="240" w:line="360" w:lineRule="auto"/>
        <w:ind w:firstLine="708"/>
        <w:jc w:val="both"/>
        <w:rPr>
          <w:rFonts w:ascii="Times New Roman" w:hAnsi="Times New Roman"/>
          <w:sz w:val="24"/>
          <w:szCs w:val="24"/>
        </w:rPr>
      </w:pPr>
      <w:r>
        <w:rPr>
          <w:rFonts w:ascii="Times New Roman" w:hAnsi="Times New Roman"/>
          <w:sz w:val="24"/>
          <w:szCs w:val="24"/>
        </w:rPr>
        <w:t>Dadas</w:t>
      </w:r>
      <w:r w:rsidRPr="00E50421">
        <w:rPr>
          <w:rFonts w:ascii="Times New Roman" w:hAnsi="Times New Roman"/>
          <w:sz w:val="24"/>
          <w:szCs w:val="24"/>
        </w:rPr>
        <w:t xml:space="preserve"> as características do processo produtivo da empresa</w:t>
      </w:r>
      <w:r>
        <w:rPr>
          <w:rFonts w:ascii="Times New Roman" w:hAnsi="Times New Roman"/>
          <w:sz w:val="24"/>
          <w:szCs w:val="24"/>
        </w:rPr>
        <w:t>,</w:t>
      </w:r>
      <w:r w:rsidRPr="00E50421">
        <w:rPr>
          <w:rFonts w:ascii="Times New Roman" w:hAnsi="Times New Roman"/>
          <w:sz w:val="24"/>
          <w:szCs w:val="24"/>
        </w:rPr>
        <w:t xml:space="preserve"> aconte</w:t>
      </w:r>
      <w:r>
        <w:rPr>
          <w:rFonts w:ascii="Times New Roman" w:hAnsi="Times New Roman"/>
          <w:sz w:val="24"/>
          <w:szCs w:val="24"/>
        </w:rPr>
        <w:t>ce muitas vezes que determinado</w:t>
      </w:r>
      <w:r w:rsidRPr="00E50421">
        <w:rPr>
          <w:rFonts w:ascii="Times New Roman" w:hAnsi="Times New Roman"/>
          <w:sz w:val="24"/>
          <w:szCs w:val="24"/>
        </w:rPr>
        <w:t xml:space="preserve"> equipamento fique muito tempo sem ser utilizado, </w:t>
      </w:r>
      <w:r>
        <w:rPr>
          <w:rFonts w:ascii="Times New Roman" w:hAnsi="Times New Roman"/>
          <w:sz w:val="24"/>
          <w:szCs w:val="24"/>
        </w:rPr>
        <w:t>sendo necessário adotar uma rotina de</w:t>
      </w:r>
      <w:r w:rsidRPr="00E50421">
        <w:rPr>
          <w:rFonts w:ascii="Times New Roman" w:hAnsi="Times New Roman"/>
          <w:sz w:val="24"/>
          <w:szCs w:val="24"/>
        </w:rPr>
        <w:t xml:space="preserve"> análise basead</w:t>
      </w:r>
      <w:r>
        <w:rPr>
          <w:rFonts w:ascii="Times New Roman" w:hAnsi="Times New Roman"/>
          <w:sz w:val="24"/>
          <w:szCs w:val="24"/>
        </w:rPr>
        <w:t>a</w:t>
      </w:r>
      <w:r w:rsidRPr="00E50421">
        <w:rPr>
          <w:rFonts w:ascii="Times New Roman" w:hAnsi="Times New Roman"/>
          <w:sz w:val="24"/>
          <w:szCs w:val="24"/>
        </w:rPr>
        <w:t xml:space="preserve"> no método de imputação racional</w:t>
      </w:r>
      <w:r>
        <w:rPr>
          <w:rFonts w:ascii="Times New Roman" w:hAnsi="Times New Roman"/>
          <w:sz w:val="24"/>
          <w:szCs w:val="24"/>
        </w:rPr>
        <w:t>,</w:t>
      </w:r>
      <w:r w:rsidRPr="00E50421">
        <w:rPr>
          <w:rFonts w:ascii="Times New Roman" w:hAnsi="Times New Roman"/>
          <w:sz w:val="24"/>
          <w:szCs w:val="24"/>
        </w:rPr>
        <w:t xml:space="preserve"> diferenciando os custos de amortização co</w:t>
      </w:r>
      <w:r>
        <w:rPr>
          <w:rFonts w:ascii="Times New Roman" w:hAnsi="Times New Roman"/>
          <w:sz w:val="24"/>
          <w:szCs w:val="24"/>
        </w:rPr>
        <w:t>rrespondentes ao período de sub-act</w:t>
      </w:r>
      <w:r w:rsidRPr="00E50421">
        <w:rPr>
          <w:rFonts w:ascii="Times New Roman" w:hAnsi="Times New Roman"/>
          <w:sz w:val="24"/>
          <w:szCs w:val="24"/>
        </w:rPr>
        <w:t xml:space="preserve">ividade. </w:t>
      </w:r>
      <w:r w:rsidR="00905858" w:rsidRPr="00E50421">
        <w:rPr>
          <w:rFonts w:ascii="Times New Roman" w:hAnsi="Times New Roman"/>
          <w:sz w:val="24"/>
          <w:szCs w:val="24"/>
        </w:rPr>
        <w:t>Nestes casos</w:t>
      </w:r>
      <w:r w:rsidR="00905858">
        <w:rPr>
          <w:rFonts w:ascii="Times New Roman" w:hAnsi="Times New Roman"/>
          <w:sz w:val="24"/>
          <w:szCs w:val="24"/>
        </w:rPr>
        <w:t>, a empresa deve sempre ponderar</w:t>
      </w:r>
      <w:r w:rsidR="00905858" w:rsidRPr="00E50421">
        <w:rPr>
          <w:rFonts w:ascii="Times New Roman" w:hAnsi="Times New Roman"/>
          <w:sz w:val="24"/>
          <w:szCs w:val="24"/>
        </w:rPr>
        <w:t xml:space="preserve"> se não seria mais vantajoso alugar ao invés de comprar</w:t>
      </w:r>
      <w:r w:rsidR="00F7753F">
        <w:rPr>
          <w:rFonts w:ascii="Times New Roman" w:hAnsi="Times New Roman"/>
          <w:sz w:val="24"/>
          <w:szCs w:val="24"/>
        </w:rPr>
        <w:t xml:space="preserve"> o referido equipamento</w:t>
      </w:r>
      <w:r w:rsidR="00905858" w:rsidRPr="00E50421">
        <w:rPr>
          <w:rFonts w:ascii="Times New Roman" w:hAnsi="Times New Roman"/>
          <w:sz w:val="24"/>
          <w:szCs w:val="24"/>
        </w:rPr>
        <w:t xml:space="preserve">. </w:t>
      </w:r>
    </w:p>
    <w:p w:rsidR="00171542" w:rsidRDefault="00171542" w:rsidP="00171542">
      <w:pPr>
        <w:pStyle w:val="PargrafodaLista"/>
        <w:ind w:left="1224"/>
        <w:jc w:val="both"/>
        <w:rPr>
          <w:rFonts w:ascii="Times New Roman" w:hAnsi="Times New Roman" w:cs="Times New Roman"/>
          <w:sz w:val="24"/>
          <w:szCs w:val="24"/>
        </w:rPr>
      </w:pPr>
    </w:p>
    <w:p w:rsidR="0075156A" w:rsidRDefault="0075156A" w:rsidP="00171542">
      <w:pPr>
        <w:pStyle w:val="PargrafodaLista"/>
        <w:ind w:left="1224"/>
        <w:jc w:val="both"/>
        <w:rPr>
          <w:rFonts w:ascii="Times New Roman" w:hAnsi="Times New Roman" w:cs="Times New Roman"/>
          <w:sz w:val="24"/>
          <w:szCs w:val="24"/>
        </w:rPr>
      </w:pPr>
    </w:p>
    <w:p w:rsidR="0075156A" w:rsidRDefault="0075156A" w:rsidP="00171542">
      <w:pPr>
        <w:pStyle w:val="PargrafodaLista"/>
        <w:ind w:left="1224"/>
        <w:jc w:val="both"/>
        <w:rPr>
          <w:rFonts w:ascii="Times New Roman" w:hAnsi="Times New Roman" w:cs="Times New Roman"/>
          <w:sz w:val="24"/>
          <w:szCs w:val="24"/>
        </w:rPr>
      </w:pPr>
    </w:p>
    <w:p w:rsidR="00ED450A" w:rsidRPr="00220C38" w:rsidRDefault="00220C38" w:rsidP="00C77A56">
      <w:pPr>
        <w:pStyle w:val="PargrafodaLista"/>
        <w:numPr>
          <w:ilvl w:val="2"/>
          <w:numId w:val="25"/>
        </w:numPr>
        <w:jc w:val="both"/>
        <w:outlineLvl w:val="2"/>
        <w:rPr>
          <w:rFonts w:ascii="Times New Roman" w:hAnsi="Times New Roman" w:cs="Times New Roman"/>
          <w:b/>
          <w:sz w:val="24"/>
          <w:szCs w:val="24"/>
        </w:rPr>
      </w:pPr>
      <w:bookmarkStart w:id="215" w:name="_Toc348571827"/>
      <w:bookmarkStart w:id="216" w:name="_Toc353246922"/>
      <w:r w:rsidRPr="00220C38">
        <w:rPr>
          <w:rFonts w:ascii="Times New Roman" w:hAnsi="Times New Roman" w:cs="Times New Roman"/>
          <w:b/>
          <w:sz w:val="24"/>
          <w:szCs w:val="24"/>
        </w:rPr>
        <w:lastRenderedPageBreak/>
        <w:t>Doações, provisões, e os custos de seguro e garantias</w:t>
      </w:r>
      <w:bookmarkEnd w:id="215"/>
      <w:bookmarkEnd w:id="216"/>
    </w:p>
    <w:p w:rsidR="00171542" w:rsidRDefault="00171542" w:rsidP="00B84CAF">
      <w:pPr>
        <w:pStyle w:val="PargrafodaLista"/>
        <w:spacing w:after="0"/>
        <w:ind w:left="1224"/>
        <w:jc w:val="both"/>
        <w:rPr>
          <w:rFonts w:ascii="Times New Roman" w:hAnsi="Times New Roman" w:cs="Times New Roman"/>
          <w:sz w:val="24"/>
          <w:szCs w:val="24"/>
        </w:rPr>
      </w:pPr>
    </w:p>
    <w:p w:rsidR="00171542" w:rsidRPr="00220C38" w:rsidRDefault="00220C38" w:rsidP="00220C38">
      <w:pPr>
        <w:spacing w:line="360" w:lineRule="auto"/>
        <w:ind w:firstLine="709"/>
        <w:jc w:val="both"/>
        <w:rPr>
          <w:rFonts w:ascii="Times New Roman" w:hAnsi="Times New Roman" w:cs="Times New Roman"/>
          <w:sz w:val="24"/>
          <w:szCs w:val="24"/>
        </w:rPr>
      </w:pPr>
      <w:r w:rsidRPr="00220C38">
        <w:rPr>
          <w:rFonts w:ascii="Times New Roman" w:hAnsi="Times New Roman" w:cs="Times New Roman"/>
          <w:sz w:val="24"/>
          <w:szCs w:val="24"/>
        </w:rPr>
        <w:t xml:space="preserve">Devido às características do mercado em análise, onde a qualidade é importante e os custos muitas vezes se prolongam </w:t>
      </w:r>
      <w:r w:rsidR="003F23D0">
        <w:rPr>
          <w:rFonts w:ascii="Times New Roman" w:hAnsi="Times New Roman" w:cs="Times New Roman"/>
          <w:sz w:val="24"/>
          <w:szCs w:val="24"/>
        </w:rPr>
        <w:t>por vários períodos económicos,</w:t>
      </w:r>
      <w:r w:rsidRPr="00220C38">
        <w:rPr>
          <w:rFonts w:ascii="Times New Roman" w:hAnsi="Times New Roman" w:cs="Times New Roman"/>
          <w:sz w:val="24"/>
          <w:szCs w:val="24"/>
        </w:rPr>
        <w:t xml:space="preserve"> a questão das falhas de produção ou atraso das obras</w:t>
      </w:r>
      <w:r w:rsidR="00F7753F">
        <w:rPr>
          <w:rFonts w:ascii="Times New Roman" w:hAnsi="Times New Roman" w:cs="Times New Roman"/>
          <w:sz w:val="24"/>
          <w:szCs w:val="24"/>
        </w:rPr>
        <w:t xml:space="preserve"> e</w:t>
      </w:r>
      <w:r w:rsidRPr="00220C38">
        <w:rPr>
          <w:rFonts w:ascii="Times New Roman" w:hAnsi="Times New Roman" w:cs="Times New Roman"/>
          <w:sz w:val="24"/>
          <w:szCs w:val="24"/>
        </w:rPr>
        <w:t xml:space="preserve"> o custo da garantia a prestar </w:t>
      </w:r>
      <w:r w:rsidR="00F7753F">
        <w:rPr>
          <w:rFonts w:ascii="Times New Roman" w:hAnsi="Times New Roman" w:cs="Times New Roman"/>
          <w:sz w:val="24"/>
          <w:szCs w:val="24"/>
        </w:rPr>
        <w:t xml:space="preserve">são </w:t>
      </w:r>
      <w:r w:rsidRPr="00220C38">
        <w:rPr>
          <w:rFonts w:ascii="Times New Roman" w:hAnsi="Times New Roman" w:cs="Times New Roman"/>
          <w:sz w:val="24"/>
          <w:szCs w:val="24"/>
        </w:rPr>
        <w:t>elemento</w:t>
      </w:r>
      <w:r w:rsidR="00F7753F">
        <w:rPr>
          <w:rFonts w:ascii="Times New Roman" w:hAnsi="Times New Roman" w:cs="Times New Roman"/>
          <w:sz w:val="24"/>
          <w:szCs w:val="24"/>
        </w:rPr>
        <w:t>s</w:t>
      </w:r>
      <w:r w:rsidRPr="00220C38">
        <w:rPr>
          <w:rFonts w:ascii="Times New Roman" w:hAnsi="Times New Roman" w:cs="Times New Roman"/>
          <w:sz w:val="24"/>
          <w:szCs w:val="24"/>
        </w:rPr>
        <w:t xml:space="preserve"> relevante</w:t>
      </w:r>
      <w:r w:rsidR="00F7753F">
        <w:rPr>
          <w:rFonts w:ascii="Times New Roman" w:hAnsi="Times New Roman" w:cs="Times New Roman"/>
          <w:sz w:val="24"/>
          <w:szCs w:val="24"/>
        </w:rPr>
        <w:t>s</w:t>
      </w:r>
      <w:r w:rsidRPr="00220C38">
        <w:rPr>
          <w:rFonts w:ascii="Times New Roman" w:hAnsi="Times New Roman" w:cs="Times New Roman"/>
          <w:sz w:val="24"/>
          <w:szCs w:val="24"/>
        </w:rPr>
        <w:t>.</w:t>
      </w:r>
    </w:p>
    <w:p w:rsidR="00220C38" w:rsidRDefault="00220C38" w:rsidP="00171542">
      <w:pPr>
        <w:pStyle w:val="PargrafodaLista"/>
        <w:ind w:left="1224"/>
        <w:jc w:val="both"/>
        <w:rPr>
          <w:rFonts w:ascii="Times New Roman" w:hAnsi="Times New Roman" w:cs="Times New Roman"/>
          <w:sz w:val="24"/>
          <w:szCs w:val="24"/>
        </w:rPr>
      </w:pPr>
    </w:p>
    <w:p w:rsidR="00ED450A" w:rsidRPr="00B84CAF" w:rsidRDefault="00220C38" w:rsidP="00C77A56">
      <w:pPr>
        <w:pStyle w:val="PargrafodaLista"/>
        <w:numPr>
          <w:ilvl w:val="2"/>
          <w:numId w:val="25"/>
        </w:numPr>
        <w:jc w:val="both"/>
        <w:outlineLvl w:val="2"/>
        <w:rPr>
          <w:rFonts w:ascii="Times New Roman" w:hAnsi="Times New Roman" w:cs="Times New Roman"/>
          <w:b/>
          <w:sz w:val="28"/>
          <w:szCs w:val="24"/>
        </w:rPr>
      </w:pPr>
      <w:bookmarkStart w:id="217" w:name="_Toc348571828"/>
      <w:bookmarkStart w:id="218" w:name="_Toc353246923"/>
      <w:r w:rsidRPr="00B84CAF">
        <w:rPr>
          <w:rFonts w:ascii="Times New Roman" w:hAnsi="Times New Roman" w:cs="Times New Roman"/>
          <w:b/>
          <w:sz w:val="24"/>
          <w:szCs w:val="26"/>
        </w:rPr>
        <w:t>Reclassificação dos custos</w:t>
      </w:r>
      <w:bookmarkEnd w:id="217"/>
      <w:bookmarkEnd w:id="218"/>
    </w:p>
    <w:p w:rsidR="00171542" w:rsidRDefault="00171542" w:rsidP="00B84CAF">
      <w:pPr>
        <w:pStyle w:val="PargrafodaLista"/>
        <w:spacing w:after="0"/>
        <w:ind w:left="1224"/>
        <w:jc w:val="both"/>
        <w:rPr>
          <w:rFonts w:ascii="Times New Roman" w:hAnsi="Times New Roman" w:cs="Times New Roman"/>
          <w:sz w:val="24"/>
          <w:szCs w:val="24"/>
        </w:rPr>
      </w:pPr>
    </w:p>
    <w:p w:rsidR="00171542" w:rsidRPr="00220C38" w:rsidRDefault="00220C38" w:rsidP="00220C38">
      <w:pPr>
        <w:spacing w:after="240" w:line="360" w:lineRule="auto"/>
        <w:ind w:firstLine="709"/>
        <w:jc w:val="both"/>
        <w:rPr>
          <w:rFonts w:ascii="Times New Roman" w:hAnsi="Times New Roman" w:cs="Times New Roman"/>
          <w:sz w:val="24"/>
        </w:rPr>
      </w:pPr>
      <w:r w:rsidRPr="00220C38">
        <w:rPr>
          <w:rFonts w:ascii="Times New Roman" w:hAnsi="Times New Roman" w:cs="Times New Roman"/>
          <w:sz w:val="24"/>
        </w:rPr>
        <w:t xml:space="preserve">Por norma, os custos em construção são classificados em diretos e indiretos ou ainda em fixos e variáveis. Para facilitar, caso a empresa decida levar a cabo a análise e a imputação racional, é sempre necessário fazer-se a distinção dos custos da atividade dos </w:t>
      </w:r>
      <w:r w:rsidR="00F7753F">
        <w:rPr>
          <w:rFonts w:ascii="Times New Roman" w:hAnsi="Times New Roman" w:cs="Times New Roman"/>
          <w:sz w:val="24"/>
        </w:rPr>
        <w:t>correspondentes à s</w:t>
      </w:r>
      <w:r w:rsidR="00F7753F" w:rsidRPr="00220C38">
        <w:rPr>
          <w:rFonts w:ascii="Times New Roman" w:hAnsi="Times New Roman" w:cs="Times New Roman"/>
          <w:sz w:val="24"/>
        </w:rPr>
        <w:t>ub</w:t>
      </w:r>
      <w:r w:rsidR="00310325">
        <w:rPr>
          <w:rFonts w:ascii="Times New Roman" w:hAnsi="Times New Roman" w:cs="Times New Roman"/>
          <w:sz w:val="24"/>
        </w:rPr>
        <w:t>-</w:t>
      </w:r>
      <w:r w:rsidR="00F7753F">
        <w:rPr>
          <w:rFonts w:ascii="Times New Roman" w:hAnsi="Times New Roman" w:cs="Times New Roman"/>
          <w:sz w:val="24"/>
        </w:rPr>
        <w:t>ac</w:t>
      </w:r>
      <w:r w:rsidR="00F7753F" w:rsidRPr="00220C38">
        <w:rPr>
          <w:rFonts w:ascii="Times New Roman" w:hAnsi="Times New Roman" w:cs="Times New Roman"/>
          <w:sz w:val="24"/>
        </w:rPr>
        <w:t>tividade</w:t>
      </w:r>
      <w:r w:rsidRPr="00220C38">
        <w:rPr>
          <w:rFonts w:ascii="Times New Roman" w:hAnsi="Times New Roman" w:cs="Times New Roman"/>
          <w:sz w:val="24"/>
        </w:rPr>
        <w:t>.</w:t>
      </w:r>
    </w:p>
    <w:p w:rsidR="00171542" w:rsidRDefault="00171542" w:rsidP="00171542">
      <w:pPr>
        <w:pStyle w:val="PargrafodaLista"/>
        <w:ind w:left="1224"/>
        <w:jc w:val="both"/>
        <w:rPr>
          <w:rFonts w:ascii="Times New Roman" w:hAnsi="Times New Roman" w:cs="Times New Roman"/>
          <w:sz w:val="24"/>
          <w:szCs w:val="24"/>
        </w:rPr>
      </w:pPr>
    </w:p>
    <w:p w:rsidR="00ED450A" w:rsidRPr="00B84CAF" w:rsidRDefault="00B84CAF" w:rsidP="00C77A56">
      <w:pPr>
        <w:pStyle w:val="PargrafodaLista"/>
        <w:numPr>
          <w:ilvl w:val="2"/>
          <w:numId w:val="25"/>
        </w:numPr>
        <w:jc w:val="both"/>
        <w:outlineLvl w:val="2"/>
        <w:rPr>
          <w:rFonts w:ascii="Times New Roman" w:hAnsi="Times New Roman" w:cs="Times New Roman"/>
          <w:b/>
          <w:sz w:val="28"/>
          <w:szCs w:val="24"/>
        </w:rPr>
      </w:pPr>
      <w:bookmarkStart w:id="219" w:name="_Toc348571829"/>
      <w:bookmarkStart w:id="220" w:name="_Toc353246924"/>
      <w:r w:rsidRPr="00B84CAF">
        <w:rPr>
          <w:rFonts w:ascii="Times New Roman" w:hAnsi="Times New Roman" w:cs="Times New Roman"/>
          <w:b/>
          <w:sz w:val="24"/>
          <w:szCs w:val="26"/>
        </w:rPr>
        <w:t>Custos diretos e indiretos</w:t>
      </w:r>
      <w:bookmarkEnd w:id="219"/>
      <w:bookmarkEnd w:id="220"/>
    </w:p>
    <w:p w:rsidR="00B84CAF" w:rsidRDefault="00B84CAF" w:rsidP="00B84CAF">
      <w:pPr>
        <w:pStyle w:val="PargrafodaLista"/>
        <w:spacing w:after="0"/>
        <w:ind w:left="1440"/>
        <w:jc w:val="both"/>
        <w:rPr>
          <w:rFonts w:ascii="Times New Roman" w:hAnsi="Times New Roman" w:cs="Times New Roman"/>
          <w:sz w:val="24"/>
          <w:szCs w:val="24"/>
        </w:rPr>
      </w:pPr>
    </w:p>
    <w:p w:rsidR="00B84CAF" w:rsidRPr="00B84CAF" w:rsidRDefault="00B84CAF" w:rsidP="00B84CAF">
      <w:pPr>
        <w:spacing w:after="240" w:line="360" w:lineRule="auto"/>
        <w:ind w:firstLine="709"/>
        <w:jc w:val="both"/>
        <w:rPr>
          <w:rFonts w:ascii="Times New Roman" w:hAnsi="Times New Roman" w:cs="Times New Roman"/>
          <w:sz w:val="24"/>
        </w:rPr>
      </w:pPr>
      <w:r w:rsidRPr="00B84CAF">
        <w:rPr>
          <w:rFonts w:ascii="Times New Roman" w:hAnsi="Times New Roman" w:cs="Times New Roman"/>
          <w:sz w:val="24"/>
        </w:rPr>
        <w:t>Reforça-se que neste setor é extremamente importante fazer a correta distinção dos custos diretos dos indiretos da obra. Esta separação não é complicada</w:t>
      </w:r>
      <w:r w:rsidR="00F7753F">
        <w:rPr>
          <w:rFonts w:ascii="Times New Roman" w:hAnsi="Times New Roman" w:cs="Times New Roman"/>
          <w:sz w:val="24"/>
        </w:rPr>
        <w:t xml:space="preserve"> e</w:t>
      </w:r>
      <w:r w:rsidRPr="00B84CAF">
        <w:rPr>
          <w:rFonts w:ascii="Times New Roman" w:hAnsi="Times New Roman" w:cs="Times New Roman"/>
          <w:sz w:val="24"/>
        </w:rPr>
        <w:t xml:space="preserve"> uma boa organização do processo administrativo pe</w:t>
      </w:r>
      <w:r>
        <w:rPr>
          <w:rFonts w:ascii="Times New Roman" w:hAnsi="Times New Roman" w:cs="Times New Roman"/>
          <w:sz w:val="24"/>
        </w:rPr>
        <w:t>rmite ter perfeitamente definid</w:t>
      </w:r>
      <w:r w:rsidR="00F7753F">
        <w:rPr>
          <w:rFonts w:ascii="Times New Roman" w:hAnsi="Times New Roman" w:cs="Times New Roman"/>
          <w:sz w:val="24"/>
        </w:rPr>
        <w:t>a</w:t>
      </w:r>
      <w:r w:rsidRPr="00B84CAF">
        <w:rPr>
          <w:rFonts w:ascii="Times New Roman" w:hAnsi="Times New Roman" w:cs="Times New Roman"/>
          <w:sz w:val="24"/>
        </w:rPr>
        <w:t xml:space="preserve">s </w:t>
      </w:r>
      <w:r w:rsidR="00F7753F">
        <w:rPr>
          <w:rFonts w:ascii="Times New Roman" w:hAnsi="Times New Roman" w:cs="Times New Roman"/>
          <w:sz w:val="24"/>
        </w:rPr>
        <w:t>a</w:t>
      </w:r>
      <w:r w:rsidRPr="00B84CAF">
        <w:rPr>
          <w:rFonts w:ascii="Times New Roman" w:hAnsi="Times New Roman" w:cs="Times New Roman"/>
          <w:sz w:val="24"/>
        </w:rPr>
        <w:t>s componentes de um e de outro</w:t>
      </w:r>
      <w:r w:rsidR="00F7753F">
        <w:rPr>
          <w:rFonts w:ascii="Times New Roman" w:hAnsi="Times New Roman" w:cs="Times New Roman"/>
          <w:sz w:val="24"/>
        </w:rPr>
        <w:t xml:space="preserve"> grupo</w:t>
      </w:r>
      <w:r w:rsidRPr="00B84CAF">
        <w:rPr>
          <w:rFonts w:ascii="Times New Roman" w:hAnsi="Times New Roman" w:cs="Times New Roman"/>
          <w:sz w:val="24"/>
        </w:rPr>
        <w:t>.</w:t>
      </w:r>
    </w:p>
    <w:p w:rsidR="00B84CAF" w:rsidRPr="00B84CAF" w:rsidRDefault="00B84CAF" w:rsidP="00B84CAF">
      <w:pPr>
        <w:spacing w:after="240" w:line="360" w:lineRule="auto"/>
        <w:ind w:firstLine="709"/>
        <w:jc w:val="both"/>
        <w:rPr>
          <w:rFonts w:ascii="Times New Roman" w:hAnsi="Times New Roman" w:cs="Times New Roman"/>
          <w:sz w:val="24"/>
        </w:rPr>
      </w:pPr>
      <w:r w:rsidRPr="00B84CAF">
        <w:rPr>
          <w:rFonts w:ascii="Times New Roman" w:hAnsi="Times New Roman" w:cs="Times New Roman"/>
          <w:sz w:val="24"/>
        </w:rPr>
        <w:t xml:space="preserve">Por norma, são custos diretos da construtora </w:t>
      </w:r>
      <w:r w:rsidR="00F7753F" w:rsidRPr="00B84CAF">
        <w:rPr>
          <w:rFonts w:ascii="Times New Roman" w:hAnsi="Times New Roman" w:cs="Times New Roman"/>
          <w:sz w:val="24"/>
        </w:rPr>
        <w:t>o material, a mão-de-obra direta e os resultantes do uso das máquinas e instalações utilizadas na obra, podendo ainda considerar</w:t>
      </w:r>
      <w:r w:rsidRPr="00B84CAF">
        <w:rPr>
          <w:rFonts w:ascii="Times New Roman" w:hAnsi="Times New Roman" w:cs="Times New Roman"/>
          <w:sz w:val="24"/>
        </w:rPr>
        <w:t>-se determinados custos específicos, ta</w:t>
      </w:r>
      <w:r>
        <w:rPr>
          <w:rFonts w:ascii="Times New Roman" w:hAnsi="Times New Roman" w:cs="Times New Roman"/>
          <w:sz w:val="24"/>
        </w:rPr>
        <w:t xml:space="preserve">is </w:t>
      </w:r>
      <w:r w:rsidRPr="00B84CAF">
        <w:rPr>
          <w:rFonts w:ascii="Times New Roman" w:hAnsi="Times New Roman" w:cs="Times New Roman"/>
          <w:sz w:val="24"/>
        </w:rPr>
        <w:t>como os custos financeiros e restantes que estejam estritamente ligados à execução da obra.</w:t>
      </w:r>
    </w:p>
    <w:p w:rsidR="00B84CAF" w:rsidRPr="00B84CAF" w:rsidRDefault="00B84CAF" w:rsidP="00B84CAF">
      <w:pPr>
        <w:spacing w:after="240" w:line="360" w:lineRule="auto"/>
        <w:ind w:firstLine="709"/>
        <w:jc w:val="both"/>
        <w:rPr>
          <w:rFonts w:ascii="Times New Roman" w:hAnsi="Times New Roman" w:cs="Times New Roman"/>
          <w:sz w:val="24"/>
        </w:rPr>
      </w:pPr>
      <w:r w:rsidRPr="00B84CAF">
        <w:rPr>
          <w:rFonts w:ascii="Times New Roman" w:hAnsi="Times New Roman" w:cs="Times New Roman"/>
          <w:sz w:val="24"/>
        </w:rPr>
        <w:t>São custos indiretos todos os custos da empresa que não estejam diretamente relacionadas aos custos da obra, como exemplo, os materiais de escritório</w:t>
      </w:r>
      <w:r w:rsidR="00F7753F">
        <w:rPr>
          <w:rFonts w:ascii="Times New Roman" w:hAnsi="Times New Roman" w:cs="Times New Roman"/>
          <w:sz w:val="24"/>
        </w:rPr>
        <w:t xml:space="preserve"> e</w:t>
      </w:r>
      <w:r w:rsidRPr="00B84CAF">
        <w:rPr>
          <w:rFonts w:ascii="Times New Roman" w:hAnsi="Times New Roman" w:cs="Times New Roman"/>
          <w:sz w:val="24"/>
        </w:rPr>
        <w:t xml:space="preserve"> a mão-de-ob</w:t>
      </w:r>
      <w:r w:rsidR="00F7753F">
        <w:rPr>
          <w:rFonts w:ascii="Times New Roman" w:hAnsi="Times New Roman" w:cs="Times New Roman"/>
          <w:sz w:val="24"/>
        </w:rPr>
        <w:t>ra do pessoal administrativo. I</w:t>
      </w:r>
      <w:r w:rsidRPr="00B84CAF">
        <w:rPr>
          <w:rFonts w:ascii="Times New Roman" w:hAnsi="Times New Roman" w:cs="Times New Roman"/>
          <w:sz w:val="24"/>
        </w:rPr>
        <w:t>dentificar de forma específica os custos indiretos que se devem imputar ao custo da obra</w:t>
      </w:r>
      <w:r w:rsidR="00F7753F">
        <w:rPr>
          <w:rFonts w:ascii="Times New Roman" w:hAnsi="Times New Roman" w:cs="Times New Roman"/>
          <w:sz w:val="24"/>
        </w:rPr>
        <w:t xml:space="preserve"> é ainda necessário</w:t>
      </w:r>
      <w:r w:rsidRPr="00B84CAF">
        <w:rPr>
          <w:rFonts w:ascii="Times New Roman" w:hAnsi="Times New Roman" w:cs="Times New Roman"/>
          <w:sz w:val="24"/>
        </w:rPr>
        <w:t>.</w:t>
      </w:r>
    </w:p>
    <w:p w:rsidR="00B84CAF" w:rsidRPr="00B84CAF" w:rsidRDefault="00B84CAF" w:rsidP="00B84CAF">
      <w:pPr>
        <w:spacing w:after="240" w:line="360" w:lineRule="auto"/>
        <w:ind w:firstLine="709"/>
        <w:jc w:val="both"/>
        <w:rPr>
          <w:rFonts w:ascii="Times New Roman" w:hAnsi="Times New Roman" w:cs="Times New Roman"/>
          <w:sz w:val="24"/>
        </w:rPr>
      </w:pPr>
      <w:r w:rsidRPr="00B84CAF">
        <w:rPr>
          <w:rFonts w:ascii="Times New Roman" w:hAnsi="Times New Roman" w:cs="Times New Roman"/>
          <w:sz w:val="24"/>
        </w:rPr>
        <w:t>Dentro dos custos indiretos podem diferenciar</w:t>
      </w:r>
      <w:r w:rsidR="00F7753F">
        <w:rPr>
          <w:rFonts w:ascii="Times New Roman" w:hAnsi="Times New Roman" w:cs="Times New Roman"/>
          <w:sz w:val="24"/>
        </w:rPr>
        <w:t>-se</w:t>
      </w:r>
      <w:r w:rsidRPr="00B84CAF">
        <w:rPr>
          <w:rFonts w:ascii="Times New Roman" w:hAnsi="Times New Roman" w:cs="Times New Roman"/>
          <w:sz w:val="24"/>
        </w:rPr>
        <w:t xml:space="preserve"> aqueles que pelas suas características podem ser imputados aos custos das obras, por se tratar de atividades produtivas complementares, dos que são diretamente considerados no apuramento do resultado da empresa, como sejam os gastos gerais de administração ou os custos de investigação.</w:t>
      </w:r>
    </w:p>
    <w:p w:rsidR="00B84CAF" w:rsidRDefault="00B84CAF" w:rsidP="00B84CAF">
      <w:pPr>
        <w:pStyle w:val="PargrafodaLista"/>
        <w:ind w:left="1440"/>
        <w:jc w:val="both"/>
        <w:rPr>
          <w:rFonts w:ascii="Times New Roman" w:hAnsi="Times New Roman" w:cs="Times New Roman"/>
          <w:sz w:val="24"/>
          <w:szCs w:val="24"/>
        </w:rPr>
      </w:pPr>
    </w:p>
    <w:p w:rsidR="00ED450A" w:rsidRPr="00B84CAF" w:rsidRDefault="00B84CAF" w:rsidP="00C77A56">
      <w:pPr>
        <w:pStyle w:val="PargrafodaLista"/>
        <w:numPr>
          <w:ilvl w:val="2"/>
          <w:numId w:val="25"/>
        </w:numPr>
        <w:jc w:val="both"/>
        <w:outlineLvl w:val="2"/>
        <w:rPr>
          <w:rFonts w:ascii="Times New Roman" w:hAnsi="Times New Roman" w:cs="Times New Roman"/>
          <w:b/>
          <w:sz w:val="24"/>
          <w:szCs w:val="24"/>
        </w:rPr>
      </w:pPr>
      <w:bookmarkStart w:id="221" w:name="_Toc353246925"/>
      <w:r w:rsidRPr="00B84CAF">
        <w:rPr>
          <w:rFonts w:ascii="Times New Roman" w:hAnsi="Times New Roman" w:cs="Times New Roman"/>
          <w:b/>
          <w:sz w:val="24"/>
          <w:szCs w:val="24"/>
        </w:rPr>
        <w:lastRenderedPageBreak/>
        <w:t>Custos variáveis e custos fixos</w:t>
      </w:r>
      <w:bookmarkEnd w:id="221"/>
    </w:p>
    <w:p w:rsidR="00B84CAF" w:rsidRDefault="00B84CAF" w:rsidP="00B84CAF">
      <w:pPr>
        <w:pStyle w:val="PargrafodaLista"/>
        <w:spacing w:after="0"/>
        <w:ind w:left="1440"/>
        <w:jc w:val="both"/>
        <w:rPr>
          <w:rFonts w:ascii="Times New Roman" w:hAnsi="Times New Roman" w:cs="Times New Roman"/>
          <w:sz w:val="24"/>
          <w:szCs w:val="24"/>
        </w:rPr>
      </w:pPr>
    </w:p>
    <w:p w:rsidR="00B84CAF" w:rsidRDefault="00B84CAF" w:rsidP="00B84CAF">
      <w:pPr>
        <w:spacing w:after="240" w:line="360" w:lineRule="auto"/>
        <w:ind w:firstLine="708"/>
        <w:jc w:val="both"/>
        <w:rPr>
          <w:rFonts w:ascii="Times New Roman" w:hAnsi="Times New Roman"/>
          <w:sz w:val="24"/>
          <w:szCs w:val="24"/>
        </w:rPr>
      </w:pPr>
      <w:r w:rsidRPr="00E50421">
        <w:rPr>
          <w:rFonts w:ascii="Times New Roman" w:hAnsi="Times New Roman"/>
          <w:sz w:val="24"/>
          <w:szCs w:val="24"/>
        </w:rPr>
        <w:t xml:space="preserve">Devido </w:t>
      </w:r>
      <w:r>
        <w:rPr>
          <w:rFonts w:ascii="Times New Roman" w:hAnsi="Times New Roman"/>
          <w:sz w:val="24"/>
          <w:szCs w:val="24"/>
        </w:rPr>
        <w:t>à</w:t>
      </w:r>
      <w:r w:rsidRPr="00E50421">
        <w:rPr>
          <w:rFonts w:ascii="Times New Roman" w:hAnsi="Times New Roman"/>
          <w:sz w:val="24"/>
          <w:szCs w:val="24"/>
        </w:rPr>
        <w:t xml:space="preserve"> particularidade do produto neste </w:t>
      </w:r>
      <w:r>
        <w:rPr>
          <w:rFonts w:ascii="Times New Roman" w:hAnsi="Times New Roman"/>
          <w:sz w:val="24"/>
          <w:szCs w:val="24"/>
        </w:rPr>
        <w:t>setor</w:t>
      </w:r>
      <w:r w:rsidRPr="00E50421">
        <w:rPr>
          <w:rFonts w:ascii="Times New Roman" w:hAnsi="Times New Roman"/>
          <w:sz w:val="24"/>
          <w:szCs w:val="24"/>
        </w:rPr>
        <w:t xml:space="preserve">, facilmente </w:t>
      </w:r>
      <w:r>
        <w:rPr>
          <w:rFonts w:ascii="Times New Roman" w:hAnsi="Times New Roman"/>
          <w:sz w:val="24"/>
          <w:szCs w:val="24"/>
        </w:rPr>
        <w:t>se constata</w:t>
      </w:r>
      <w:r w:rsidRPr="00E50421">
        <w:rPr>
          <w:rFonts w:ascii="Times New Roman" w:hAnsi="Times New Roman"/>
          <w:sz w:val="24"/>
          <w:szCs w:val="24"/>
        </w:rPr>
        <w:t xml:space="preserve"> que o total dos custos variáveis correspondem aos custos d</w:t>
      </w:r>
      <w:r>
        <w:rPr>
          <w:rFonts w:ascii="Times New Roman" w:hAnsi="Times New Roman"/>
          <w:sz w:val="24"/>
          <w:szCs w:val="24"/>
        </w:rPr>
        <w:t>iret</w:t>
      </w:r>
      <w:r w:rsidRPr="00E50421">
        <w:rPr>
          <w:rFonts w:ascii="Times New Roman" w:hAnsi="Times New Roman"/>
          <w:sz w:val="24"/>
          <w:szCs w:val="24"/>
        </w:rPr>
        <w:t>os da obra e o fixos na sua maioria aos ind</w:t>
      </w:r>
      <w:r>
        <w:rPr>
          <w:rFonts w:ascii="Times New Roman" w:hAnsi="Times New Roman"/>
          <w:sz w:val="24"/>
          <w:szCs w:val="24"/>
        </w:rPr>
        <w:t>iret</w:t>
      </w:r>
      <w:r w:rsidRPr="00E50421">
        <w:rPr>
          <w:rFonts w:ascii="Times New Roman" w:hAnsi="Times New Roman"/>
          <w:sz w:val="24"/>
          <w:szCs w:val="24"/>
        </w:rPr>
        <w:t xml:space="preserve">os. </w:t>
      </w:r>
      <w:r>
        <w:rPr>
          <w:rFonts w:ascii="Times New Roman" w:hAnsi="Times New Roman"/>
          <w:sz w:val="24"/>
          <w:szCs w:val="24"/>
        </w:rPr>
        <w:t>N</w:t>
      </w:r>
      <w:r w:rsidRPr="00E50421">
        <w:rPr>
          <w:rFonts w:ascii="Times New Roman" w:hAnsi="Times New Roman"/>
          <w:sz w:val="24"/>
          <w:szCs w:val="24"/>
        </w:rPr>
        <w:t xml:space="preserve">o que </w:t>
      </w:r>
      <w:r>
        <w:rPr>
          <w:rFonts w:ascii="Times New Roman" w:hAnsi="Times New Roman"/>
          <w:sz w:val="24"/>
          <w:szCs w:val="24"/>
        </w:rPr>
        <w:t>se refere</w:t>
      </w:r>
      <w:r w:rsidRPr="00E50421">
        <w:rPr>
          <w:rFonts w:ascii="Times New Roman" w:hAnsi="Times New Roman"/>
          <w:sz w:val="24"/>
          <w:szCs w:val="24"/>
        </w:rPr>
        <w:t xml:space="preserve"> ao </w:t>
      </w:r>
      <w:r w:rsidR="00254008" w:rsidRPr="00E50421">
        <w:rPr>
          <w:rFonts w:ascii="Times New Roman" w:hAnsi="Times New Roman"/>
          <w:sz w:val="24"/>
          <w:szCs w:val="24"/>
        </w:rPr>
        <w:t>pessoal</w:t>
      </w:r>
      <w:r w:rsidR="00254008">
        <w:rPr>
          <w:rFonts w:ascii="Times New Roman" w:hAnsi="Times New Roman"/>
          <w:sz w:val="24"/>
          <w:szCs w:val="24"/>
        </w:rPr>
        <w:t>, os</w:t>
      </w:r>
      <w:r>
        <w:rPr>
          <w:rFonts w:ascii="Times New Roman" w:hAnsi="Times New Roman"/>
          <w:sz w:val="24"/>
          <w:szCs w:val="24"/>
        </w:rPr>
        <w:t xml:space="preserve"> custos com</w:t>
      </w:r>
      <w:r w:rsidRPr="00E50421">
        <w:rPr>
          <w:rFonts w:ascii="Times New Roman" w:hAnsi="Times New Roman"/>
          <w:sz w:val="24"/>
          <w:szCs w:val="24"/>
        </w:rPr>
        <w:t xml:space="preserve"> os técnicos, d</w:t>
      </w:r>
      <w:r>
        <w:rPr>
          <w:rFonts w:ascii="Times New Roman" w:hAnsi="Times New Roman"/>
          <w:sz w:val="24"/>
          <w:szCs w:val="24"/>
        </w:rPr>
        <w:t>iret</w:t>
      </w:r>
      <w:r w:rsidRPr="00E50421">
        <w:rPr>
          <w:rFonts w:ascii="Times New Roman" w:hAnsi="Times New Roman"/>
          <w:sz w:val="24"/>
          <w:szCs w:val="24"/>
        </w:rPr>
        <w:t xml:space="preserve">ores, encarregados de obra, assim como uma parte do pessoal </w:t>
      </w:r>
      <w:r w:rsidR="00254008" w:rsidRPr="00E50421">
        <w:rPr>
          <w:rFonts w:ascii="Times New Roman" w:hAnsi="Times New Roman"/>
          <w:sz w:val="24"/>
          <w:szCs w:val="24"/>
        </w:rPr>
        <w:t>administrativo</w:t>
      </w:r>
      <w:r w:rsidR="00254008">
        <w:rPr>
          <w:rFonts w:ascii="Times New Roman" w:hAnsi="Times New Roman"/>
          <w:sz w:val="24"/>
          <w:szCs w:val="24"/>
        </w:rPr>
        <w:t>, são</w:t>
      </w:r>
      <w:r>
        <w:rPr>
          <w:rFonts w:ascii="Times New Roman" w:hAnsi="Times New Roman"/>
          <w:sz w:val="24"/>
          <w:szCs w:val="24"/>
        </w:rPr>
        <w:t xml:space="preserve"> considerados fixos.</w:t>
      </w:r>
    </w:p>
    <w:p w:rsidR="00B84CAF" w:rsidRDefault="00B84CAF" w:rsidP="00B84CAF">
      <w:pPr>
        <w:pStyle w:val="PargrafodaLista"/>
        <w:spacing w:after="240" w:line="360" w:lineRule="auto"/>
        <w:ind w:left="1440"/>
        <w:jc w:val="both"/>
        <w:rPr>
          <w:rFonts w:ascii="Times New Roman" w:hAnsi="Times New Roman" w:cs="Times New Roman"/>
          <w:sz w:val="24"/>
          <w:szCs w:val="24"/>
        </w:rPr>
      </w:pPr>
    </w:p>
    <w:p w:rsidR="00ED450A" w:rsidRPr="00254008" w:rsidRDefault="00F7753F" w:rsidP="00C77A56">
      <w:pPr>
        <w:pStyle w:val="PargrafodaLista"/>
        <w:numPr>
          <w:ilvl w:val="2"/>
          <w:numId w:val="25"/>
        </w:numPr>
        <w:jc w:val="both"/>
        <w:outlineLvl w:val="2"/>
        <w:rPr>
          <w:rFonts w:ascii="Times New Roman" w:hAnsi="Times New Roman" w:cs="Times New Roman"/>
          <w:b/>
          <w:sz w:val="28"/>
          <w:szCs w:val="24"/>
        </w:rPr>
      </w:pPr>
      <w:bookmarkStart w:id="222" w:name="_Toc353246926"/>
      <w:r>
        <w:rPr>
          <w:rFonts w:ascii="Times New Roman" w:hAnsi="Times New Roman" w:cs="Times New Roman"/>
          <w:b/>
          <w:sz w:val="24"/>
          <w:szCs w:val="26"/>
        </w:rPr>
        <w:t>Custos de atividades e sub</w:t>
      </w:r>
      <w:r w:rsidR="002E667A">
        <w:rPr>
          <w:rFonts w:ascii="Times New Roman" w:hAnsi="Times New Roman" w:cs="Times New Roman"/>
          <w:b/>
          <w:sz w:val="24"/>
          <w:szCs w:val="26"/>
        </w:rPr>
        <w:t>-</w:t>
      </w:r>
      <w:r w:rsidRPr="00254008">
        <w:rPr>
          <w:rFonts w:ascii="Times New Roman" w:hAnsi="Times New Roman" w:cs="Times New Roman"/>
          <w:b/>
          <w:sz w:val="24"/>
          <w:szCs w:val="26"/>
        </w:rPr>
        <w:t>atividade</w:t>
      </w:r>
      <w:bookmarkEnd w:id="222"/>
    </w:p>
    <w:p w:rsidR="00B84CAF" w:rsidRDefault="00B84CAF" w:rsidP="00254008">
      <w:pPr>
        <w:pStyle w:val="PargrafodaLista"/>
        <w:spacing w:after="0"/>
        <w:ind w:left="1440"/>
        <w:jc w:val="both"/>
        <w:rPr>
          <w:rFonts w:ascii="Times New Roman" w:hAnsi="Times New Roman" w:cs="Times New Roman"/>
          <w:sz w:val="24"/>
          <w:szCs w:val="24"/>
        </w:rPr>
      </w:pPr>
    </w:p>
    <w:p w:rsidR="00254008" w:rsidRDefault="00254008" w:rsidP="00254008">
      <w:pPr>
        <w:spacing w:after="240" w:line="360" w:lineRule="auto"/>
        <w:ind w:firstLine="708"/>
        <w:jc w:val="both"/>
        <w:rPr>
          <w:rFonts w:ascii="Times New Roman" w:hAnsi="Times New Roman"/>
          <w:sz w:val="24"/>
          <w:szCs w:val="24"/>
        </w:rPr>
      </w:pPr>
      <w:r w:rsidRPr="00E50421">
        <w:rPr>
          <w:rFonts w:ascii="Times New Roman" w:hAnsi="Times New Roman"/>
          <w:sz w:val="24"/>
          <w:szCs w:val="24"/>
        </w:rPr>
        <w:t>Neste modelo de empresa</w:t>
      </w:r>
      <w:r>
        <w:rPr>
          <w:rFonts w:ascii="Times New Roman" w:hAnsi="Times New Roman"/>
          <w:sz w:val="24"/>
          <w:szCs w:val="24"/>
        </w:rPr>
        <w:t>,</w:t>
      </w:r>
      <w:r w:rsidRPr="00E50421">
        <w:rPr>
          <w:rFonts w:ascii="Times New Roman" w:hAnsi="Times New Roman"/>
          <w:sz w:val="24"/>
          <w:szCs w:val="24"/>
        </w:rPr>
        <w:t xml:space="preserve"> onde a </w:t>
      </w:r>
      <w:r>
        <w:rPr>
          <w:rFonts w:ascii="Times New Roman" w:hAnsi="Times New Roman"/>
          <w:sz w:val="24"/>
          <w:szCs w:val="24"/>
        </w:rPr>
        <w:t>at</w:t>
      </w:r>
      <w:r w:rsidRPr="00E50421">
        <w:rPr>
          <w:rFonts w:ascii="Times New Roman" w:hAnsi="Times New Roman"/>
          <w:sz w:val="24"/>
          <w:szCs w:val="24"/>
        </w:rPr>
        <w:t>ividade depend</w:t>
      </w:r>
      <w:r>
        <w:rPr>
          <w:rFonts w:ascii="Times New Roman" w:hAnsi="Times New Roman"/>
          <w:sz w:val="24"/>
          <w:szCs w:val="24"/>
        </w:rPr>
        <w:t xml:space="preserve">e </w:t>
      </w:r>
      <w:r w:rsidRPr="00E50421">
        <w:rPr>
          <w:rFonts w:ascii="Times New Roman" w:hAnsi="Times New Roman"/>
          <w:sz w:val="24"/>
          <w:szCs w:val="24"/>
        </w:rPr>
        <w:t>e</w:t>
      </w:r>
      <w:r>
        <w:rPr>
          <w:rFonts w:ascii="Times New Roman" w:hAnsi="Times New Roman"/>
          <w:sz w:val="24"/>
          <w:szCs w:val="24"/>
        </w:rPr>
        <w:t>m</w:t>
      </w:r>
      <w:r w:rsidRPr="00E50421">
        <w:rPr>
          <w:rFonts w:ascii="Times New Roman" w:hAnsi="Times New Roman"/>
          <w:sz w:val="24"/>
          <w:szCs w:val="24"/>
        </w:rPr>
        <w:t xml:space="preserve"> grande parte da </w:t>
      </w:r>
      <w:r w:rsidR="00F7753F">
        <w:rPr>
          <w:rFonts w:ascii="Times New Roman" w:hAnsi="Times New Roman"/>
          <w:sz w:val="24"/>
          <w:szCs w:val="24"/>
        </w:rPr>
        <w:t>procura</w:t>
      </w:r>
      <w:r w:rsidRPr="00E50421">
        <w:rPr>
          <w:rFonts w:ascii="Times New Roman" w:hAnsi="Times New Roman"/>
          <w:sz w:val="24"/>
          <w:szCs w:val="24"/>
        </w:rPr>
        <w:t xml:space="preserve"> do mercado e mui</w:t>
      </w:r>
      <w:r>
        <w:rPr>
          <w:rFonts w:ascii="Times New Roman" w:hAnsi="Times New Roman"/>
          <w:sz w:val="24"/>
          <w:szCs w:val="24"/>
        </w:rPr>
        <w:t>tas vezes as obras a realizar tê</w:t>
      </w:r>
      <w:r w:rsidRPr="00E50421">
        <w:rPr>
          <w:rFonts w:ascii="Times New Roman" w:hAnsi="Times New Roman"/>
          <w:sz w:val="24"/>
          <w:szCs w:val="24"/>
        </w:rPr>
        <w:t>m um amplo prazo de a</w:t>
      </w:r>
      <w:r w:rsidR="00A14247">
        <w:rPr>
          <w:rFonts w:ascii="Times New Roman" w:hAnsi="Times New Roman"/>
          <w:sz w:val="24"/>
          <w:szCs w:val="24"/>
        </w:rPr>
        <w:t>d</w:t>
      </w:r>
      <w:r w:rsidRPr="00E50421">
        <w:rPr>
          <w:rFonts w:ascii="Times New Roman" w:hAnsi="Times New Roman"/>
          <w:sz w:val="24"/>
          <w:szCs w:val="24"/>
        </w:rPr>
        <w:t xml:space="preserve">judicação, facilmente </w:t>
      </w:r>
      <w:r>
        <w:rPr>
          <w:rFonts w:ascii="Times New Roman" w:hAnsi="Times New Roman"/>
          <w:sz w:val="24"/>
          <w:szCs w:val="24"/>
        </w:rPr>
        <w:t>se entende</w:t>
      </w:r>
      <w:r w:rsidRPr="00E50421">
        <w:rPr>
          <w:rFonts w:ascii="Times New Roman" w:hAnsi="Times New Roman"/>
          <w:sz w:val="24"/>
          <w:szCs w:val="24"/>
        </w:rPr>
        <w:t xml:space="preserve"> que </w:t>
      </w:r>
      <w:r>
        <w:rPr>
          <w:rFonts w:ascii="Times New Roman" w:hAnsi="Times New Roman"/>
          <w:sz w:val="24"/>
          <w:szCs w:val="24"/>
        </w:rPr>
        <w:t xml:space="preserve">a determinação </w:t>
      </w:r>
      <w:r w:rsidRPr="00E50421">
        <w:rPr>
          <w:rFonts w:ascii="Times New Roman" w:hAnsi="Times New Roman"/>
          <w:sz w:val="24"/>
          <w:szCs w:val="24"/>
        </w:rPr>
        <w:t>dos elementos a imobilizar</w:t>
      </w:r>
      <w:r>
        <w:rPr>
          <w:rFonts w:ascii="Times New Roman" w:hAnsi="Times New Roman"/>
          <w:sz w:val="24"/>
          <w:szCs w:val="24"/>
        </w:rPr>
        <w:t>,</w:t>
      </w:r>
      <w:r w:rsidRPr="00E50421">
        <w:rPr>
          <w:rFonts w:ascii="Times New Roman" w:hAnsi="Times New Roman"/>
          <w:sz w:val="24"/>
          <w:szCs w:val="24"/>
        </w:rPr>
        <w:t xml:space="preserve"> assim como </w:t>
      </w:r>
      <w:r>
        <w:rPr>
          <w:rFonts w:ascii="Times New Roman" w:hAnsi="Times New Roman"/>
          <w:sz w:val="24"/>
          <w:szCs w:val="24"/>
        </w:rPr>
        <w:t xml:space="preserve">de </w:t>
      </w:r>
      <w:r w:rsidRPr="00E50421">
        <w:rPr>
          <w:rFonts w:ascii="Times New Roman" w:hAnsi="Times New Roman"/>
          <w:sz w:val="24"/>
          <w:szCs w:val="24"/>
        </w:rPr>
        <w:t>certas partes dos custos fixos</w:t>
      </w:r>
      <w:r>
        <w:rPr>
          <w:rFonts w:ascii="Times New Roman" w:hAnsi="Times New Roman"/>
          <w:sz w:val="24"/>
          <w:szCs w:val="24"/>
        </w:rPr>
        <w:t>,</w:t>
      </w:r>
      <w:r w:rsidRPr="00E50421">
        <w:rPr>
          <w:rFonts w:ascii="Times New Roman" w:hAnsi="Times New Roman"/>
          <w:sz w:val="24"/>
          <w:szCs w:val="24"/>
        </w:rPr>
        <w:t xml:space="preserve"> implica muitas vezes </w:t>
      </w:r>
      <w:r>
        <w:rPr>
          <w:rFonts w:ascii="Times New Roman" w:hAnsi="Times New Roman"/>
          <w:sz w:val="24"/>
          <w:szCs w:val="24"/>
        </w:rPr>
        <w:t>considerar os períodos de inatividade. Porém, podem-se identificar a</w:t>
      </w:r>
      <w:r w:rsidR="00A14247">
        <w:rPr>
          <w:rFonts w:ascii="Times New Roman" w:hAnsi="Times New Roman"/>
          <w:sz w:val="24"/>
          <w:szCs w:val="24"/>
        </w:rPr>
        <w:t xml:space="preserve">s componentes do período de </w:t>
      </w:r>
      <w:r w:rsidR="002E667A">
        <w:rPr>
          <w:rFonts w:ascii="Times New Roman" w:hAnsi="Times New Roman"/>
          <w:sz w:val="24"/>
          <w:szCs w:val="24"/>
        </w:rPr>
        <w:t>sub-at</w:t>
      </w:r>
      <w:r w:rsidR="002E667A" w:rsidRPr="00E50421">
        <w:rPr>
          <w:rFonts w:ascii="Times New Roman" w:hAnsi="Times New Roman"/>
          <w:sz w:val="24"/>
          <w:szCs w:val="24"/>
        </w:rPr>
        <w:t>ividade</w:t>
      </w:r>
      <w:r w:rsidRPr="00E50421">
        <w:rPr>
          <w:rFonts w:ascii="Times New Roman" w:hAnsi="Times New Roman"/>
          <w:sz w:val="24"/>
          <w:szCs w:val="24"/>
        </w:rPr>
        <w:t xml:space="preserve"> que não devem constar dos </w:t>
      </w:r>
      <w:r w:rsidRPr="0076410F">
        <w:rPr>
          <w:rFonts w:ascii="Times New Roman" w:hAnsi="Times New Roman"/>
          <w:i/>
          <w:sz w:val="24"/>
          <w:szCs w:val="24"/>
        </w:rPr>
        <w:t>outputs</w:t>
      </w:r>
      <w:r w:rsidRPr="00E50421">
        <w:rPr>
          <w:rFonts w:ascii="Times New Roman" w:hAnsi="Times New Roman"/>
          <w:sz w:val="24"/>
          <w:szCs w:val="24"/>
        </w:rPr>
        <w:t xml:space="preserve"> do processo. Os custos de sub</w:t>
      </w:r>
      <w:r w:rsidR="002E667A">
        <w:rPr>
          <w:rFonts w:ascii="Times New Roman" w:hAnsi="Times New Roman"/>
          <w:sz w:val="24"/>
          <w:szCs w:val="24"/>
        </w:rPr>
        <w:t>-</w:t>
      </w:r>
      <w:r>
        <w:rPr>
          <w:rFonts w:ascii="Times New Roman" w:hAnsi="Times New Roman"/>
          <w:sz w:val="24"/>
          <w:szCs w:val="24"/>
        </w:rPr>
        <w:t>at</w:t>
      </w:r>
      <w:r w:rsidRPr="00E50421">
        <w:rPr>
          <w:rFonts w:ascii="Times New Roman" w:hAnsi="Times New Roman"/>
          <w:sz w:val="24"/>
          <w:szCs w:val="24"/>
        </w:rPr>
        <w:t>ividade</w:t>
      </w:r>
      <w:r>
        <w:rPr>
          <w:rFonts w:ascii="Times New Roman" w:hAnsi="Times New Roman"/>
          <w:sz w:val="24"/>
          <w:szCs w:val="24"/>
        </w:rPr>
        <w:t xml:space="preserve"> considera</w:t>
      </w:r>
      <w:r w:rsidR="00A14247">
        <w:rPr>
          <w:rFonts w:ascii="Times New Roman" w:hAnsi="Times New Roman"/>
          <w:sz w:val="24"/>
          <w:szCs w:val="24"/>
        </w:rPr>
        <w:t>m-se</w:t>
      </w:r>
      <w:r w:rsidRPr="00E50421">
        <w:rPr>
          <w:rFonts w:ascii="Times New Roman" w:hAnsi="Times New Roman"/>
          <w:sz w:val="24"/>
          <w:szCs w:val="24"/>
        </w:rPr>
        <w:t xml:space="preserve"> sempre que não se utiliza na totalidade a capacidade produtiva normal dos elementos d</w:t>
      </w:r>
      <w:r>
        <w:rPr>
          <w:rFonts w:ascii="Times New Roman" w:hAnsi="Times New Roman"/>
          <w:sz w:val="24"/>
          <w:szCs w:val="24"/>
        </w:rPr>
        <w:t>o</w:t>
      </w:r>
      <w:r w:rsidRPr="00E50421">
        <w:rPr>
          <w:rFonts w:ascii="Times New Roman" w:hAnsi="Times New Roman"/>
          <w:sz w:val="24"/>
          <w:szCs w:val="24"/>
        </w:rPr>
        <w:t xml:space="preserve"> imobilizado.</w:t>
      </w:r>
    </w:p>
    <w:p w:rsidR="00B84CAF" w:rsidRDefault="00B84CAF" w:rsidP="00B84CAF">
      <w:pPr>
        <w:pStyle w:val="PargrafodaLista"/>
        <w:ind w:left="1440"/>
        <w:jc w:val="both"/>
        <w:rPr>
          <w:rFonts w:ascii="Times New Roman" w:hAnsi="Times New Roman" w:cs="Times New Roman"/>
          <w:sz w:val="24"/>
          <w:szCs w:val="24"/>
        </w:rPr>
      </w:pPr>
    </w:p>
    <w:p w:rsidR="00ED450A" w:rsidRPr="00254008" w:rsidRDefault="00254008" w:rsidP="00C77A56">
      <w:pPr>
        <w:pStyle w:val="PargrafodaLista"/>
        <w:numPr>
          <w:ilvl w:val="2"/>
          <w:numId w:val="25"/>
        </w:numPr>
        <w:jc w:val="both"/>
        <w:outlineLvl w:val="2"/>
        <w:rPr>
          <w:rFonts w:ascii="Times New Roman" w:hAnsi="Times New Roman" w:cs="Times New Roman"/>
          <w:b/>
          <w:sz w:val="28"/>
          <w:szCs w:val="24"/>
        </w:rPr>
      </w:pPr>
      <w:bookmarkStart w:id="223" w:name="_Toc353246927"/>
      <w:r w:rsidRPr="00254008">
        <w:rPr>
          <w:rFonts w:ascii="Times New Roman" w:hAnsi="Times New Roman" w:cs="Times New Roman"/>
          <w:b/>
          <w:sz w:val="24"/>
          <w:szCs w:val="26"/>
        </w:rPr>
        <w:t>A obra como um centro de custos</w:t>
      </w:r>
      <w:bookmarkEnd w:id="223"/>
    </w:p>
    <w:p w:rsidR="00B84CAF" w:rsidRDefault="00B84CAF" w:rsidP="00254008">
      <w:pPr>
        <w:pStyle w:val="PargrafodaLista"/>
        <w:spacing w:after="0"/>
        <w:ind w:left="1440"/>
        <w:jc w:val="both"/>
        <w:rPr>
          <w:rFonts w:ascii="Times New Roman" w:hAnsi="Times New Roman" w:cs="Times New Roman"/>
          <w:sz w:val="24"/>
          <w:szCs w:val="24"/>
        </w:rPr>
      </w:pPr>
    </w:p>
    <w:p w:rsidR="00254008" w:rsidRDefault="00254008" w:rsidP="00254008">
      <w:pPr>
        <w:spacing w:after="240" w:line="360" w:lineRule="auto"/>
        <w:ind w:firstLine="709"/>
        <w:jc w:val="both"/>
        <w:rPr>
          <w:rFonts w:ascii="Times New Roman" w:hAnsi="Times New Roman"/>
          <w:sz w:val="24"/>
          <w:szCs w:val="24"/>
        </w:rPr>
      </w:pPr>
      <w:r w:rsidRPr="00E50421">
        <w:rPr>
          <w:rFonts w:ascii="Times New Roman" w:hAnsi="Times New Roman"/>
          <w:sz w:val="24"/>
          <w:szCs w:val="24"/>
        </w:rPr>
        <w:t>Na</w:t>
      </w:r>
      <w:r>
        <w:rPr>
          <w:rFonts w:ascii="Times New Roman" w:hAnsi="Times New Roman"/>
          <w:sz w:val="24"/>
          <w:szCs w:val="24"/>
        </w:rPr>
        <w:t>s at</w:t>
      </w:r>
      <w:r w:rsidRPr="00E50421">
        <w:rPr>
          <w:rFonts w:ascii="Times New Roman" w:hAnsi="Times New Roman"/>
          <w:sz w:val="24"/>
          <w:szCs w:val="24"/>
        </w:rPr>
        <w:t>ividade</w:t>
      </w:r>
      <w:r>
        <w:rPr>
          <w:rFonts w:ascii="Times New Roman" w:hAnsi="Times New Roman"/>
          <w:sz w:val="24"/>
          <w:szCs w:val="24"/>
        </w:rPr>
        <w:t>s</w:t>
      </w:r>
      <w:r w:rsidRPr="00E50421">
        <w:rPr>
          <w:rFonts w:ascii="Times New Roman" w:hAnsi="Times New Roman"/>
          <w:sz w:val="24"/>
          <w:szCs w:val="24"/>
        </w:rPr>
        <w:t xml:space="preserve"> de construção</w:t>
      </w:r>
      <w:r w:rsidR="00A14247">
        <w:rPr>
          <w:rFonts w:ascii="Times New Roman" w:hAnsi="Times New Roman"/>
          <w:sz w:val="24"/>
          <w:szCs w:val="24"/>
        </w:rPr>
        <w:t xml:space="preserve"> em que </w:t>
      </w:r>
      <w:r w:rsidRPr="00E50421">
        <w:rPr>
          <w:rFonts w:ascii="Times New Roman" w:hAnsi="Times New Roman"/>
          <w:sz w:val="24"/>
          <w:szCs w:val="24"/>
        </w:rPr>
        <w:t xml:space="preserve">o produto se identifica </w:t>
      </w:r>
      <w:r>
        <w:rPr>
          <w:rFonts w:ascii="Times New Roman" w:hAnsi="Times New Roman"/>
          <w:sz w:val="24"/>
          <w:szCs w:val="24"/>
        </w:rPr>
        <w:t xml:space="preserve">com o centro de trabalho, </w:t>
      </w:r>
      <w:r w:rsidRPr="00E50421">
        <w:rPr>
          <w:rFonts w:ascii="Times New Roman" w:hAnsi="Times New Roman"/>
          <w:sz w:val="24"/>
          <w:szCs w:val="24"/>
        </w:rPr>
        <w:t xml:space="preserve">a obra </w:t>
      </w:r>
      <w:r>
        <w:rPr>
          <w:rFonts w:ascii="Times New Roman" w:hAnsi="Times New Roman"/>
          <w:sz w:val="24"/>
          <w:szCs w:val="24"/>
        </w:rPr>
        <w:t xml:space="preserve">é vista </w:t>
      </w:r>
      <w:r w:rsidRPr="00E50421">
        <w:rPr>
          <w:rFonts w:ascii="Times New Roman" w:hAnsi="Times New Roman"/>
          <w:sz w:val="24"/>
          <w:szCs w:val="24"/>
        </w:rPr>
        <w:t>como um local de aglomerado de custos</w:t>
      </w:r>
      <w:r w:rsidR="00A14247">
        <w:rPr>
          <w:rFonts w:ascii="Times New Roman" w:hAnsi="Times New Roman"/>
          <w:sz w:val="24"/>
          <w:szCs w:val="24"/>
        </w:rPr>
        <w:t xml:space="preserve">. Assim, </w:t>
      </w:r>
      <w:r w:rsidRPr="00E50421">
        <w:rPr>
          <w:rFonts w:ascii="Times New Roman" w:hAnsi="Times New Roman"/>
          <w:sz w:val="24"/>
          <w:szCs w:val="24"/>
        </w:rPr>
        <w:t xml:space="preserve">todos </w:t>
      </w:r>
      <w:r>
        <w:rPr>
          <w:rFonts w:ascii="Times New Roman" w:hAnsi="Times New Roman"/>
          <w:sz w:val="24"/>
          <w:szCs w:val="24"/>
        </w:rPr>
        <w:t xml:space="preserve">os custos referentes à mesma </w:t>
      </w:r>
      <w:r w:rsidR="00A14247">
        <w:rPr>
          <w:rFonts w:ascii="Times New Roman" w:hAnsi="Times New Roman"/>
          <w:sz w:val="24"/>
          <w:szCs w:val="24"/>
        </w:rPr>
        <w:t xml:space="preserve">lhe </w:t>
      </w:r>
      <w:r w:rsidRPr="00E50421">
        <w:rPr>
          <w:rFonts w:ascii="Times New Roman" w:hAnsi="Times New Roman"/>
          <w:sz w:val="24"/>
          <w:szCs w:val="24"/>
        </w:rPr>
        <w:t>devem ser</w:t>
      </w:r>
      <w:r>
        <w:rPr>
          <w:rFonts w:ascii="Times New Roman" w:hAnsi="Times New Roman"/>
          <w:sz w:val="24"/>
          <w:szCs w:val="24"/>
        </w:rPr>
        <w:t xml:space="preserve"> imputados. É</w:t>
      </w:r>
      <w:r w:rsidRPr="00E50421">
        <w:rPr>
          <w:rFonts w:ascii="Times New Roman" w:hAnsi="Times New Roman"/>
          <w:sz w:val="24"/>
          <w:szCs w:val="24"/>
        </w:rPr>
        <w:t xml:space="preserve"> muito importante fazer-se o controlo dos custos da obra</w:t>
      </w:r>
      <w:r w:rsidR="00A14247">
        <w:rPr>
          <w:rFonts w:ascii="Times New Roman" w:hAnsi="Times New Roman"/>
          <w:sz w:val="24"/>
          <w:szCs w:val="24"/>
        </w:rPr>
        <w:t xml:space="preserve"> que, </w:t>
      </w:r>
      <w:r>
        <w:rPr>
          <w:rFonts w:ascii="Times New Roman" w:hAnsi="Times New Roman"/>
          <w:sz w:val="24"/>
          <w:szCs w:val="24"/>
        </w:rPr>
        <w:t>no final</w:t>
      </w:r>
      <w:r w:rsidR="00A14247">
        <w:rPr>
          <w:rFonts w:ascii="Times New Roman" w:hAnsi="Times New Roman"/>
          <w:sz w:val="24"/>
          <w:szCs w:val="24"/>
        </w:rPr>
        <w:t xml:space="preserve">, se </w:t>
      </w:r>
      <w:r w:rsidRPr="00E50421">
        <w:rPr>
          <w:rFonts w:ascii="Times New Roman" w:hAnsi="Times New Roman"/>
          <w:sz w:val="24"/>
          <w:szCs w:val="24"/>
        </w:rPr>
        <w:t>certifica</w:t>
      </w:r>
      <w:r>
        <w:rPr>
          <w:rFonts w:ascii="Times New Roman" w:hAnsi="Times New Roman"/>
          <w:sz w:val="24"/>
          <w:szCs w:val="24"/>
        </w:rPr>
        <w:t>m</w:t>
      </w:r>
      <w:r w:rsidRPr="00E50421">
        <w:rPr>
          <w:rFonts w:ascii="Times New Roman" w:hAnsi="Times New Roman"/>
          <w:sz w:val="24"/>
          <w:szCs w:val="24"/>
        </w:rPr>
        <w:t xml:space="preserve"> e a</w:t>
      </w:r>
      <w:r>
        <w:rPr>
          <w:rFonts w:ascii="Times New Roman" w:hAnsi="Times New Roman"/>
          <w:sz w:val="24"/>
          <w:szCs w:val="24"/>
        </w:rPr>
        <w:t>puram</w:t>
      </w:r>
      <w:r w:rsidRPr="00E50421">
        <w:rPr>
          <w:rFonts w:ascii="Times New Roman" w:hAnsi="Times New Roman"/>
          <w:sz w:val="24"/>
          <w:szCs w:val="24"/>
        </w:rPr>
        <w:t xml:space="preserve">. É através do apuramento dos custos que </w:t>
      </w:r>
      <w:r w:rsidR="00A14247">
        <w:rPr>
          <w:rFonts w:ascii="Times New Roman" w:hAnsi="Times New Roman"/>
          <w:sz w:val="24"/>
          <w:szCs w:val="24"/>
        </w:rPr>
        <w:t xml:space="preserve">se </w:t>
      </w:r>
      <w:r w:rsidRPr="00E50421">
        <w:rPr>
          <w:rFonts w:ascii="Times New Roman" w:hAnsi="Times New Roman"/>
          <w:sz w:val="24"/>
          <w:szCs w:val="24"/>
        </w:rPr>
        <w:t>pode</w:t>
      </w:r>
      <w:r w:rsidR="00A14247">
        <w:rPr>
          <w:rFonts w:ascii="Times New Roman" w:hAnsi="Times New Roman"/>
          <w:sz w:val="24"/>
          <w:szCs w:val="24"/>
        </w:rPr>
        <w:t>m</w:t>
      </w:r>
      <w:r w:rsidRPr="00E50421">
        <w:rPr>
          <w:rFonts w:ascii="Times New Roman" w:hAnsi="Times New Roman"/>
          <w:sz w:val="24"/>
          <w:szCs w:val="24"/>
        </w:rPr>
        <w:t xml:space="preserve"> identificar com clareza e detalhe as unidades de custo da obra.</w:t>
      </w:r>
    </w:p>
    <w:p w:rsidR="00254008" w:rsidRDefault="00254008" w:rsidP="00254008">
      <w:pPr>
        <w:spacing w:after="240" w:line="360" w:lineRule="auto"/>
        <w:ind w:firstLine="708"/>
        <w:jc w:val="both"/>
        <w:rPr>
          <w:rFonts w:ascii="Times New Roman" w:hAnsi="Times New Roman"/>
          <w:sz w:val="24"/>
          <w:szCs w:val="24"/>
        </w:rPr>
      </w:pPr>
      <w:r w:rsidRPr="00E50421">
        <w:rPr>
          <w:rFonts w:ascii="Times New Roman" w:hAnsi="Times New Roman"/>
          <w:sz w:val="24"/>
          <w:szCs w:val="24"/>
        </w:rPr>
        <w:t xml:space="preserve">Por outro lado, numa visão mais alargada, a obra não é apenas um centro de custos, mas </w:t>
      </w:r>
      <w:r>
        <w:rPr>
          <w:rFonts w:ascii="Times New Roman" w:hAnsi="Times New Roman"/>
          <w:sz w:val="24"/>
          <w:szCs w:val="24"/>
        </w:rPr>
        <w:t>um centro de resultado</w:t>
      </w:r>
      <w:r w:rsidR="00F9244D">
        <w:rPr>
          <w:rFonts w:ascii="Times New Roman" w:hAnsi="Times New Roman"/>
          <w:sz w:val="24"/>
          <w:szCs w:val="24"/>
        </w:rPr>
        <w:t>s. Assim, para</w:t>
      </w:r>
      <w:r>
        <w:rPr>
          <w:rFonts w:ascii="Times New Roman" w:hAnsi="Times New Roman"/>
          <w:sz w:val="24"/>
          <w:szCs w:val="24"/>
        </w:rPr>
        <w:t xml:space="preserve"> além dos custos também lhe </w:t>
      </w:r>
      <w:r w:rsidR="00F9244D">
        <w:rPr>
          <w:rFonts w:ascii="Times New Roman" w:hAnsi="Times New Roman"/>
          <w:sz w:val="24"/>
          <w:szCs w:val="24"/>
        </w:rPr>
        <w:t xml:space="preserve">devem ser </w:t>
      </w:r>
      <w:r>
        <w:rPr>
          <w:rFonts w:ascii="Times New Roman" w:hAnsi="Times New Roman"/>
          <w:sz w:val="24"/>
          <w:szCs w:val="24"/>
        </w:rPr>
        <w:t>imputados</w:t>
      </w:r>
      <w:r w:rsidRPr="00E50421">
        <w:rPr>
          <w:rFonts w:ascii="Times New Roman" w:hAnsi="Times New Roman"/>
          <w:sz w:val="24"/>
          <w:szCs w:val="24"/>
        </w:rPr>
        <w:t xml:space="preserve"> os proveitos</w:t>
      </w:r>
      <w:r>
        <w:rPr>
          <w:rFonts w:ascii="Times New Roman" w:hAnsi="Times New Roman"/>
          <w:sz w:val="24"/>
          <w:szCs w:val="24"/>
        </w:rPr>
        <w:t xml:space="preserve">, </w:t>
      </w:r>
      <w:r w:rsidR="00F9244D">
        <w:rPr>
          <w:rFonts w:ascii="Times New Roman" w:hAnsi="Times New Roman"/>
          <w:sz w:val="24"/>
          <w:szCs w:val="24"/>
        </w:rPr>
        <w:t xml:space="preserve">de modo a permitir quer </w:t>
      </w:r>
      <w:r>
        <w:rPr>
          <w:rFonts w:ascii="Times New Roman" w:hAnsi="Times New Roman"/>
          <w:sz w:val="24"/>
          <w:szCs w:val="24"/>
        </w:rPr>
        <w:t xml:space="preserve">o apuramento do seu resultado </w:t>
      </w:r>
      <w:r w:rsidR="00F9244D">
        <w:rPr>
          <w:rFonts w:ascii="Times New Roman" w:hAnsi="Times New Roman"/>
          <w:sz w:val="24"/>
          <w:szCs w:val="24"/>
        </w:rPr>
        <w:t xml:space="preserve">quer a </w:t>
      </w:r>
      <w:r w:rsidRPr="00E50421">
        <w:rPr>
          <w:rFonts w:ascii="Times New Roman" w:hAnsi="Times New Roman"/>
          <w:sz w:val="24"/>
          <w:szCs w:val="24"/>
        </w:rPr>
        <w:t>identifica</w:t>
      </w:r>
      <w:r w:rsidR="00F9244D">
        <w:rPr>
          <w:rFonts w:ascii="Times New Roman" w:hAnsi="Times New Roman"/>
          <w:sz w:val="24"/>
          <w:szCs w:val="24"/>
        </w:rPr>
        <w:t xml:space="preserve">ção </w:t>
      </w:r>
      <w:r w:rsidRPr="00E50421">
        <w:rPr>
          <w:rFonts w:ascii="Times New Roman" w:hAnsi="Times New Roman"/>
          <w:sz w:val="24"/>
          <w:szCs w:val="24"/>
        </w:rPr>
        <w:t xml:space="preserve">de forma </w:t>
      </w:r>
      <w:r w:rsidR="002E667A" w:rsidRPr="00E50421">
        <w:rPr>
          <w:rFonts w:ascii="Times New Roman" w:hAnsi="Times New Roman"/>
          <w:sz w:val="24"/>
          <w:szCs w:val="24"/>
        </w:rPr>
        <w:t>clara</w:t>
      </w:r>
      <w:r w:rsidR="002E667A">
        <w:rPr>
          <w:rFonts w:ascii="Times New Roman" w:hAnsi="Times New Roman"/>
          <w:sz w:val="24"/>
          <w:szCs w:val="24"/>
        </w:rPr>
        <w:t>, da</w:t>
      </w:r>
      <w:r w:rsidR="00F9244D">
        <w:rPr>
          <w:rFonts w:ascii="Times New Roman" w:hAnsi="Times New Roman"/>
          <w:sz w:val="24"/>
          <w:szCs w:val="24"/>
        </w:rPr>
        <w:t xml:space="preserve"> rentabilidade da obra</w:t>
      </w:r>
      <w:r w:rsidRPr="00E50421">
        <w:rPr>
          <w:rFonts w:ascii="Times New Roman" w:hAnsi="Times New Roman"/>
          <w:sz w:val="24"/>
          <w:szCs w:val="24"/>
        </w:rPr>
        <w:t>.</w:t>
      </w:r>
    </w:p>
    <w:p w:rsidR="00ED450A" w:rsidRPr="00254008" w:rsidRDefault="00254008" w:rsidP="00C77A56">
      <w:pPr>
        <w:pStyle w:val="PargrafodaLista"/>
        <w:numPr>
          <w:ilvl w:val="2"/>
          <w:numId w:val="25"/>
        </w:numPr>
        <w:jc w:val="both"/>
        <w:outlineLvl w:val="2"/>
        <w:rPr>
          <w:rFonts w:ascii="Times New Roman" w:hAnsi="Times New Roman" w:cs="Times New Roman"/>
          <w:b/>
          <w:sz w:val="28"/>
          <w:szCs w:val="24"/>
        </w:rPr>
      </w:pPr>
      <w:bookmarkStart w:id="224" w:name="_Toc348571833"/>
      <w:bookmarkStart w:id="225" w:name="_Toc353246928"/>
      <w:r w:rsidRPr="00254008">
        <w:rPr>
          <w:rFonts w:ascii="Times New Roman" w:hAnsi="Times New Roman" w:cs="Times New Roman"/>
          <w:b/>
          <w:sz w:val="24"/>
          <w:szCs w:val="26"/>
        </w:rPr>
        <w:t>Custo unitário da obra</w:t>
      </w:r>
      <w:bookmarkEnd w:id="224"/>
      <w:bookmarkEnd w:id="225"/>
    </w:p>
    <w:p w:rsidR="00B84CAF" w:rsidRDefault="00B84CAF" w:rsidP="00254008">
      <w:pPr>
        <w:pStyle w:val="PargrafodaLista"/>
        <w:spacing w:after="0"/>
        <w:ind w:left="1440"/>
        <w:jc w:val="both"/>
        <w:rPr>
          <w:rFonts w:ascii="Times New Roman" w:hAnsi="Times New Roman" w:cs="Times New Roman"/>
          <w:sz w:val="24"/>
          <w:szCs w:val="24"/>
        </w:rPr>
      </w:pPr>
    </w:p>
    <w:p w:rsidR="00254008" w:rsidRPr="00254008" w:rsidRDefault="00254008" w:rsidP="00254008">
      <w:pPr>
        <w:spacing w:after="240" w:line="360" w:lineRule="auto"/>
        <w:ind w:firstLine="709"/>
        <w:jc w:val="both"/>
        <w:rPr>
          <w:rFonts w:ascii="Times New Roman" w:hAnsi="Times New Roman" w:cs="Times New Roman"/>
          <w:sz w:val="24"/>
        </w:rPr>
      </w:pPr>
      <w:r w:rsidRPr="00254008">
        <w:rPr>
          <w:rFonts w:ascii="Times New Roman" w:hAnsi="Times New Roman" w:cs="Times New Roman"/>
          <w:sz w:val="24"/>
        </w:rPr>
        <w:t xml:space="preserve">O custo unitário da obra pode ser calculado através de um levantamento de todos os custos que incorporam a construção de um ativo. Por exemplo, pode calcular-se o custo </w:t>
      </w:r>
      <w:r w:rsidRPr="00254008">
        <w:rPr>
          <w:rFonts w:ascii="Times New Roman" w:hAnsi="Times New Roman" w:cs="Times New Roman"/>
          <w:sz w:val="24"/>
        </w:rPr>
        <w:lastRenderedPageBreak/>
        <w:t>unitário por metros quadrados, o custo unitário por matéria-prima, o custo unitário de mão-de-obra, por categoria profissional, etc.</w:t>
      </w:r>
    </w:p>
    <w:p w:rsidR="00B84CAF" w:rsidRPr="00254008" w:rsidRDefault="00254008" w:rsidP="00254008">
      <w:pPr>
        <w:spacing w:after="240" w:line="360" w:lineRule="auto"/>
        <w:ind w:firstLine="709"/>
        <w:jc w:val="both"/>
        <w:rPr>
          <w:rFonts w:ascii="Times New Roman" w:hAnsi="Times New Roman" w:cs="Times New Roman"/>
          <w:sz w:val="24"/>
        </w:rPr>
      </w:pPr>
      <w:r w:rsidRPr="00254008">
        <w:rPr>
          <w:rFonts w:ascii="Times New Roman" w:hAnsi="Times New Roman" w:cs="Times New Roman"/>
          <w:sz w:val="24"/>
        </w:rPr>
        <w:t xml:space="preserve">Para uma análise pormenorizada e para o orçamento da obra </w:t>
      </w:r>
      <w:r w:rsidR="00A45850">
        <w:rPr>
          <w:rFonts w:ascii="Times New Roman" w:hAnsi="Times New Roman" w:cs="Times New Roman"/>
          <w:sz w:val="24"/>
        </w:rPr>
        <w:t>é</w:t>
      </w:r>
      <w:r w:rsidRPr="00254008">
        <w:rPr>
          <w:rFonts w:ascii="Times New Roman" w:hAnsi="Times New Roman" w:cs="Times New Roman"/>
          <w:sz w:val="24"/>
        </w:rPr>
        <w:t xml:space="preserve"> muito importante ter os custos da obra por unidade</w:t>
      </w:r>
      <w:r w:rsidR="00A45850">
        <w:rPr>
          <w:rFonts w:ascii="Times New Roman" w:hAnsi="Times New Roman" w:cs="Times New Roman"/>
          <w:sz w:val="24"/>
        </w:rPr>
        <w:t xml:space="preserve">, os quais também </w:t>
      </w:r>
      <w:r w:rsidRPr="00254008">
        <w:rPr>
          <w:rFonts w:ascii="Times New Roman" w:hAnsi="Times New Roman" w:cs="Times New Roman"/>
          <w:sz w:val="24"/>
        </w:rPr>
        <w:t>ajuda</w:t>
      </w:r>
      <w:r w:rsidR="00A45850">
        <w:rPr>
          <w:rFonts w:ascii="Times New Roman" w:hAnsi="Times New Roman" w:cs="Times New Roman"/>
          <w:sz w:val="24"/>
        </w:rPr>
        <w:t>m</w:t>
      </w:r>
      <w:r w:rsidRPr="00254008">
        <w:rPr>
          <w:rFonts w:ascii="Times New Roman" w:hAnsi="Times New Roman" w:cs="Times New Roman"/>
          <w:sz w:val="24"/>
        </w:rPr>
        <w:t xml:space="preserve"> na fixação dos preços de contrato do total da obra.</w:t>
      </w:r>
    </w:p>
    <w:p w:rsidR="00B84CAF" w:rsidRDefault="00B84CAF" w:rsidP="00254008">
      <w:pPr>
        <w:pStyle w:val="PargrafodaLista"/>
        <w:spacing w:after="240"/>
        <w:ind w:left="1440"/>
        <w:jc w:val="both"/>
        <w:rPr>
          <w:rFonts w:ascii="Times New Roman" w:hAnsi="Times New Roman" w:cs="Times New Roman"/>
          <w:sz w:val="24"/>
          <w:szCs w:val="24"/>
        </w:rPr>
      </w:pPr>
    </w:p>
    <w:p w:rsidR="00ED450A" w:rsidRPr="00254008" w:rsidRDefault="00254008" w:rsidP="00C77A56">
      <w:pPr>
        <w:pStyle w:val="PargrafodaLista"/>
        <w:numPr>
          <w:ilvl w:val="2"/>
          <w:numId w:val="25"/>
        </w:numPr>
        <w:jc w:val="both"/>
        <w:outlineLvl w:val="2"/>
        <w:rPr>
          <w:rFonts w:ascii="Times New Roman" w:hAnsi="Times New Roman" w:cs="Times New Roman"/>
          <w:b/>
          <w:sz w:val="28"/>
          <w:szCs w:val="24"/>
        </w:rPr>
      </w:pPr>
      <w:bookmarkStart w:id="226" w:name="_Toc348571834"/>
      <w:bookmarkStart w:id="227" w:name="_Toc353246929"/>
      <w:r w:rsidRPr="00254008">
        <w:rPr>
          <w:rFonts w:ascii="Times New Roman" w:hAnsi="Times New Roman" w:cs="Times New Roman"/>
          <w:b/>
          <w:sz w:val="24"/>
          <w:szCs w:val="26"/>
        </w:rPr>
        <w:t>Custos dos meios auxiliares</w:t>
      </w:r>
      <w:bookmarkEnd w:id="226"/>
      <w:bookmarkEnd w:id="227"/>
    </w:p>
    <w:p w:rsidR="00B84CAF" w:rsidRDefault="00B84CAF" w:rsidP="000E5314">
      <w:pPr>
        <w:pStyle w:val="PargrafodaLista"/>
        <w:spacing w:after="0"/>
        <w:ind w:left="1440"/>
        <w:jc w:val="both"/>
        <w:rPr>
          <w:rFonts w:ascii="Times New Roman" w:hAnsi="Times New Roman" w:cs="Times New Roman"/>
          <w:sz w:val="24"/>
          <w:szCs w:val="24"/>
        </w:rPr>
      </w:pPr>
    </w:p>
    <w:p w:rsidR="00254008" w:rsidRPr="000E5314" w:rsidRDefault="00254008" w:rsidP="000E5314">
      <w:pPr>
        <w:spacing w:after="240" w:line="360" w:lineRule="auto"/>
        <w:ind w:firstLine="709"/>
        <w:jc w:val="both"/>
        <w:rPr>
          <w:rFonts w:ascii="Times New Roman" w:hAnsi="Times New Roman" w:cs="Times New Roman"/>
          <w:sz w:val="24"/>
        </w:rPr>
      </w:pPr>
      <w:r w:rsidRPr="000E5314">
        <w:rPr>
          <w:rFonts w:ascii="Times New Roman" w:hAnsi="Times New Roman" w:cs="Times New Roman"/>
          <w:sz w:val="24"/>
        </w:rPr>
        <w:t xml:space="preserve">Este conceito é usado quando a depreciação dos imobilizados contribuem de forma indireta na obra adjudicada, tal como os andaimes de madeira e metálicos, entre outros, assim como todos os custos com a sua montagem e </w:t>
      </w:r>
      <w:r w:rsidR="00403614" w:rsidRPr="000E5314">
        <w:rPr>
          <w:rFonts w:ascii="Times New Roman" w:hAnsi="Times New Roman" w:cs="Times New Roman"/>
          <w:sz w:val="24"/>
        </w:rPr>
        <w:t xml:space="preserve">desmontagem. </w:t>
      </w:r>
      <w:r w:rsidR="00403614">
        <w:rPr>
          <w:rFonts w:ascii="Times New Roman" w:hAnsi="Times New Roman" w:cs="Times New Roman"/>
          <w:sz w:val="24"/>
        </w:rPr>
        <w:t xml:space="preserve">Inclui </w:t>
      </w:r>
      <w:r w:rsidRPr="000E5314">
        <w:rPr>
          <w:rFonts w:ascii="Times New Roman" w:hAnsi="Times New Roman" w:cs="Times New Roman"/>
          <w:sz w:val="24"/>
        </w:rPr>
        <w:t xml:space="preserve">também </w:t>
      </w:r>
      <w:r w:rsidR="00403614">
        <w:rPr>
          <w:rFonts w:ascii="Times New Roman" w:hAnsi="Times New Roman" w:cs="Times New Roman"/>
          <w:sz w:val="24"/>
        </w:rPr>
        <w:t>os</w:t>
      </w:r>
      <w:r w:rsidRPr="000E5314">
        <w:rPr>
          <w:rFonts w:ascii="Times New Roman" w:hAnsi="Times New Roman" w:cs="Times New Roman"/>
          <w:sz w:val="24"/>
        </w:rPr>
        <w:t xml:space="preserve"> custos com amortização dos meios quando estes excedam o tempo de duração da obra.</w:t>
      </w:r>
    </w:p>
    <w:p w:rsidR="00254008" w:rsidRPr="000E5314" w:rsidRDefault="00254008" w:rsidP="000E5314">
      <w:pPr>
        <w:spacing w:after="240" w:line="360" w:lineRule="auto"/>
        <w:ind w:firstLine="709"/>
        <w:jc w:val="both"/>
        <w:rPr>
          <w:rFonts w:ascii="Times New Roman" w:hAnsi="Times New Roman" w:cs="Times New Roman"/>
          <w:sz w:val="24"/>
        </w:rPr>
      </w:pPr>
      <w:r w:rsidRPr="000E5314">
        <w:rPr>
          <w:rFonts w:ascii="Times New Roman" w:hAnsi="Times New Roman" w:cs="Times New Roman"/>
          <w:sz w:val="24"/>
        </w:rPr>
        <w:t>Normalmente este conceito de custos coloca</w:t>
      </w:r>
      <w:r w:rsidR="00403614">
        <w:rPr>
          <w:rFonts w:ascii="Times New Roman" w:hAnsi="Times New Roman" w:cs="Times New Roman"/>
          <w:sz w:val="24"/>
        </w:rPr>
        <w:t>-se</w:t>
      </w:r>
      <w:r w:rsidRPr="000E5314">
        <w:rPr>
          <w:rFonts w:ascii="Times New Roman" w:hAnsi="Times New Roman" w:cs="Times New Roman"/>
          <w:sz w:val="24"/>
        </w:rPr>
        <w:t xml:space="preserve"> na obra sobre forma de percentagem sobre o montante dos custos diretos</w:t>
      </w:r>
      <w:r w:rsidR="00403614">
        <w:rPr>
          <w:rFonts w:ascii="Times New Roman" w:hAnsi="Times New Roman" w:cs="Times New Roman"/>
          <w:sz w:val="24"/>
        </w:rPr>
        <w:t>. T</w:t>
      </w:r>
      <w:r w:rsidRPr="000E5314">
        <w:rPr>
          <w:rFonts w:ascii="Times New Roman" w:hAnsi="Times New Roman" w:cs="Times New Roman"/>
          <w:sz w:val="24"/>
        </w:rPr>
        <w:t>ambém se aplica na valorização de cada unidade de obra, no final da pressuposta certificação da obra.</w:t>
      </w:r>
    </w:p>
    <w:p w:rsidR="00B84CAF" w:rsidRPr="000E5314" w:rsidRDefault="00254008" w:rsidP="000E5314">
      <w:pPr>
        <w:spacing w:after="240" w:line="360" w:lineRule="auto"/>
        <w:ind w:firstLine="709"/>
        <w:jc w:val="both"/>
        <w:rPr>
          <w:rFonts w:ascii="Times New Roman" w:hAnsi="Times New Roman" w:cs="Times New Roman"/>
          <w:sz w:val="24"/>
        </w:rPr>
      </w:pPr>
      <w:r w:rsidRPr="000E5314">
        <w:rPr>
          <w:rFonts w:ascii="Times New Roman" w:hAnsi="Times New Roman" w:cs="Times New Roman"/>
          <w:sz w:val="24"/>
        </w:rPr>
        <w:t>Consideram-se trabalhos auxiliares para abjudicação da obra, as instalações gerais e especiais, todos os gastos ligados a eliminação das infraestruturas necessárias. A i</w:t>
      </w:r>
      <w:r w:rsidR="000E5314">
        <w:rPr>
          <w:rFonts w:ascii="Times New Roman" w:hAnsi="Times New Roman" w:cs="Times New Roman"/>
          <w:sz w:val="24"/>
        </w:rPr>
        <w:t xml:space="preserve">mputação dos custos </w:t>
      </w:r>
      <w:r w:rsidRPr="000E5314">
        <w:rPr>
          <w:rFonts w:ascii="Times New Roman" w:hAnsi="Times New Roman" w:cs="Times New Roman"/>
          <w:sz w:val="24"/>
        </w:rPr>
        <w:t>pode</w:t>
      </w:r>
      <w:r w:rsidR="0075156A">
        <w:rPr>
          <w:rFonts w:ascii="Times New Roman" w:hAnsi="Times New Roman" w:cs="Times New Roman"/>
          <w:sz w:val="24"/>
        </w:rPr>
        <w:t xml:space="preserve"> </w:t>
      </w:r>
      <w:r w:rsidRPr="000E5314">
        <w:rPr>
          <w:rFonts w:ascii="Times New Roman" w:hAnsi="Times New Roman" w:cs="Times New Roman"/>
          <w:sz w:val="24"/>
        </w:rPr>
        <w:t>efetuar</w:t>
      </w:r>
      <w:r w:rsidR="00403614">
        <w:rPr>
          <w:rFonts w:ascii="Times New Roman" w:hAnsi="Times New Roman" w:cs="Times New Roman"/>
          <w:sz w:val="24"/>
        </w:rPr>
        <w:t>-se</w:t>
      </w:r>
      <w:r w:rsidRPr="000E5314">
        <w:rPr>
          <w:rFonts w:ascii="Times New Roman" w:hAnsi="Times New Roman" w:cs="Times New Roman"/>
          <w:sz w:val="24"/>
        </w:rPr>
        <w:t xml:space="preserve"> de forma linear de acordo com o período de duração da obra</w:t>
      </w:r>
      <w:r w:rsidR="00403614">
        <w:rPr>
          <w:rFonts w:ascii="Times New Roman" w:hAnsi="Times New Roman" w:cs="Times New Roman"/>
          <w:sz w:val="24"/>
        </w:rPr>
        <w:t xml:space="preserve"> e</w:t>
      </w:r>
      <w:r w:rsidRPr="000E5314">
        <w:rPr>
          <w:rFonts w:ascii="Times New Roman" w:hAnsi="Times New Roman" w:cs="Times New Roman"/>
          <w:sz w:val="24"/>
        </w:rPr>
        <w:t xml:space="preserve"> proporcionalmente </w:t>
      </w:r>
      <w:r w:rsidR="00403614">
        <w:rPr>
          <w:rFonts w:ascii="Times New Roman" w:hAnsi="Times New Roman" w:cs="Times New Roman"/>
          <w:sz w:val="24"/>
        </w:rPr>
        <w:t xml:space="preserve">pela </w:t>
      </w:r>
      <w:r w:rsidRPr="000E5314">
        <w:rPr>
          <w:rFonts w:ascii="Times New Roman" w:hAnsi="Times New Roman" w:cs="Times New Roman"/>
          <w:sz w:val="24"/>
        </w:rPr>
        <w:t>relação de custos incorridos e custos totais previstos da obra.</w:t>
      </w:r>
    </w:p>
    <w:p w:rsidR="00B84CAF" w:rsidRDefault="00B84CAF" w:rsidP="00B84CAF">
      <w:pPr>
        <w:pStyle w:val="PargrafodaLista"/>
        <w:ind w:left="1440"/>
        <w:jc w:val="both"/>
        <w:rPr>
          <w:rFonts w:ascii="Times New Roman" w:hAnsi="Times New Roman" w:cs="Times New Roman"/>
          <w:sz w:val="24"/>
          <w:szCs w:val="24"/>
        </w:rPr>
      </w:pPr>
    </w:p>
    <w:p w:rsidR="00ED450A" w:rsidRPr="000E5314" w:rsidRDefault="000E5314" w:rsidP="00C77A56">
      <w:pPr>
        <w:pStyle w:val="PargrafodaLista"/>
        <w:numPr>
          <w:ilvl w:val="2"/>
          <w:numId w:val="25"/>
        </w:numPr>
        <w:jc w:val="both"/>
        <w:outlineLvl w:val="2"/>
        <w:rPr>
          <w:rFonts w:ascii="Times New Roman" w:hAnsi="Times New Roman" w:cs="Times New Roman"/>
          <w:b/>
          <w:sz w:val="28"/>
          <w:szCs w:val="24"/>
        </w:rPr>
      </w:pPr>
      <w:bookmarkStart w:id="228" w:name="_Toc348571835"/>
      <w:bookmarkStart w:id="229" w:name="_Toc353246930"/>
      <w:r w:rsidRPr="000E5314">
        <w:rPr>
          <w:rFonts w:ascii="Times New Roman" w:hAnsi="Times New Roman" w:cs="Times New Roman"/>
          <w:b/>
          <w:sz w:val="24"/>
          <w:szCs w:val="26"/>
        </w:rPr>
        <w:t>Custos de produção</w:t>
      </w:r>
      <w:bookmarkEnd w:id="228"/>
      <w:bookmarkEnd w:id="229"/>
    </w:p>
    <w:p w:rsidR="00B84CAF" w:rsidRDefault="00B84CAF" w:rsidP="000E5314">
      <w:pPr>
        <w:pStyle w:val="PargrafodaLista"/>
        <w:spacing w:after="0"/>
        <w:ind w:left="1440"/>
        <w:jc w:val="both"/>
        <w:rPr>
          <w:rFonts w:ascii="Times New Roman" w:hAnsi="Times New Roman" w:cs="Times New Roman"/>
          <w:sz w:val="24"/>
          <w:szCs w:val="24"/>
        </w:rPr>
      </w:pPr>
    </w:p>
    <w:p w:rsidR="000E5314" w:rsidRDefault="000E5314" w:rsidP="000E5314">
      <w:pPr>
        <w:spacing w:after="240" w:line="360" w:lineRule="auto"/>
        <w:ind w:firstLine="708"/>
        <w:jc w:val="both"/>
        <w:rPr>
          <w:rFonts w:ascii="Times New Roman" w:hAnsi="Times New Roman"/>
          <w:sz w:val="24"/>
          <w:szCs w:val="24"/>
        </w:rPr>
      </w:pPr>
      <w:r w:rsidRPr="00E50421">
        <w:rPr>
          <w:rFonts w:ascii="Times New Roman" w:hAnsi="Times New Roman"/>
          <w:sz w:val="24"/>
          <w:szCs w:val="24"/>
        </w:rPr>
        <w:t xml:space="preserve">A </w:t>
      </w:r>
      <w:r>
        <w:rPr>
          <w:rFonts w:ascii="Times New Roman" w:hAnsi="Times New Roman"/>
          <w:sz w:val="24"/>
          <w:szCs w:val="24"/>
        </w:rPr>
        <w:t>at</w:t>
      </w:r>
      <w:r w:rsidRPr="00E50421">
        <w:rPr>
          <w:rFonts w:ascii="Times New Roman" w:hAnsi="Times New Roman"/>
          <w:sz w:val="24"/>
          <w:szCs w:val="24"/>
        </w:rPr>
        <w:t xml:space="preserve">ividade de construção caracteriza-se por a obra </w:t>
      </w:r>
      <w:r w:rsidR="00403614">
        <w:rPr>
          <w:rFonts w:ascii="Times New Roman" w:hAnsi="Times New Roman"/>
          <w:sz w:val="24"/>
          <w:szCs w:val="24"/>
        </w:rPr>
        <w:t xml:space="preserve">ser </w:t>
      </w:r>
      <w:r w:rsidRPr="00E50421">
        <w:rPr>
          <w:rFonts w:ascii="Times New Roman" w:hAnsi="Times New Roman"/>
          <w:sz w:val="24"/>
          <w:szCs w:val="24"/>
        </w:rPr>
        <w:t xml:space="preserve">o </w:t>
      </w:r>
      <w:r w:rsidR="00403614">
        <w:rPr>
          <w:rFonts w:ascii="Times New Roman" w:hAnsi="Times New Roman"/>
          <w:sz w:val="24"/>
          <w:szCs w:val="24"/>
        </w:rPr>
        <w:t xml:space="preserve">principal </w:t>
      </w:r>
      <w:r w:rsidR="002E667A" w:rsidRPr="00E50421">
        <w:rPr>
          <w:rFonts w:ascii="Times New Roman" w:hAnsi="Times New Roman"/>
          <w:sz w:val="24"/>
          <w:szCs w:val="24"/>
        </w:rPr>
        <w:t>centro</w:t>
      </w:r>
      <w:r w:rsidR="002E667A">
        <w:rPr>
          <w:rFonts w:ascii="Times New Roman" w:hAnsi="Times New Roman"/>
          <w:sz w:val="24"/>
          <w:szCs w:val="24"/>
        </w:rPr>
        <w:t xml:space="preserve"> acumulador</w:t>
      </w:r>
      <w:r w:rsidR="00403614">
        <w:rPr>
          <w:rFonts w:ascii="Times New Roman" w:hAnsi="Times New Roman"/>
          <w:sz w:val="24"/>
          <w:szCs w:val="24"/>
        </w:rPr>
        <w:t xml:space="preserve"> de custos</w:t>
      </w:r>
      <w:r>
        <w:rPr>
          <w:rFonts w:ascii="Times New Roman" w:hAnsi="Times New Roman"/>
          <w:sz w:val="24"/>
          <w:szCs w:val="24"/>
        </w:rPr>
        <w:t>. Somando o conjunto das</w:t>
      </w:r>
      <w:r w:rsidRPr="00E50421">
        <w:rPr>
          <w:rFonts w:ascii="Times New Roman" w:hAnsi="Times New Roman"/>
          <w:sz w:val="24"/>
          <w:szCs w:val="24"/>
        </w:rPr>
        <w:t xml:space="preserve"> obra</w:t>
      </w:r>
      <w:r>
        <w:rPr>
          <w:rFonts w:ascii="Times New Roman" w:hAnsi="Times New Roman"/>
          <w:sz w:val="24"/>
          <w:szCs w:val="24"/>
        </w:rPr>
        <w:t>s que a empresa está a realizar, este</w:t>
      </w:r>
      <w:r w:rsidRPr="00E50421">
        <w:rPr>
          <w:rFonts w:ascii="Times New Roman" w:hAnsi="Times New Roman"/>
          <w:sz w:val="24"/>
          <w:szCs w:val="24"/>
        </w:rPr>
        <w:t xml:space="preserve">s podem </w:t>
      </w:r>
      <w:r>
        <w:rPr>
          <w:rFonts w:ascii="Times New Roman" w:hAnsi="Times New Roman"/>
          <w:sz w:val="24"/>
          <w:szCs w:val="24"/>
        </w:rPr>
        <w:t>totalizar</w:t>
      </w:r>
      <w:r w:rsidRPr="00E50421">
        <w:rPr>
          <w:rFonts w:ascii="Times New Roman" w:hAnsi="Times New Roman"/>
          <w:sz w:val="24"/>
          <w:szCs w:val="24"/>
        </w:rPr>
        <w:t xml:space="preserve"> 80</w:t>
      </w:r>
      <w:r w:rsidR="00403614">
        <w:rPr>
          <w:rFonts w:ascii="Times New Roman" w:hAnsi="Times New Roman"/>
          <w:sz w:val="24"/>
          <w:szCs w:val="24"/>
        </w:rPr>
        <w:t xml:space="preserve"> por cento </w:t>
      </w:r>
      <w:r>
        <w:rPr>
          <w:rFonts w:ascii="Times New Roman" w:hAnsi="Times New Roman"/>
          <w:sz w:val="24"/>
          <w:szCs w:val="24"/>
        </w:rPr>
        <w:t>dos custos totais. E</w:t>
      </w:r>
      <w:r w:rsidRPr="00E50421">
        <w:rPr>
          <w:rFonts w:ascii="Times New Roman" w:hAnsi="Times New Roman"/>
          <w:sz w:val="24"/>
          <w:szCs w:val="24"/>
        </w:rPr>
        <w:t>stes</w:t>
      </w:r>
      <w:r w:rsidR="00403614">
        <w:rPr>
          <w:rFonts w:ascii="Times New Roman" w:hAnsi="Times New Roman"/>
          <w:sz w:val="24"/>
          <w:szCs w:val="24"/>
        </w:rPr>
        <w:t xml:space="preserve"> últimos </w:t>
      </w:r>
      <w:r w:rsidRPr="00E50421">
        <w:rPr>
          <w:rFonts w:ascii="Times New Roman" w:hAnsi="Times New Roman"/>
          <w:sz w:val="24"/>
          <w:szCs w:val="24"/>
        </w:rPr>
        <w:t>p</w:t>
      </w:r>
      <w:r w:rsidR="00403614">
        <w:rPr>
          <w:rFonts w:ascii="Times New Roman" w:hAnsi="Times New Roman"/>
          <w:sz w:val="24"/>
          <w:szCs w:val="24"/>
        </w:rPr>
        <w:t>odem ser</w:t>
      </w:r>
      <w:r w:rsidRPr="00E50421">
        <w:rPr>
          <w:rFonts w:ascii="Times New Roman" w:hAnsi="Times New Roman"/>
          <w:sz w:val="24"/>
          <w:szCs w:val="24"/>
        </w:rPr>
        <w:t xml:space="preserve"> d</w:t>
      </w:r>
      <w:r>
        <w:rPr>
          <w:rFonts w:ascii="Times New Roman" w:hAnsi="Times New Roman"/>
          <w:sz w:val="24"/>
          <w:szCs w:val="24"/>
        </w:rPr>
        <w:t>iret</w:t>
      </w:r>
      <w:r w:rsidRPr="00E50421">
        <w:rPr>
          <w:rFonts w:ascii="Times New Roman" w:hAnsi="Times New Roman"/>
          <w:sz w:val="24"/>
          <w:szCs w:val="24"/>
        </w:rPr>
        <w:t xml:space="preserve">os </w:t>
      </w:r>
      <w:r w:rsidR="002E667A" w:rsidRPr="00E50421">
        <w:rPr>
          <w:rFonts w:ascii="Times New Roman" w:hAnsi="Times New Roman"/>
          <w:sz w:val="24"/>
          <w:szCs w:val="24"/>
        </w:rPr>
        <w:t>e</w:t>
      </w:r>
      <w:r w:rsidR="002E667A">
        <w:rPr>
          <w:rFonts w:ascii="Times New Roman" w:hAnsi="Times New Roman"/>
          <w:sz w:val="24"/>
          <w:szCs w:val="24"/>
        </w:rPr>
        <w:t>, na</w:t>
      </w:r>
      <w:r w:rsidR="00403614">
        <w:rPr>
          <w:rFonts w:ascii="Times New Roman" w:hAnsi="Times New Roman"/>
          <w:sz w:val="24"/>
          <w:szCs w:val="24"/>
        </w:rPr>
        <w:t xml:space="preserve"> </w:t>
      </w:r>
      <w:r w:rsidRPr="00E50421">
        <w:rPr>
          <w:rFonts w:ascii="Times New Roman" w:hAnsi="Times New Roman"/>
          <w:sz w:val="24"/>
          <w:szCs w:val="24"/>
        </w:rPr>
        <w:t>grande medida</w:t>
      </w:r>
      <w:r w:rsidR="00403614">
        <w:rPr>
          <w:rFonts w:ascii="Times New Roman" w:hAnsi="Times New Roman"/>
          <w:sz w:val="24"/>
          <w:szCs w:val="24"/>
        </w:rPr>
        <w:t>,</w:t>
      </w:r>
      <w:r w:rsidRPr="00E50421">
        <w:rPr>
          <w:rFonts w:ascii="Times New Roman" w:hAnsi="Times New Roman"/>
          <w:sz w:val="24"/>
          <w:szCs w:val="24"/>
        </w:rPr>
        <w:t xml:space="preserve"> são variáveis em sentido estrito.</w:t>
      </w:r>
    </w:p>
    <w:p w:rsidR="007D1B28" w:rsidRDefault="007D1B28" w:rsidP="00B84CAF">
      <w:pPr>
        <w:pStyle w:val="PargrafodaLista"/>
        <w:ind w:left="1440"/>
        <w:jc w:val="both"/>
        <w:rPr>
          <w:rFonts w:ascii="Times New Roman" w:hAnsi="Times New Roman" w:cs="Times New Roman"/>
          <w:sz w:val="24"/>
          <w:szCs w:val="24"/>
        </w:rPr>
      </w:pPr>
    </w:p>
    <w:p w:rsidR="00ED450A" w:rsidRPr="000E5314" w:rsidRDefault="000E5314" w:rsidP="00C77A56">
      <w:pPr>
        <w:pStyle w:val="PargrafodaLista"/>
        <w:numPr>
          <w:ilvl w:val="2"/>
          <w:numId w:val="25"/>
        </w:numPr>
        <w:jc w:val="both"/>
        <w:outlineLvl w:val="2"/>
        <w:rPr>
          <w:rFonts w:ascii="Times New Roman" w:hAnsi="Times New Roman" w:cs="Times New Roman"/>
          <w:b/>
          <w:sz w:val="28"/>
          <w:szCs w:val="24"/>
        </w:rPr>
      </w:pPr>
      <w:bookmarkStart w:id="230" w:name="_Toc348571836"/>
      <w:bookmarkStart w:id="231" w:name="_Toc353246931"/>
      <w:r w:rsidRPr="000E5314">
        <w:rPr>
          <w:rFonts w:ascii="Times New Roman" w:hAnsi="Times New Roman" w:cs="Times New Roman"/>
          <w:b/>
          <w:sz w:val="24"/>
          <w:szCs w:val="26"/>
        </w:rPr>
        <w:t>Sistema de custeio total</w:t>
      </w:r>
      <w:bookmarkEnd w:id="230"/>
      <w:bookmarkEnd w:id="231"/>
    </w:p>
    <w:p w:rsidR="00B84CAF" w:rsidRDefault="00B84CAF" w:rsidP="000E5314">
      <w:pPr>
        <w:pStyle w:val="PargrafodaLista"/>
        <w:spacing w:after="0"/>
        <w:ind w:left="1440"/>
        <w:jc w:val="both"/>
        <w:rPr>
          <w:rFonts w:ascii="Times New Roman" w:hAnsi="Times New Roman" w:cs="Times New Roman"/>
          <w:sz w:val="24"/>
          <w:szCs w:val="24"/>
        </w:rPr>
      </w:pPr>
    </w:p>
    <w:p w:rsidR="000E5314" w:rsidRPr="00E50421" w:rsidRDefault="000E5314" w:rsidP="000E5314">
      <w:pPr>
        <w:spacing w:after="240" w:line="360" w:lineRule="auto"/>
        <w:ind w:firstLine="709"/>
        <w:jc w:val="both"/>
        <w:rPr>
          <w:rFonts w:ascii="Times New Roman" w:hAnsi="Times New Roman"/>
          <w:sz w:val="24"/>
          <w:szCs w:val="24"/>
        </w:rPr>
      </w:pPr>
      <w:r w:rsidRPr="00E50421">
        <w:rPr>
          <w:rFonts w:ascii="Times New Roman" w:hAnsi="Times New Roman"/>
          <w:sz w:val="24"/>
          <w:szCs w:val="24"/>
        </w:rPr>
        <w:t>O sistema de cust</w:t>
      </w:r>
      <w:r>
        <w:rPr>
          <w:rFonts w:ascii="Times New Roman" w:hAnsi="Times New Roman"/>
          <w:sz w:val="24"/>
          <w:szCs w:val="24"/>
        </w:rPr>
        <w:t>eio total</w:t>
      </w:r>
      <w:r w:rsidR="00523F4B">
        <w:rPr>
          <w:rFonts w:ascii="Times New Roman" w:hAnsi="Times New Roman"/>
          <w:sz w:val="24"/>
          <w:szCs w:val="24"/>
        </w:rPr>
        <w:t>,</w:t>
      </w:r>
      <w:r w:rsidR="007D1B28">
        <w:rPr>
          <w:rFonts w:ascii="Times New Roman" w:hAnsi="Times New Roman"/>
          <w:sz w:val="24"/>
          <w:szCs w:val="24"/>
        </w:rPr>
        <w:t xml:space="preserve"> </w:t>
      </w:r>
      <w:r>
        <w:rPr>
          <w:rFonts w:ascii="Times New Roman" w:hAnsi="Times New Roman"/>
          <w:sz w:val="24"/>
          <w:szCs w:val="24"/>
        </w:rPr>
        <w:t>imputa ao produto</w:t>
      </w:r>
      <w:r w:rsidR="00650D29">
        <w:rPr>
          <w:rFonts w:ascii="Times New Roman" w:hAnsi="Times New Roman"/>
          <w:sz w:val="24"/>
          <w:szCs w:val="24"/>
        </w:rPr>
        <w:t>,</w:t>
      </w:r>
      <w:r w:rsidRPr="00E50421">
        <w:rPr>
          <w:rFonts w:ascii="Times New Roman" w:hAnsi="Times New Roman"/>
          <w:sz w:val="24"/>
          <w:szCs w:val="24"/>
        </w:rPr>
        <w:t xml:space="preserve"> o total dos </w:t>
      </w:r>
      <w:r w:rsidR="002E667A" w:rsidRPr="00E50421">
        <w:rPr>
          <w:rFonts w:ascii="Times New Roman" w:hAnsi="Times New Roman"/>
          <w:sz w:val="24"/>
          <w:szCs w:val="24"/>
        </w:rPr>
        <w:t>custos de</w:t>
      </w:r>
      <w:r w:rsidRPr="00E50421">
        <w:rPr>
          <w:rFonts w:ascii="Times New Roman" w:hAnsi="Times New Roman"/>
          <w:sz w:val="24"/>
          <w:szCs w:val="24"/>
        </w:rPr>
        <w:t xml:space="preserve"> produção, </w:t>
      </w:r>
      <w:r w:rsidR="00650D29">
        <w:rPr>
          <w:rFonts w:ascii="Times New Roman" w:hAnsi="Times New Roman"/>
          <w:sz w:val="24"/>
          <w:szCs w:val="24"/>
        </w:rPr>
        <w:t xml:space="preserve">sejam </w:t>
      </w:r>
      <w:r w:rsidRPr="00E50421">
        <w:rPr>
          <w:rFonts w:ascii="Times New Roman" w:hAnsi="Times New Roman"/>
          <w:sz w:val="24"/>
          <w:szCs w:val="24"/>
        </w:rPr>
        <w:t>estes d</w:t>
      </w:r>
      <w:r>
        <w:rPr>
          <w:rFonts w:ascii="Times New Roman" w:hAnsi="Times New Roman"/>
          <w:sz w:val="24"/>
          <w:szCs w:val="24"/>
        </w:rPr>
        <w:t>iret</w:t>
      </w:r>
      <w:r w:rsidRPr="00E50421">
        <w:rPr>
          <w:rFonts w:ascii="Times New Roman" w:hAnsi="Times New Roman"/>
          <w:sz w:val="24"/>
          <w:szCs w:val="24"/>
        </w:rPr>
        <w:t>os</w:t>
      </w:r>
      <w:r>
        <w:rPr>
          <w:rFonts w:ascii="Times New Roman" w:hAnsi="Times New Roman"/>
          <w:sz w:val="24"/>
          <w:szCs w:val="24"/>
        </w:rPr>
        <w:t xml:space="preserve"> (essencialmente variáveis, como referido)</w:t>
      </w:r>
      <w:r w:rsidRPr="00E50421">
        <w:rPr>
          <w:rFonts w:ascii="Times New Roman" w:hAnsi="Times New Roman"/>
          <w:sz w:val="24"/>
          <w:szCs w:val="24"/>
        </w:rPr>
        <w:t xml:space="preserve"> ou ind</w:t>
      </w:r>
      <w:r>
        <w:rPr>
          <w:rFonts w:ascii="Times New Roman" w:hAnsi="Times New Roman"/>
          <w:sz w:val="24"/>
          <w:szCs w:val="24"/>
        </w:rPr>
        <w:t xml:space="preserve">iretos (essencialmente fixos, </w:t>
      </w:r>
      <w:r>
        <w:rPr>
          <w:rFonts w:ascii="Times New Roman" w:hAnsi="Times New Roman"/>
          <w:sz w:val="24"/>
          <w:szCs w:val="24"/>
        </w:rPr>
        <w:lastRenderedPageBreak/>
        <w:t>como referido), vinculando</w:t>
      </w:r>
      <w:r w:rsidRPr="00E50421">
        <w:rPr>
          <w:rFonts w:ascii="Times New Roman" w:hAnsi="Times New Roman"/>
          <w:sz w:val="24"/>
          <w:szCs w:val="24"/>
        </w:rPr>
        <w:t xml:space="preserve"> a </w:t>
      </w:r>
      <w:r w:rsidR="00523F4B">
        <w:rPr>
          <w:rFonts w:ascii="Times New Roman" w:hAnsi="Times New Roman"/>
          <w:sz w:val="24"/>
          <w:szCs w:val="24"/>
        </w:rPr>
        <w:t xml:space="preserve">esse total, </w:t>
      </w:r>
      <w:r w:rsidRPr="00E50421">
        <w:rPr>
          <w:rFonts w:ascii="Times New Roman" w:hAnsi="Times New Roman"/>
          <w:sz w:val="24"/>
          <w:szCs w:val="24"/>
        </w:rPr>
        <w:t>de form</w:t>
      </w:r>
      <w:r>
        <w:rPr>
          <w:rFonts w:ascii="Times New Roman" w:hAnsi="Times New Roman"/>
          <w:sz w:val="24"/>
          <w:szCs w:val="24"/>
        </w:rPr>
        <w:t>a imediata os primeiros (diretos)</w:t>
      </w:r>
      <w:r w:rsidRPr="00E50421">
        <w:rPr>
          <w:rFonts w:ascii="Times New Roman" w:hAnsi="Times New Roman"/>
          <w:sz w:val="24"/>
          <w:szCs w:val="24"/>
        </w:rPr>
        <w:t xml:space="preserve"> e aplicando critérios de aloca</w:t>
      </w:r>
      <w:r>
        <w:rPr>
          <w:rFonts w:ascii="Times New Roman" w:hAnsi="Times New Roman"/>
          <w:sz w:val="24"/>
          <w:szCs w:val="24"/>
        </w:rPr>
        <w:t>ção racional na imputação dos segundos (indire</w:t>
      </w:r>
      <w:r w:rsidRPr="00E50421">
        <w:rPr>
          <w:rFonts w:ascii="Times New Roman" w:hAnsi="Times New Roman"/>
          <w:sz w:val="24"/>
          <w:szCs w:val="24"/>
        </w:rPr>
        <w:t>to</w:t>
      </w:r>
      <w:r>
        <w:rPr>
          <w:rFonts w:ascii="Times New Roman" w:hAnsi="Times New Roman"/>
          <w:sz w:val="24"/>
          <w:szCs w:val="24"/>
        </w:rPr>
        <w:t>s</w:t>
      </w:r>
      <w:r w:rsidRPr="00E50421">
        <w:rPr>
          <w:rFonts w:ascii="Times New Roman" w:hAnsi="Times New Roman"/>
          <w:sz w:val="24"/>
          <w:szCs w:val="24"/>
        </w:rPr>
        <w:t xml:space="preserve">). </w:t>
      </w:r>
    </w:p>
    <w:p w:rsidR="000E5314" w:rsidRDefault="000E5314" w:rsidP="000E5314">
      <w:pPr>
        <w:spacing w:after="240" w:line="360" w:lineRule="auto"/>
        <w:ind w:firstLine="708"/>
        <w:jc w:val="both"/>
        <w:rPr>
          <w:rFonts w:ascii="Times New Roman" w:hAnsi="Times New Roman"/>
          <w:sz w:val="24"/>
          <w:szCs w:val="24"/>
        </w:rPr>
      </w:pPr>
      <w:r>
        <w:rPr>
          <w:rFonts w:ascii="Times New Roman" w:hAnsi="Times New Roman"/>
          <w:sz w:val="24"/>
          <w:szCs w:val="24"/>
        </w:rPr>
        <w:t>Considera-se</w:t>
      </w:r>
      <w:r w:rsidRPr="00E50421">
        <w:rPr>
          <w:rFonts w:ascii="Times New Roman" w:hAnsi="Times New Roman"/>
          <w:sz w:val="24"/>
          <w:szCs w:val="24"/>
        </w:rPr>
        <w:t xml:space="preserve"> uma conta específica de custos a cada uma das obras que se realiza</w:t>
      </w:r>
      <w:r w:rsidR="00523F4B">
        <w:rPr>
          <w:rFonts w:ascii="Times New Roman" w:hAnsi="Times New Roman"/>
          <w:sz w:val="24"/>
          <w:szCs w:val="24"/>
        </w:rPr>
        <w:t>m</w:t>
      </w:r>
      <w:r w:rsidRPr="00E50421">
        <w:rPr>
          <w:rFonts w:ascii="Times New Roman" w:hAnsi="Times New Roman"/>
          <w:sz w:val="24"/>
          <w:szCs w:val="24"/>
        </w:rPr>
        <w:t xml:space="preserve"> e os centros de custos principais de acumulação de custos, bem como aquelas </w:t>
      </w:r>
      <w:r>
        <w:rPr>
          <w:rFonts w:ascii="Times New Roman" w:hAnsi="Times New Roman"/>
          <w:sz w:val="24"/>
          <w:szCs w:val="24"/>
        </w:rPr>
        <w:t>at</w:t>
      </w:r>
      <w:r w:rsidRPr="00E50421">
        <w:rPr>
          <w:rFonts w:ascii="Times New Roman" w:hAnsi="Times New Roman"/>
          <w:sz w:val="24"/>
          <w:szCs w:val="24"/>
        </w:rPr>
        <w:t>ividades complementares com entidades própria</w:t>
      </w:r>
      <w:r>
        <w:rPr>
          <w:rFonts w:ascii="Times New Roman" w:hAnsi="Times New Roman"/>
          <w:sz w:val="24"/>
          <w:szCs w:val="24"/>
        </w:rPr>
        <w:t>s</w:t>
      </w:r>
      <w:r w:rsidRPr="00E50421">
        <w:rPr>
          <w:rFonts w:ascii="Times New Roman" w:hAnsi="Times New Roman"/>
          <w:sz w:val="24"/>
          <w:szCs w:val="24"/>
        </w:rPr>
        <w:t>.</w:t>
      </w:r>
    </w:p>
    <w:p w:rsidR="00B84CAF" w:rsidRDefault="00B84CAF" w:rsidP="00B84CAF">
      <w:pPr>
        <w:pStyle w:val="PargrafodaLista"/>
        <w:ind w:left="1440"/>
        <w:jc w:val="both"/>
        <w:rPr>
          <w:rFonts w:ascii="Times New Roman" w:hAnsi="Times New Roman" w:cs="Times New Roman"/>
          <w:sz w:val="24"/>
          <w:szCs w:val="24"/>
        </w:rPr>
      </w:pPr>
    </w:p>
    <w:p w:rsidR="00ED450A" w:rsidRPr="004E2F8A" w:rsidRDefault="000E5314" w:rsidP="00C77A56">
      <w:pPr>
        <w:pStyle w:val="PargrafodaLista"/>
        <w:numPr>
          <w:ilvl w:val="1"/>
          <w:numId w:val="25"/>
        </w:numPr>
        <w:ind w:hanging="11"/>
        <w:jc w:val="both"/>
        <w:outlineLvl w:val="1"/>
        <w:rPr>
          <w:rFonts w:ascii="Times New Roman" w:hAnsi="Times New Roman" w:cs="Times New Roman"/>
          <w:b/>
          <w:sz w:val="28"/>
          <w:szCs w:val="24"/>
        </w:rPr>
      </w:pPr>
      <w:bookmarkStart w:id="232" w:name="_Toc353246932"/>
      <w:r w:rsidRPr="000E5314">
        <w:rPr>
          <w:rFonts w:ascii="Times New Roman" w:hAnsi="Times New Roman" w:cs="Times New Roman"/>
          <w:b/>
          <w:sz w:val="24"/>
        </w:rPr>
        <w:t>Controlo de gestão nas empresas construtoras</w:t>
      </w:r>
      <w:bookmarkEnd w:id="232"/>
    </w:p>
    <w:p w:rsidR="004E2F8A" w:rsidRDefault="004E2F8A" w:rsidP="004E2F8A">
      <w:pPr>
        <w:pStyle w:val="PargrafodaLista"/>
        <w:spacing w:after="0"/>
        <w:jc w:val="both"/>
        <w:rPr>
          <w:rFonts w:ascii="Times New Roman" w:hAnsi="Times New Roman" w:cs="Times New Roman"/>
          <w:b/>
          <w:sz w:val="24"/>
        </w:rPr>
      </w:pPr>
    </w:p>
    <w:p w:rsidR="004E2F8A" w:rsidRPr="004E2F8A" w:rsidRDefault="004E2F8A" w:rsidP="004E2F8A">
      <w:pPr>
        <w:spacing w:after="240" w:line="360" w:lineRule="auto"/>
        <w:ind w:firstLine="709"/>
        <w:jc w:val="both"/>
        <w:rPr>
          <w:rFonts w:ascii="Times New Roman" w:hAnsi="Times New Roman" w:cs="Times New Roman"/>
          <w:sz w:val="24"/>
        </w:rPr>
      </w:pPr>
      <w:r w:rsidRPr="004E2F8A">
        <w:rPr>
          <w:rFonts w:ascii="Times New Roman" w:hAnsi="Times New Roman" w:cs="Times New Roman"/>
          <w:sz w:val="24"/>
        </w:rPr>
        <w:t>As empresas construtoras devem dispor de um sistema de informação que permita uma análise macro ou micro económica e facilite o sistema de análise de custos no desenvolver da sua própria atividade, dando a conhecer aos gestores os pontos fortes e fracos da empresa em relação ao ambiente interno e externo.</w:t>
      </w:r>
    </w:p>
    <w:p w:rsidR="004E2F8A" w:rsidRPr="004E2F8A" w:rsidRDefault="004E2F8A" w:rsidP="004E2F8A">
      <w:pPr>
        <w:spacing w:after="240" w:line="360" w:lineRule="auto"/>
        <w:ind w:firstLine="709"/>
        <w:jc w:val="both"/>
        <w:rPr>
          <w:rFonts w:ascii="Times New Roman" w:hAnsi="Times New Roman" w:cs="Times New Roman"/>
          <w:sz w:val="24"/>
        </w:rPr>
      </w:pPr>
      <w:r w:rsidRPr="004E2F8A">
        <w:rPr>
          <w:rFonts w:ascii="Times New Roman" w:hAnsi="Times New Roman" w:cs="Times New Roman"/>
          <w:sz w:val="24"/>
        </w:rPr>
        <w:t xml:space="preserve">Uma vez identificadas as possibilidades de </w:t>
      </w:r>
      <w:r w:rsidR="002E667A">
        <w:rPr>
          <w:rFonts w:ascii="Times New Roman" w:hAnsi="Times New Roman" w:cs="Times New Roman"/>
          <w:sz w:val="24"/>
        </w:rPr>
        <w:t>a</w:t>
      </w:r>
      <w:r w:rsidR="002E667A" w:rsidRPr="004E2F8A">
        <w:rPr>
          <w:rFonts w:ascii="Times New Roman" w:hAnsi="Times New Roman" w:cs="Times New Roman"/>
          <w:sz w:val="24"/>
        </w:rPr>
        <w:t>ção</w:t>
      </w:r>
      <w:r w:rsidRPr="004E2F8A">
        <w:rPr>
          <w:rFonts w:ascii="Times New Roman" w:hAnsi="Times New Roman" w:cs="Times New Roman"/>
          <w:sz w:val="24"/>
        </w:rPr>
        <w:t>, pode-se determinar os objetivos e metas a alcançar no médio e longo prazo.</w:t>
      </w:r>
      <w:r w:rsidR="002E667A">
        <w:rPr>
          <w:rFonts w:ascii="Times New Roman" w:hAnsi="Times New Roman" w:cs="Times New Roman"/>
          <w:sz w:val="24"/>
        </w:rPr>
        <w:t xml:space="preserve"> </w:t>
      </w:r>
      <w:r w:rsidRPr="004E2F8A">
        <w:rPr>
          <w:rFonts w:ascii="Times New Roman" w:hAnsi="Times New Roman" w:cs="Times New Roman"/>
          <w:sz w:val="24"/>
        </w:rPr>
        <w:t xml:space="preserve">Estas devem estar inseridas nos planos estratégicos, contemplando deste modo as políticas definidas pela empresa dentro das variáveis mais importantes do mercado </w:t>
      </w:r>
      <w:r>
        <w:rPr>
          <w:rFonts w:ascii="Times New Roman" w:hAnsi="Times New Roman" w:cs="Times New Roman"/>
          <w:sz w:val="24"/>
        </w:rPr>
        <w:t>i</w:t>
      </w:r>
      <w:r w:rsidRPr="004E2F8A">
        <w:rPr>
          <w:rFonts w:ascii="Times New Roman" w:hAnsi="Times New Roman" w:cs="Times New Roman"/>
          <w:sz w:val="24"/>
        </w:rPr>
        <w:t>mobiliário, tais como os clientes, os fornecedores, as fontes de financiamento, os imobilizados necessários, o estado de evolução das tecnologias aplicáveis a construção, o mercado de capitais e os trabalhos aos quais a empresa pode aceder.</w:t>
      </w:r>
    </w:p>
    <w:p w:rsidR="004E2F8A" w:rsidRPr="004E2F8A" w:rsidRDefault="004E2F8A" w:rsidP="004E2F8A">
      <w:pPr>
        <w:spacing w:after="240" w:line="360" w:lineRule="auto"/>
        <w:ind w:firstLine="709"/>
        <w:jc w:val="both"/>
        <w:rPr>
          <w:rFonts w:ascii="Times New Roman" w:hAnsi="Times New Roman" w:cs="Times New Roman"/>
          <w:sz w:val="24"/>
        </w:rPr>
      </w:pPr>
      <w:r>
        <w:rPr>
          <w:rFonts w:ascii="Times New Roman" w:hAnsi="Times New Roman" w:cs="Times New Roman"/>
          <w:sz w:val="24"/>
        </w:rPr>
        <w:t xml:space="preserve">Depois de </w:t>
      </w:r>
      <w:r w:rsidR="00650D29">
        <w:rPr>
          <w:rFonts w:ascii="Times New Roman" w:hAnsi="Times New Roman" w:cs="Times New Roman"/>
          <w:sz w:val="24"/>
        </w:rPr>
        <w:t xml:space="preserve">definida e realizada </w:t>
      </w:r>
      <w:r w:rsidRPr="004E2F8A">
        <w:rPr>
          <w:rFonts w:ascii="Times New Roman" w:hAnsi="Times New Roman" w:cs="Times New Roman"/>
          <w:sz w:val="24"/>
        </w:rPr>
        <w:t>uma análise aprofundada das variações comportamentais das variáveis críticas que podem condicionar a atividade da empresa, a planificação d</w:t>
      </w:r>
      <w:r w:rsidR="00650D29">
        <w:rPr>
          <w:rFonts w:ascii="Times New Roman" w:hAnsi="Times New Roman" w:cs="Times New Roman"/>
          <w:sz w:val="24"/>
        </w:rPr>
        <w:t>e</w:t>
      </w:r>
      <w:r w:rsidRPr="004E2F8A">
        <w:rPr>
          <w:rFonts w:ascii="Times New Roman" w:hAnsi="Times New Roman" w:cs="Times New Roman"/>
          <w:sz w:val="24"/>
        </w:rPr>
        <w:t xml:space="preserve"> longo prazo deverá permitir estabelecer os principais objetivos que se materializam nos planos prioritários das ações estratégicas.</w:t>
      </w:r>
    </w:p>
    <w:p w:rsidR="004E2F8A" w:rsidRPr="004E2F8A" w:rsidRDefault="002E667A" w:rsidP="004E2F8A">
      <w:pPr>
        <w:spacing w:after="240" w:line="360" w:lineRule="auto"/>
        <w:ind w:firstLine="709"/>
        <w:jc w:val="both"/>
        <w:rPr>
          <w:rFonts w:ascii="Times New Roman" w:hAnsi="Times New Roman" w:cs="Times New Roman"/>
          <w:sz w:val="24"/>
        </w:rPr>
      </w:pPr>
      <w:r w:rsidRPr="004E2F8A">
        <w:rPr>
          <w:rFonts w:ascii="Times New Roman" w:hAnsi="Times New Roman" w:cs="Times New Roman"/>
          <w:sz w:val="24"/>
        </w:rPr>
        <w:t>O plano de ação</w:t>
      </w:r>
      <w:r>
        <w:rPr>
          <w:rFonts w:ascii="Times New Roman" w:hAnsi="Times New Roman" w:cs="Times New Roman"/>
          <w:sz w:val="24"/>
        </w:rPr>
        <w:t xml:space="preserve"> </w:t>
      </w:r>
      <w:r w:rsidRPr="004E2F8A">
        <w:rPr>
          <w:rFonts w:ascii="Times New Roman" w:hAnsi="Times New Roman" w:cs="Times New Roman"/>
          <w:sz w:val="24"/>
        </w:rPr>
        <w:t>tático visa corrigir os desvios importantes de forma metódica mediante a implementação de um educado sistema de seguimento de atuação, definindo tanto as ações concretas a se desenvolver como os departamentos relacionados, os recursos postos a sua disposição e o momento concreto da sua implementação.</w:t>
      </w:r>
    </w:p>
    <w:p w:rsidR="004E2F8A" w:rsidRPr="004E2F8A" w:rsidRDefault="004E2F8A" w:rsidP="004E2F8A">
      <w:pPr>
        <w:spacing w:after="240" w:line="360" w:lineRule="auto"/>
        <w:ind w:firstLine="709"/>
        <w:jc w:val="both"/>
        <w:rPr>
          <w:rFonts w:ascii="Times New Roman" w:hAnsi="Times New Roman" w:cs="Times New Roman"/>
          <w:sz w:val="24"/>
        </w:rPr>
      </w:pPr>
      <w:r w:rsidRPr="004E2F8A">
        <w:rPr>
          <w:rFonts w:ascii="Times New Roman" w:hAnsi="Times New Roman" w:cs="Times New Roman"/>
          <w:sz w:val="24"/>
        </w:rPr>
        <w:t>A direção estratégica deve ser capaz, em primeiro lugar</w:t>
      </w:r>
      <w:r>
        <w:rPr>
          <w:rFonts w:ascii="Times New Roman" w:hAnsi="Times New Roman" w:cs="Times New Roman"/>
          <w:sz w:val="24"/>
        </w:rPr>
        <w:t>, de comunicar a</w:t>
      </w:r>
      <w:r w:rsidRPr="004E2F8A">
        <w:rPr>
          <w:rFonts w:ascii="Times New Roman" w:hAnsi="Times New Roman" w:cs="Times New Roman"/>
          <w:sz w:val="24"/>
        </w:rPr>
        <w:t xml:space="preserve">s estratégias </w:t>
      </w:r>
      <w:r>
        <w:rPr>
          <w:rFonts w:ascii="Times New Roman" w:hAnsi="Times New Roman" w:cs="Times New Roman"/>
          <w:sz w:val="24"/>
        </w:rPr>
        <w:t>a todos os elementos implicados à</w:t>
      </w:r>
      <w:r w:rsidRPr="004E2F8A">
        <w:rPr>
          <w:rFonts w:ascii="Times New Roman" w:hAnsi="Times New Roman" w:cs="Times New Roman"/>
          <w:sz w:val="24"/>
        </w:rPr>
        <w:t xml:space="preserve"> empresa; administradores, empregados, e acionistas mediante a implementação de um atrativo sistema de incentivo que os identifique com os </w:t>
      </w:r>
      <w:r w:rsidRPr="004E2F8A">
        <w:rPr>
          <w:rFonts w:ascii="Times New Roman" w:hAnsi="Times New Roman" w:cs="Times New Roman"/>
          <w:sz w:val="24"/>
        </w:rPr>
        <w:lastRenderedPageBreak/>
        <w:t>objetivos traçados, assegurando ao mesmo tempo os recursos necessários que garantam a atuação eficaz dos planos de ação.</w:t>
      </w:r>
    </w:p>
    <w:p w:rsidR="004E2F8A" w:rsidRPr="004E2F8A" w:rsidRDefault="004E2F8A" w:rsidP="004E2F8A">
      <w:pPr>
        <w:spacing w:after="240" w:line="360" w:lineRule="auto"/>
        <w:ind w:firstLine="709"/>
        <w:jc w:val="both"/>
        <w:rPr>
          <w:rFonts w:ascii="Times New Roman" w:hAnsi="Times New Roman" w:cs="Times New Roman"/>
          <w:b/>
          <w:sz w:val="24"/>
        </w:rPr>
      </w:pPr>
      <w:r w:rsidRPr="004E2F8A">
        <w:rPr>
          <w:rFonts w:ascii="Times New Roman" w:hAnsi="Times New Roman" w:cs="Times New Roman"/>
          <w:sz w:val="24"/>
        </w:rPr>
        <w:t>Os objetivos serão alcançados, medidos e controlados por um adequado sistema de controlo que permita conhecer os resultados obtidos.</w:t>
      </w:r>
    </w:p>
    <w:p w:rsidR="004E2F8A" w:rsidRPr="004E2F8A" w:rsidRDefault="004E2F8A" w:rsidP="004E2F8A">
      <w:pPr>
        <w:pStyle w:val="PargrafodaLista"/>
        <w:jc w:val="both"/>
        <w:rPr>
          <w:rFonts w:ascii="Times New Roman" w:hAnsi="Times New Roman" w:cs="Times New Roman"/>
          <w:b/>
          <w:sz w:val="24"/>
          <w:szCs w:val="24"/>
        </w:rPr>
      </w:pPr>
    </w:p>
    <w:p w:rsidR="000E5314" w:rsidRPr="004E2F8A" w:rsidRDefault="003E05EA" w:rsidP="00C77A56">
      <w:pPr>
        <w:pStyle w:val="PargrafodaLista"/>
        <w:numPr>
          <w:ilvl w:val="2"/>
          <w:numId w:val="25"/>
        </w:numPr>
        <w:jc w:val="both"/>
        <w:outlineLvl w:val="2"/>
        <w:rPr>
          <w:rFonts w:ascii="Times New Roman" w:hAnsi="Times New Roman" w:cs="Times New Roman"/>
          <w:b/>
          <w:sz w:val="28"/>
          <w:szCs w:val="24"/>
        </w:rPr>
      </w:pPr>
      <w:bookmarkStart w:id="233" w:name="_Toc353246933"/>
      <w:r>
        <w:rPr>
          <w:rFonts w:ascii="Times New Roman" w:hAnsi="Times New Roman" w:cs="Times New Roman"/>
          <w:b/>
          <w:sz w:val="24"/>
        </w:rPr>
        <w:t>Aspetos gerais</w:t>
      </w:r>
      <w:bookmarkEnd w:id="233"/>
    </w:p>
    <w:p w:rsidR="004E2F8A" w:rsidRDefault="004E2F8A" w:rsidP="003E05EA">
      <w:pPr>
        <w:pStyle w:val="PargrafodaLista"/>
        <w:spacing w:after="0"/>
        <w:ind w:left="1440"/>
        <w:jc w:val="both"/>
        <w:rPr>
          <w:rFonts w:ascii="Times New Roman" w:hAnsi="Times New Roman" w:cs="Times New Roman"/>
          <w:b/>
          <w:sz w:val="24"/>
        </w:rPr>
      </w:pPr>
    </w:p>
    <w:p w:rsidR="003E05EA" w:rsidRPr="00E50421" w:rsidRDefault="003E05EA" w:rsidP="003E05EA">
      <w:pPr>
        <w:spacing w:after="240" w:line="360" w:lineRule="auto"/>
        <w:ind w:firstLine="709"/>
        <w:jc w:val="both"/>
        <w:rPr>
          <w:rFonts w:ascii="Times New Roman" w:hAnsi="Times New Roman"/>
          <w:sz w:val="24"/>
          <w:szCs w:val="24"/>
        </w:rPr>
      </w:pPr>
      <w:r w:rsidRPr="00E50421">
        <w:rPr>
          <w:rFonts w:ascii="Times New Roman" w:hAnsi="Times New Roman"/>
          <w:sz w:val="24"/>
          <w:szCs w:val="24"/>
        </w:rPr>
        <w:t>A estrutura do controlo de gestão parte da definição dos in</w:t>
      </w:r>
      <w:r>
        <w:rPr>
          <w:rFonts w:ascii="Times New Roman" w:hAnsi="Times New Roman"/>
          <w:sz w:val="24"/>
          <w:szCs w:val="24"/>
        </w:rPr>
        <w:t>dicadores tanto financeiros como não financeiros,</w:t>
      </w:r>
      <w:r w:rsidRPr="00E50421">
        <w:rPr>
          <w:rFonts w:ascii="Times New Roman" w:hAnsi="Times New Roman"/>
          <w:sz w:val="24"/>
          <w:szCs w:val="24"/>
        </w:rPr>
        <w:t xml:space="preserve"> que possibilita</w:t>
      </w:r>
      <w:r>
        <w:rPr>
          <w:rFonts w:ascii="Times New Roman" w:hAnsi="Times New Roman"/>
          <w:sz w:val="24"/>
          <w:szCs w:val="24"/>
        </w:rPr>
        <w:t>rão</w:t>
      </w:r>
      <w:r w:rsidRPr="00E50421">
        <w:rPr>
          <w:rFonts w:ascii="Times New Roman" w:hAnsi="Times New Roman"/>
          <w:sz w:val="24"/>
          <w:szCs w:val="24"/>
        </w:rPr>
        <w:t xml:space="preserve"> levar a </w:t>
      </w:r>
      <w:r>
        <w:rPr>
          <w:rFonts w:ascii="Times New Roman" w:hAnsi="Times New Roman"/>
          <w:sz w:val="24"/>
          <w:szCs w:val="24"/>
        </w:rPr>
        <w:t>cabo o seguimento das variáveis-chave previamente definidas. A</w:t>
      </w:r>
      <w:r w:rsidRPr="00E50421">
        <w:rPr>
          <w:rFonts w:ascii="Times New Roman" w:hAnsi="Times New Roman"/>
          <w:sz w:val="24"/>
          <w:szCs w:val="24"/>
        </w:rPr>
        <w:t>ssim sendo</w:t>
      </w:r>
      <w:r>
        <w:rPr>
          <w:rFonts w:ascii="Times New Roman" w:hAnsi="Times New Roman"/>
          <w:sz w:val="24"/>
          <w:szCs w:val="24"/>
        </w:rPr>
        <w:t>, deverá considerar-se</w:t>
      </w:r>
      <w:r w:rsidRPr="00E50421">
        <w:rPr>
          <w:rFonts w:ascii="Times New Roman" w:hAnsi="Times New Roman"/>
          <w:sz w:val="24"/>
          <w:szCs w:val="24"/>
        </w:rPr>
        <w:t xml:space="preserve"> um sistema de informação contabilístico (</w:t>
      </w:r>
      <w:r>
        <w:rPr>
          <w:rFonts w:ascii="Times New Roman" w:hAnsi="Times New Roman"/>
          <w:sz w:val="24"/>
          <w:szCs w:val="24"/>
        </w:rPr>
        <w:t>financeiro e analítico) e um extra-</w:t>
      </w:r>
      <w:r w:rsidRPr="00E50421">
        <w:rPr>
          <w:rFonts w:ascii="Times New Roman" w:hAnsi="Times New Roman"/>
          <w:sz w:val="24"/>
          <w:szCs w:val="24"/>
        </w:rPr>
        <w:t>contabilístico que contemp</w:t>
      </w:r>
      <w:r>
        <w:rPr>
          <w:rFonts w:ascii="Times New Roman" w:hAnsi="Times New Roman"/>
          <w:sz w:val="24"/>
          <w:szCs w:val="24"/>
        </w:rPr>
        <w:t>le todos os aspetos relativos à</w:t>
      </w:r>
      <w:r w:rsidRPr="00E50421">
        <w:rPr>
          <w:rFonts w:ascii="Times New Roman" w:hAnsi="Times New Roman"/>
          <w:sz w:val="24"/>
          <w:szCs w:val="24"/>
        </w:rPr>
        <w:t xml:space="preserve"> i</w:t>
      </w:r>
      <w:r>
        <w:rPr>
          <w:rFonts w:ascii="Times New Roman" w:hAnsi="Times New Roman"/>
          <w:sz w:val="24"/>
          <w:szCs w:val="24"/>
        </w:rPr>
        <w:t>nformação que afe</w:t>
      </w:r>
      <w:r w:rsidRPr="00E50421">
        <w:rPr>
          <w:rFonts w:ascii="Times New Roman" w:hAnsi="Times New Roman"/>
          <w:sz w:val="24"/>
          <w:szCs w:val="24"/>
        </w:rPr>
        <w:t>tem os dest</w:t>
      </w:r>
      <w:r>
        <w:rPr>
          <w:rFonts w:ascii="Times New Roman" w:hAnsi="Times New Roman"/>
          <w:sz w:val="24"/>
          <w:szCs w:val="24"/>
        </w:rPr>
        <w:t>inatários da mesma</w:t>
      </w:r>
      <w:r w:rsidRPr="00E50421">
        <w:rPr>
          <w:rFonts w:ascii="Times New Roman" w:hAnsi="Times New Roman"/>
          <w:sz w:val="24"/>
          <w:szCs w:val="24"/>
        </w:rPr>
        <w:t xml:space="preserve"> nos seus diferentes níveis de </w:t>
      </w:r>
      <w:r>
        <w:rPr>
          <w:rFonts w:ascii="Times New Roman" w:hAnsi="Times New Roman"/>
          <w:sz w:val="24"/>
          <w:szCs w:val="24"/>
        </w:rPr>
        <w:t>at</w:t>
      </w:r>
      <w:r w:rsidRPr="00E50421">
        <w:rPr>
          <w:rFonts w:ascii="Times New Roman" w:hAnsi="Times New Roman"/>
          <w:sz w:val="24"/>
          <w:szCs w:val="24"/>
        </w:rPr>
        <w:t>uação e responsabilidade.</w:t>
      </w:r>
    </w:p>
    <w:p w:rsidR="003E05EA" w:rsidRDefault="003E05EA" w:rsidP="003E05EA">
      <w:pPr>
        <w:spacing w:after="240" w:line="360" w:lineRule="auto"/>
        <w:ind w:firstLine="709"/>
        <w:jc w:val="both"/>
        <w:rPr>
          <w:rFonts w:ascii="Times New Roman" w:hAnsi="Times New Roman"/>
          <w:sz w:val="24"/>
          <w:szCs w:val="24"/>
        </w:rPr>
      </w:pPr>
      <w:r w:rsidRPr="00E50421">
        <w:rPr>
          <w:rFonts w:ascii="Times New Roman" w:hAnsi="Times New Roman"/>
          <w:sz w:val="24"/>
          <w:szCs w:val="24"/>
        </w:rPr>
        <w:t xml:space="preserve">O processo de controlo começa com a identificação dos planos estratégicos da empresa, junto com os seus correspondentes </w:t>
      </w:r>
      <w:r>
        <w:rPr>
          <w:rFonts w:ascii="Times New Roman" w:hAnsi="Times New Roman"/>
          <w:sz w:val="24"/>
          <w:szCs w:val="24"/>
        </w:rPr>
        <w:t>objet</w:t>
      </w:r>
      <w:r w:rsidRPr="00E50421">
        <w:rPr>
          <w:rFonts w:ascii="Times New Roman" w:hAnsi="Times New Roman"/>
          <w:sz w:val="24"/>
          <w:szCs w:val="24"/>
        </w:rPr>
        <w:t xml:space="preserve">ivos e as </w:t>
      </w:r>
      <w:r>
        <w:rPr>
          <w:rFonts w:ascii="Times New Roman" w:hAnsi="Times New Roman"/>
          <w:sz w:val="24"/>
          <w:szCs w:val="24"/>
        </w:rPr>
        <w:t>at</w:t>
      </w:r>
      <w:r w:rsidRPr="00E50421">
        <w:rPr>
          <w:rFonts w:ascii="Times New Roman" w:hAnsi="Times New Roman"/>
          <w:sz w:val="24"/>
          <w:szCs w:val="24"/>
        </w:rPr>
        <w:t>uações relacionadas ao seu desenvolvimento no curto prazo</w:t>
      </w:r>
      <w:r>
        <w:rPr>
          <w:rFonts w:ascii="Times New Roman" w:hAnsi="Times New Roman"/>
          <w:sz w:val="24"/>
          <w:szCs w:val="24"/>
        </w:rPr>
        <w:t xml:space="preserve">. </w:t>
      </w:r>
      <w:r w:rsidRPr="00E50421">
        <w:rPr>
          <w:rFonts w:ascii="Times New Roman" w:hAnsi="Times New Roman"/>
          <w:sz w:val="24"/>
          <w:szCs w:val="24"/>
        </w:rPr>
        <w:t xml:space="preserve">Há que ter presente as possíveis fontes </w:t>
      </w:r>
      <w:r>
        <w:rPr>
          <w:rFonts w:ascii="Times New Roman" w:hAnsi="Times New Roman"/>
          <w:sz w:val="24"/>
          <w:szCs w:val="24"/>
        </w:rPr>
        <w:t>de custos ocultos</w:t>
      </w:r>
      <w:r w:rsidR="00650D29">
        <w:rPr>
          <w:rFonts w:ascii="Times New Roman" w:hAnsi="Times New Roman"/>
          <w:sz w:val="24"/>
          <w:szCs w:val="24"/>
        </w:rPr>
        <w:t>,</w:t>
      </w:r>
      <w:r>
        <w:rPr>
          <w:rFonts w:ascii="Times New Roman" w:hAnsi="Times New Roman"/>
          <w:sz w:val="24"/>
          <w:szCs w:val="24"/>
        </w:rPr>
        <w:t xml:space="preserve"> os </w:t>
      </w:r>
      <w:r w:rsidRPr="00E50421">
        <w:rPr>
          <w:rFonts w:ascii="Times New Roman" w:hAnsi="Times New Roman"/>
          <w:sz w:val="24"/>
          <w:szCs w:val="24"/>
        </w:rPr>
        <w:t>atrasos na obtenção da informação necessária</w:t>
      </w:r>
      <w:r w:rsidR="00650D29">
        <w:rPr>
          <w:rFonts w:ascii="Times New Roman" w:hAnsi="Times New Roman"/>
          <w:sz w:val="24"/>
          <w:szCs w:val="24"/>
        </w:rPr>
        <w:t xml:space="preserve"> </w:t>
      </w:r>
      <w:r w:rsidR="002E667A">
        <w:rPr>
          <w:rFonts w:ascii="Times New Roman" w:hAnsi="Times New Roman"/>
          <w:sz w:val="24"/>
          <w:szCs w:val="24"/>
        </w:rPr>
        <w:t xml:space="preserve">e, </w:t>
      </w:r>
      <w:r w:rsidR="002E667A" w:rsidRPr="00E50421">
        <w:rPr>
          <w:rFonts w:ascii="Times New Roman" w:hAnsi="Times New Roman"/>
          <w:sz w:val="24"/>
          <w:szCs w:val="24"/>
        </w:rPr>
        <w:t>todas</w:t>
      </w:r>
      <w:r w:rsidRPr="00E50421">
        <w:rPr>
          <w:rFonts w:ascii="Times New Roman" w:hAnsi="Times New Roman"/>
          <w:sz w:val="24"/>
          <w:szCs w:val="24"/>
        </w:rPr>
        <w:t xml:space="preserve"> as possíveis contingências que geram fontes de ineficiência com </w:t>
      </w:r>
      <w:r w:rsidR="00650D29">
        <w:rPr>
          <w:rFonts w:ascii="Times New Roman" w:hAnsi="Times New Roman"/>
          <w:sz w:val="24"/>
          <w:szCs w:val="24"/>
        </w:rPr>
        <w:t xml:space="preserve">o </w:t>
      </w:r>
      <w:r>
        <w:rPr>
          <w:rFonts w:ascii="Times New Roman" w:hAnsi="Times New Roman"/>
          <w:sz w:val="24"/>
          <w:szCs w:val="24"/>
        </w:rPr>
        <w:t>objet</w:t>
      </w:r>
      <w:r w:rsidRPr="00E50421">
        <w:rPr>
          <w:rFonts w:ascii="Times New Roman" w:hAnsi="Times New Roman"/>
          <w:sz w:val="24"/>
          <w:szCs w:val="24"/>
        </w:rPr>
        <w:t>ivo</w:t>
      </w:r>
      <w:r>
        <w:rPr>
          <w:rFonts w:ascii="Times New Roman" w:hAnsi="Times New Roman"/>
          <w:sz w:val="24"/>
          <w:szCs w:val="24"/>
        </w:rPr>
        <w:t xml:space="preserve"> preconizados, pois estas situações devem ser corrigidas </w:t>
      </w:r>
      <w:r w:rsidRPr="00E50421">
        <w:rPr>
          <w:rFonts w:ascii="Times New Roman" w:hAnsi="Times New Roman"/>
          <w:sz w:val="24"/>
          <w:szCs w:val="24"/>
        </w:rPr>
        <w:t>sistematicamente.</w:t>
      </w:r>
    </w:p>
    <w:p w:rsidR="003E05EA" w:rsidRPr="00E50421" w:rsidRDefault="003E05EA" w:rsidP="003E05EA">
      <w:pPr>
        <w:spacing w:after="240" w:line="360" w:lineRule="auto"/>
        <w:ind w:firstLine="708"/>
        <w:jc w:val="both"/>
        <w:rPr>
          <w:rFonts w:ascii="Times New Roman" w:hAnsi="Times New Roman"/>
          <w:sz w:val="24"/>
          <w:szCs w:val="24"/>
        </w:rPr>
      </w:pPr>
      <w:r w:rsidRPr="00E50421">
        <w:rPr>
          <w:rFonts w:ascii="Times New Roman" w:hAnsi="Times New Roman"/>
          <w:sz w:val="24"/>
          <w:szCs w:val="24"/>
        </w:rPr>
        <w:t xml:space="preserve">Algumas das </w:t>
      </w:r>
      <w:r>
        <w:rPr>
          <w:rFonts w:ascii="Times New Roman" w:hAnsi="Times New Roman"/>
          <w:sz w:val="24"/>
          <w:szCs w:val="24"/>
        </w:rPr>
        <w:t>ações do controlo de gestão necessárias incluem</w:t>
      </w:r>
      <w:r w:rsidRPr="00E50421">
        <w:rPr>
          <w:rFonts w:ascii="Times New Roman" w:hAnsi="Times New Roman"/>
          <w:sz w:val="24"/>
          <w:szCs w:val="24"/>
        </w:rPr>
        <w:t xml:space="preserve"> os planos de </w:t>
      </w:r>
      <w:r>
        <w:rPr>
          <w:rFonts w:ascii="Times New Roman" w:hAnsi="Times New Roman"/>
          <w:sz w:val="24"/>
          <w:szCs w:val="24"/>
        </w:rPr>
        <w:t>aç</w:t>
      </w:r>
      <w:r w:rsidRPr="00E50421">
        <w:rPr>
          <w:rFonts w:ascii="Times New Roman" w:hAnsi="Times New Roman"/>
          <w:sz w:val="24"/>
          <w:szCs w:val="24"/>
        </w:rPr>
        <w:t>ão prioritários, os sistemas de gestão de melhora contínua, os mapas de competências, os quadros de</w:t>
      </w:r>
      <w:r>
        <w:rPr>
          <w:rFonts w:ascii="Times New Roman" w:hAnsi="Times New Roman"/>
          <w:sz w:val="24"/>
          <w:szCs w:val="24"/>
        </w:rPr>
        <w:t xml:space="preserve"> comando estratégicos integrais ou</w:t>
      </w:r>
      <w:r w:rsidRPr="00E50421">
        <w:rPr>
          <w:rFonts w:ascii="Times New Roman" w:hAnsi="Times New Roman"/>
          <w:sz w:val="24"/>
          <w:szCs w:val="24"/>
        </w:rPr>
        <w:t xml:space="preserve"> os incentivos baseados na realização dos </w:t>
      </w:r>
      <w:r>
        <w:rPr>
          <w:rFonts w:ascii="Times New Roman" w:hAnsi="Times New Roman"/>
          <w:sz w:val="24"/>
          <w:szCs w:val="24"/>
        </w:rPr>
        <w:t>objet</w:t>
      </w:r>
      <w:r w:rsidRPr="00E50421">
        <w:rPr>
          <w:rFonts w:ascii="Times New Roman" w:hAnsi="Times New Roman"/>
          <w:sz w:val="24"/>
          <w:szCs w:val="24"/>
        </w:rPr>
        <w:t>ivos traçados.</w:t>
      </w:r>
    </w:p>
    <w:p w:rsidR="004E2F8A" w:rsidRPr="003E05EA" w:rsidRDefault="004E2F8A" w:rsidP="004E2F8A">
      <w:pPr>
        <w:pStyle w:val="PargrafodaLista"/>
        <w:ind w:left="1440"/>
        <w:jc w:val="both"/>
        <w:rPr>
          <w:rFonts w:ascii="Times New Roman" w:hAnsi="Times New Roman" w:cs="Times New Roman"/>
          <w:b/>
          <w:sz w:val="24"/>
          <w:szCs w:val="24"/>
        </w:rPr>
      </w:pPr>
    </w:p>
    <w:p w:rsidR="000E5314" w:rsidRPr="004E2F8A" w:rsidRDefault="003E05EA" w:rsidP="00C77A56">
      <w:pPr>
        <w:pStyle w:val="PargrafodaLista"/>
        <w:numPr>
          <w:ilvl w:val="2"/>
          <w:numId w:val="25"/>
        </w:numPr>
        <w:jc w:val="both"/>
        <w:outlineLvl w:val="2"/>
        <w:rPr>
          <w:rFonts w:ascii="Times New Roman" w:hAnsi="Times New Roman" w:cs="Times New Roman"/>
          <w:b/>
          <w:sz w:val="28"/>
          <w:szCs w:val="24"/>
        </w:rPr>
      </w:pPr>
      <w:bookmarkStart w:id="234" w:name="_Toc353246934"/>
      <w:r>
        <w:rPr>
          <w:rFonts w:ascii="Times New Roman" w:hAnsi="Times New Roman" w:cs="Times New Roman"/>
          <w:b/>
          <w:sz w:val="24"/>
        </w:rPr>
        <w:t>Aspetos específicos</w:t>
      </w:r>
      <w:bookmarkEnd w:id="234"/>
    </w:p>
    <w:p w:rsidR="004E2F8A" w:rsidRDefault="004E2F8A" w:rsidP="003E05EA">
      <w:pPr>
        <w:pStyle w:val="PargrafodaLista"/>
        <w:spacing w:after="0"/>
        <w:ind w:left="1440"/>
        <w:jc w:val="both"/>
        <w:rPr>
          <w:rFonts w:ascii="Times New Roman" w:hAnsi="Times New Roman" w:cs="Times New Roman"/>
          <w:b/>
          <w:sz w:val="24"/>
        </w:rPr>
      </w:pPr>
    </w:p>
    <w:p w:rsidR="003E05EA" w:rsidRPr="003E05EA" w:rsidRDefault="003E05EA" w:rsidP="003E05EA">
      <w:pPr>
        <w:spacing w:after="240" w:line="360" w:lineRule="auto"/>
        <w:ind w:firstLine="709"/>
        <w:jc w:val="both"/>
        <w:rPr>
          <w:rFonts w:ascii="Times New Roman" w:hAnsi="Times New Roman" w:cs="Times New Roman"/>
          <w:sz w:val="24"/>
          <w:szCs w:val="24"/>
        </w:rPr>
      </w:pPr>
      <w:r w:rsidRPr="003E05EA">
        <w:rPr>
          <w:rFonts w:ascii="Times New Roman" w:hAnsi="Times New Roman" w:cs="Times New Roman"/>
          <w:sz w:val="24"/>
          <w:szCs w:val="24"/>
        </w:rPr>
        <w:t>Todo o sistema de controlo de gestão parte de uma correta organização, tanto referente à estrutura da empresa, como aos métodos de trabalho. Dado que</w:t>
      </w:r>
      <w:r w:rsidR="00650D29">
        <w:rPr>
          <w:rFonts w:ascii="Times New Roman" w:hAnsi="Times New Roman" w:cs="Times New Roman"/>
          <w:sz w:val="24"/>
          <w:szCs w:val="24"/>
        </w:rPr>
        <w:t xml:space="preserve"> os </w:t>
      </w:r>
      <w:r w:rsidR="00650D29" w:rsidRPr="003E05EA">
        <w:rPr>
          <w:rFonts w:ascii="Times New Roman" w:hAnsi="Times New Roman" w:cs="Times New Roman"/>
          <w:sz w:val="24"/>
          <w:szCs w:val="24"/>
        </w:rPr>
        <w:t xml:space="preserve">materiais e </w:t>
      </w:r>
      <w:r w:rsidR="00650D29">
        <w:rPr>
          <w:rFonts w:ascii="Times New Roman" w:hAnsi="Times New Roman" w:cs="Times New Roman"/>
          <w:sz w:val="24"/>
          <w:szCs w:val="24"/>
        </w:rPr>
        <w:t xml:space="preserve">a </w:t>
      </w:r>
      <w:r w:rsidR="00650D29" w:rsidRPr="003E05EA">
        <w:rPr>
          <w:rFonts w:ascii="Times New Roman" w:hAnsi="Times New Roman" w:cs="Times New Roman"/>
          <w:sz w:val="24"/>
          <w:szCs w:val="24"/>
        </w:rPr>
        <w:t xml:space="preserve">mão-de-obra </w:t>
      </w:r>
      <w:r w:rsidR="00650D29">
        <w:rPr>
          <w:rFonts w:ascii="Times New Roman" w:hAnsi="Times New Roman" w:cs="Times New Roman"/>
          <w:sz w:val="24"/>
          <w:szCs w:val="24"/>
        </w:rPr>
        <w:t xml:space="preserve">são </w:t>
      </w:r>
      <w:r w:rsidRPr="003E05EA">
        <w:rPr>
          <w:rFonts w:ascii="Times New Roman" w:hAnsi="Times New Roman" w:cs="Times New Roman"/>
          <w:sz w:val="24"/>
          <w:szCs w:val="24"/>
        </w:rPr>
        <w:t xml:space="preserve">os fatores </w:t>
      </w:r>
      <w:r w:rsidR="00650D29">
        <w:rPr>
          <w:rFonts w:ascii="Times New Roman" w:hAnsi="Times New Roman" w:cs="Times New Roman"/>
          <w:sz w:val="24"/>
          <w:szCs w:val="24"/>
        </w:rPr>
        <w:t xml:space="preserve">mais relevantes </w:t>
      </w:r>
      <w:r w:rsidRPr="003E05EA">
        <w:rPr>
          <w:rFonts w:ascii="Times New Roman" w:hAnsi="Times New Roman" w:cs="Times New Roman"/>
          <w:sz w:val="24"/>
          <w:szCs w:val="24"/>
        </w:rPr>
        <w:t xml:space="preserve">que intervêm com maior incidência nos custos de produção </w:t>
      </w:r>
      <w:r w:rsidR="00650D29">
        <w:rPr>
          <w:rFonts w:ascii="Times New Roman" w:hAnsi="Times New Roman" w:cs="Times New Roman"/>
          <w:sz w:val="24"/>
          <w:szCs w:val="24"/>
        </w:rPr>
        <w:t>n</w:t>
      </w:r>
      <w:r w:rsidRPr="003E05EA">
        <w:rPr>
          <w:rFonts w:ascii="Times New Roman" w:hAnsi="Times New Roman" w:cs="Times New Roman"/>
          <w:sz w:val="24"/>
          <w:szCs w:val="24"/>
        </w:rPr>
        <w:t xml:space="preserve">o </w:t>
      </w:r>
      <w:r w:rsidR="00650D29">
        <w:rPr>
          <w:rFonts w:ascii="Times New Roman" w:hAnsi="Times New Roman" w:cs="Times New Roman"/>
          <w:sz w:val="24"/>
          <w:szCs w:val="24"/>
        </w:rPr>
        <w:t xml:space="preserve">setor da </w:t>
      </w:r>
      <w:r w:rsidRPr="003E05EA">
        <w:rPr>
          <w:rFonts w:ascii="Times New Roman" w:hAnsi="Times New Roman" w:cs="Times New Roman"/>
          <w:sz w:val="24"/>
          <w:szCs w:val="24"/>
        </w:rPr>
        <w:t xml:space="preserve">construção, é necessário prestar uma especial atenção a estas duas variáveis. </w:t>
      </w:r>
      <w:r w:rsidR="00650D29">
        <w:rPr>
          <w:rFonts w:ascii="Times New Roman" w:hAnsi="Times New Roman" w:cs="Times New Roman"/>
          <w:sz w:val="24"/>
          <w:szCs w:val="24"/>
        </w:rPr>
        <w:t xml:space="preserve">Deve ainda </w:t>
      </w:r>
      <w:r w:rsidRPr="003E05EA">
        <w:rPr>
          <w:rFonts w:ascii="Times New Roman" w:hAnsi="Times New Roman" w:cs="Times New Roman"/>
          <w:sz w:val="24"/>
          <w:szCs w:val="24"/>
        </w:rPr>
        <w:t xml:space="preserve">haver uma perfeita coordenação entre a administração central da empresa e os </w:t>
      </w:r>
      <w:r w:rsidRPr="003E05EA">
        <w:rPr>
          <w:rFonts w:ascii="Times New Roman" w:hAnsi="Times New Roman" w:cs="Times New Roman"/>
          <w:sz w:val="24"/>
          <w:szCs w:val="24"/>
        </w:rPr>
        <w:lastRenderedPageBreak/>
        <w:t>escritórios das obras com o objetivo de que a informação seja fluida e se realize em tempo oportuno.</w:t>
      </w:r>
    </w:p>
    <w:p w:rsidR="003E05EA" w:rsidRPr="003E05EA" w:rsidRDefault="003E05EA" w:rsidP="003E05EA">
      <w:pPr>
        <w:spacing w:after="240" w:line="360" w:lineRule="auto"/>
        <w:ind w:firstLine="709"/>
        <w:jc w:val="both"/>
        <w:rPr>
          <w:rFonts w:ascii="Times New Roman" w:hAnsi="Times New Roman" w:cs="Times New Roman"/>
          <w:sz w:val="24"/>
          <w:szCs w:val="24"/>
        </w:rPr>
      </w:pPr>
      <w:r w:rsidRPr="003E05EA">
        <w:rPr>
          <w:rFonts w:ascii="Times New Roman" w:hAnsi="Times New Roman" w:cs="Times New Roman"/>
          <w:sz w:val="24"/>
          <w:szCs w:val="24"/>
        </w:rPr>
        <w:t xml:space="preserve">A área de compras deve ser coerente em relação aos preços, qualidade e quantidade dos materiais adquiridos. Por sua vez, os escritórios de obra devem controlar corretamente os destinos a dar </w:t>
      </w:r>
      <w:r w:rsidR="00E71384">
        <w:rPr>
          <w:rFonts w:ascii="Times New Roman" w:hAnsi="Times New Roman" w:cs="Times New Roman"/>
          <w:sz w:val="24"/>
          <w:szCs w:val="24"/>
        </w:rPr>
        <w:t>ao</w:t>
      </w:r>
      <w:r w:rsidRPr="003E05EA">
        <w:rPr>
          <w:rFonts w:ascii="Times New Roman" w:hAnsi="Times New Roman" w:cs="Times New Roman"/>
          <w:sz w:val="24"/>
          <w:szCs w:val="24"/>
        </w:rPr>
        <w:t>s mat</w:t>
      </w:r>
      <w:r w:rsidR="00E71384">
        <w:rPr>
          <w:rFonts w:ascii="Times New Roman" w:hAnsi="Times New Roman" w:cs="Times New Roman"/>
          <w:sz w:val="24"/>
          <w:szCs w:val="24"/>
        </w:rPr>
        <w:t>e</w:t>
      </w:r>
      <w:r w:rsidRPr="003E05EA">
        <w:rPr>
          <w:rFonts w:ascii="Times New Roman" w:hAnsi="Times New Roman" w:cs="Times New Roman"/>
          <w:sz w:val="24"/>
          <w:szCs w:val="24"/>
        </w:rPr>
        <w:t>ria</w:t>
      </w:r>
      <w:r w:rsidR="00E71384">
        <w:rPr>
          <w:rFonts w:ascii="Times New Roman" w:hAnsi="Times New Roman" w:cs="Times New Roman"/>
          <w:sz w:val="24"/>
          <w:szCs w:val="24"/>
        </w:rPr>
        <w:t>i</w:t>
      </w:r>
      <w:r w:rsidRPr="003E05EA">
        <w:rPr>
          <w:rFonts w:ascii="Times New Roman" w:hAnsi="Times New Roman" w:cs="Times New Roman"/>
          <w:sz w:val="24"/>
          <w:szCs w:val="24"/>
        </w:rPr>
        <w:t xml:space="preserve">s recebidos, cabendo igualmente a estes confirmar os coeficientes de normalidade e roturas de </w:t>
      </w:r>
      <w:r w:rsidRPr="00720381">
        <w:rPr>
          <w:rFonts w:ascii="Times New Roman" w:hAnsi="Times New Roman" w:cs="Times New Roman"/>
          <w:i/>
          <w:sz w:val="24"/>
          <w:szCs w:val="24"/>
        </w:rPr>
        <w:t>stocks</w:t>
      </w:r>
      <w:r w:rsidRPr="003E05EA">
        <w:rPr>
          <w:rFonts w:ascii="Times New Roman" w:hAnsi="Times New Roman" w:cs="Times New Roman"/>
          <w:sz w:val="24"/>
          <w:szCs w:val="24"/>
        </w:rPr>
        <w:t xml:space="preserve">, bem </w:t>
      </w:r>
      <w:r w:rsidR="002E667A" w:rsidRPr="003E05EA">
        <w:rPr>
          <w:rFonts w:ascii="Times New Roman" w:hAnsi="Times New Roman" w:cs="Times New Roman"/>
          <w:sz w:val="24"/>
          <w:szCs w:val="24"/>
        </w:rPr>
        <w:t>como</w:t>
      </w:r>
      <w:r w:rsidR="002E667A">
        <w:rPr>
          <w:rFonts w:ascii="Times New Roman" w:hAnsi="Times New Roman" w:cs="Times New Roman"/>
          <w:sz w:val="24"/>
          <w:szCs w:val="24"/>
        </w:rPr>
        <w:t xml:space="preserve"> </w:t>
      </w:r>
      <w:r w:rsidR="002E667A" w:rsidRPr="003E05EA">
        <w:rPr>
          <w:rFonts w:ascii="Times New Roman" w:hAnsi="Times New Roman" w:cs="Times New Roman"/>
          <w:sz w:val="24"/>
          <w:szCs w:val="24"/>
        </w:rPr>
        <w:t>a</w:t>
      </w:r>
      <w:r w:rsidRPr="003E05EA">
        <w:rPr>
          <w:rFonts w:ascii="Times New Roman" w:hAnsi="Times New Roman" w:cs="Times New Roman"/>
          <w:sz w:val="24"/>
          <w:szCs w:val="24"/>
        </w:rPr>
        <w:t xml:space="preserve"> pontualidade e anomalias detetadas. Podem as obras ou o armazém controlar a existência, considerando sempre as obras adjudicadas.</w:t>
      </w:r>
    </w:p>
    <w:p w:rsidR="003E05EA" w:rsidRPr="003E05EA" w:rsidRDefault="003E05EA" w:rsidP="003E05EA">
      <w:pPr>
        <w:spacing w:after="240" w:line="360" w:lineRule="auto"/>
        <w:ind w:firstLine="709"/>
        <w:jc w:val="both"/>
        <w:rPr>
          <w:rFonts w:ascii="Times New Roman" w:hAnsi="Times New Roman" w:cs="Times New Roman"/>
          <w:sz w:val="24"/>
          <w:szCs w:val="24"/>
        </w:rPr>
      </w:pPr>
      <w:r w:rsidRPr="003E05EA">
        <w:rPr>
          <w:rFonts w:ascii="Times New Roman" w:hAnsi="Times New Roman" w:cs="Times New Roman"/>
          <w:sz w:val="24"/>
          <w:szCs w:val="24"/>
        </w:rPr>
        <w:t>A organização do trabalho vai permitir o máximo de produtividade e rentabilidade, levando</w:t>
      </w:r>
      <w:r w:rsidR="00E71384">
        <w:rPr>
          <w:rFonts w:ascii="Times New Roman" w:hAnsi="Times New Roman" w:cs="Times New Roman"/>
          <w:sz w:val="24"/>
          <w:szCs w:val="24"/>
        </w:rPr>
        <w:t xml:space="preserve"> a</w:t>
      </w:r>
      <w:r w:rsidRPr="003E05EA">
        <w:rPr>
          <w:rFonts w:ascii="Times New Roman" w:hAnsi="Times New Roman" w:cs="Times New Roman"/>
          <w:sz w:val="24"/>
          <w:szCs w:val="24"/>
        </w:rPr>
        <w:t xml:space="preserve"> um adequado controlo</w:t>
      </w:r>
      <w:r w:rsidR="00E71384">
        <w:rPr>
          <w:rFonts w:ascii="Times New Roman" w:hAnsi="Times New Roman" w:cs="Times New Roman"/>
          <w:sz w:val="24"/>
          <w:szCs w:val="24"/>
        </w:rPr>
        <w:t>,</w:t>
      </w:r>
      <w:r w:rsidRPr="003E05EA">
        <w:rPr>
          <w:rFonts w:ascii="Times New Roman" w:hAnsi="Times New Roman" w:cs="Times New Roman"/>
          <w:sz w:val="24"/>
          <w:szCs w:val="24"/>
        </w:rPr>
        <w:t xml:space="preserve"> tanto do método de trabalho para acelerar a efetividade, como as tarefas realizadas. </w:t>
      </w:r>
      <w:r w:rsidR="00650D29">
        <w:rPr>
          <w:rFonts w:ascii="Times New Roman" w:hAnsi="Times New Roman" w:cs="Times New Roman"/>
          <w:sz w:val="24"/>
          <w:szCs w:val="24"/>
        </w:rPr>
        <w:t>É</w:t>
      </w:r>
      <w:r w:rsidRPr="003E05EA">
        <w:rPr>
          <w:rFonts w:ascii="Times New Roman" w:hAnsi="Times New Roman" w:cs="Times New Roman"/>
          <w:sz w:val="24"/>
          <w:szCs w:val="24"/>
        </w:rPr>
        <w:t xml:space="preserve"> necessário estar permanentemente atento as contínuas inovações que vão surgindo, tanto nas técnicas do processo produtivo e os métodos de trabalho, como nos tipos de materiais, sua manipulação e tratamento.</w:t>
      </w:r>
    </w:p>
    <w:p w:rsidR="003E05EA" w:rsidRPr="003E05EA" w:rsidRDefault="003E05EA" w:rsidP="003E05EA">
      <w:pPr>
        <w:spacing w:after="240" w:line="360" w:lineRule="auto"/>
        <w:ind w:firstLine="709"/>
        <w:jc w:val="both"/>
        <w:rPr>
          <w:rFonts w:ascii="Times New Roman" w:hAnsi="Times New Roman" w:cs="Times New Roman"/>
          <w:sz w:val="24"/>
          <w:szCs w:val="24"/>
        </w:rPr>
      </w:pPr>
      <w:r w:rsidRPr="003E05EA">
        <w:rPr>
          <w:rFonts w:ascii="Times New Roman" w:hAnsi="Times New Roman" w:cs="Times New Roman"/>
          <w:sz w:val="24"/>
          <w:szCs w:val="24"/>
        </w:rPr>
        <w:t>A elaboração da folha de pagamento e a forma como est</w:t>
      </w:r>
      <w:r w:rsidR="00650D29">
        <w:rPr>
          <w:rFonts w:ascii="Times New Roman" w:hAnsi="Times New Roman" w:cs="Times New Roman"/>
          <w:sz w:val="24"/>
          <w:szCs w:val="24"/>
        </w:rPr>
        <w:t>a</w:t>
      </w:r>
      <w:r w:rsidRPr="003E05EA">
        <w:rPr>
          <w:rFonts w:ascii="Times New Roman" w:hAnsi="Times New Roman" w:cs="Times New Roman"/>
          <w:sz w:val="24"/>
          <w:szCs w:val="24"/>
        </w:rPr>
        <w:t xml:space="preserve"> se realiza constitui outro dos elementos básicos do controlo. Deve estar perfeitamente definida a recompensa a dar a cada colaborador, em função da qualidade e quantidade de trabalho </w:t>
      </w:r>
      <w:r w:rsidR="002E667A" w:rsidRPr="003E05EA">
        <w:rPr>
          <w:rFonts w:ascii="Times New Roman" w:hAnsi="Times New Roman" w:cs="Times New Roman"/>
          <w:sz w:val="24"/>
          <w:szCs w:val="24"/>
        </w:rPr>
        <w:t>realizado</w:t>
      </w:r>
      <w:r w:rsidR="002E667A">
        <w:rPr>
          <w:rFonts w:ascii="Times New Roman" w:hAnsi="Times New Roman" w:cs="Times New Roman"/>
          <w:sz w:val="24"/>
          <w:szCs w:val="24"/>
        </w:rPr>
        <w:t>.</w:t>
      </w:r>
      <w:r w:rsidR="00650D29">
        <w:rPr>
          <w:rFonts w:ascii="Times New Roman" w:hAnsi="Times New Roman" w:cs="Times New Roman"/>
          <w:sz w:val="24"/>
          <w:szCs w:val="24"/>
        </w:rPr>
        <w:t xml:space="preserve"> D</w:t>
      </w:r>
      <w:r w:rsidRPr="003E05EA">
        <w:rPr>
          <w:rFonts w:ascii="Times New Roman" w:hAnsi="Times New Roman" w:cs="Times New Roman"/>
          <w:sz w:val="24"/>
          <w:szCs w:val="24"/>
        </w:rPr>
        <w:t xml:space="preserve">e igual modo, deve </w:t>
      </w:r>
      <w:r w:rsidR="00650D29">
        <w:rPr>
          <w:rFonts w:ascii="Times New Roman" w:hAnsi="Times New Roman" w:cs="Times New Roman"/>
          <w:sz w:val="24"/>
          <w:szCs w:val="24"/>
        </w:rPr>
        <w:t>e</w:t>
      </w:r>
      <w:r w:rsidRPr="003E05EA">
        <w:rPr>
          <w:rFonts w:ascii="Times New Roman" w:hAnsi="Times New Roman" w:cs="Times New Roman"/>
          <w:sz w:val="24"/>
          <w:szCs w:val="24"/>
        </w:rPr>
        <w:t>stabelecer</w:t>
      </w:r>
      <w:r w:rsidR="00650D29">
        <w:rPr>
          <w:rFonts w:ascii="Times New Roman" w:hAnsi="Times New Roman" w:cs="Times New Roman"/>
          <w:sz w:val="24"/>
          <w:szCs w:val="24"/>
        </w:rPr>
        <w:t>-se</w:t>
      </w:r>
      <w:r w:rsidRPr="003E05EA">
        <w:rPr>
          <w:rFonts w:ascii="Times New Roman" w:hAnsi="Times New Roman" w:cs="Times New Roman"/>
          <w:sz w:val="24"/>
          <w:szCs w:val="24"/>
        </w:rPr>
        <w:t xml:space="preserve"> com precisão o destino analítico des</w:t>
      </w:r>
      <w:r w:rsidR="00650D29">
        <w:rPr>
          <w:rFonts w:ascii="Times New Roman" w:hAnsi="Times New Roman" w:cs="Times New Roman"/>
          <w:sz w:val="24"/>
          <w:szCs w:val="24"/>
        </w:rPr>
        <w:t>t</w:t>
      </w:r>
      <w:r w:rsidRPr="003E05EA">
        <w:rPr>
          <w:rFonts w:ascii="Times New Roman" w:hAnsi="Times New Roman" w:cs="Times New Roman"/>
          <w:sz w:val="24"/>
          <w:szCs w:val="24"/>
        </w:rPr>
        <w:t>e custo.</w:t>
      </w:r>
    </w:p>
    <w:p w:rsidR="003E05EA" w:rsidRPr="003E05EA" w:rsidRDefault="00650D29" w:rsidP="003E05EA">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Também </w:t>
      </w:r>
      <w:r w:rsidR="003E05EA" w:rsidRPr="003E05EA">
        <w:rPr>
          <w:rFonts w:ascii="Times New Roman" w:hAnsi="Times New Roman" w:cs="Times New Roman"/>
          <w:sz w:val="24"/>
          <w:szCs w:val="24"/>
        </w:rPr>
        <w:t xml:space="preserve">importante </w:t>
      </w:r>
      <w:r>
        <w:rPr>
          <w:rFonts w:ascii="Times New Roman" w:hAnsi="Times New Roman" w:cs="Times New Roman"/>
          <w:sz w:val="24"/>
          <w:szCs w:val="24"/>
        </w:rPr>
        <w:t xml:space="preserve">é </w:t>
      </w:r>
      <w:r w:rsidR="003E05EA" w:rsidRPr="003E05EA">
        <w:rPr>
          <w:rFonts w:ascii="Times New Roman" w:hAnsi="Times New Roman" w:cs="Times New Roman"/>
          <w:sz w:val="24"/>
          <w:szCs w:val="24"/>
        </w:rPr>
        <w:t xml:space="preserve">controlar as unidades de obras subcontratadas e cuja realização foi </w:t>
      </w:r>
      <w:r w:rsidR="002E667A" w:rsidRPr="003E05EA">
        <w:rPr>
          <w:rFonts w:ascii="Times New Roman" w:hAnsi="Times New Roman" w:cs="Times New Roman"/>
          <w:sz w:val="24"/>
          <w:szCs w:val="24"/>
        </w:rPr>
        <w:t>terciarizada</w:t>
      </w:r>
      <w:r w:rsidR="003E05EA" w:rsidRPr="003E05EA">
        <w:rPr>
          <w:rFonts w:ascii="Times New Roman" w:hAnsi="Times New Roman" w:cs="Times New Roman"/>
          <w:sz w:val="24"/>
          <w:szCs w:val="24"/>
        </w:rPr>
        <w:t>, assegura</w:t>
      </w:r>
      <w:r>
        <w:rPr>
          <w:rFonts w:ascii="Times New Roman" w:hAnsi="Times New Roman" w:cs="Times New Roman"/>
          <w:sz w:val="24"/>
          <w:szCs w:val="24"/>
        </w:rPr>
        <w:t>ndo</w:t>
      </w:r>
      <w:r w:rsidR="003E05EA" w:rsidRPr="003E05EA">
        <w:rPr>
          <w:rFonts w:ascii="Times New Roman" w:hAnsi="Times New Roman" w:cs="Times New Roman"/>
          <w:sz w:val="24"/>
          <w:szCs w:val="24"/>
        </w:rPr>
        <w:t xml:space="preserve"> que a empresa subcontrat</w:t>
      </w:r>
      <w:r w:rsidR="00E71384">
        <w:rPr>
          <w:rFonts w:ascii="Times New Roman" w:hAnsi="Times New Roman" w:cs="Times New Roman"/>
          <w:sz w:val="24"/>
          <w:szCs w:val="24"/>
        </w:rPr>
        <w:t>ada cumpr</w:t>
      </w:r>
      <w:r>
        <w:rPr>
          <w:rFonts w:ascii="Times New Roman" w:hAnsi="Times New Roman" w:cs="Times New Roman"/>
          <w:sz w:val="24"/>
          <w:szCs w:val="24"/>
        </w:rPr>
        <w:t>e</w:t>
      </w:r>
      <w:r w:rsidR="003E05EA" w:rsidRPr="003E05EA">
        <w:rPr>
          <w:rFonts w:ascii="Times New Roman" w:hAnsi="Times New Roman" w:cs="Times New Roman"/>
          <w:sz w:val="24"/>
          <w:szCs w:val="24"/>
        </w:rPr>
        <w:t xml:space="preserve"> com todos os requisitos estabelecidos no projeto. </w:t>
      </w:r>
      <w:r w:rsidR="00A57001" w:rsidRPr="003E05EA">
        <w:rPr>
          <w:rFonts w:ascii="Times New Roman" w:hAnsi="Times New Roman" w:cs="Times New Roman"/>
          <w:sz w:val="24"/>
          <w:szCs w:val="24"/>
        </w:rPr>
        <w:t>Es</w:t>
      </w:r>
      <w:r w:rsidR="00A57001">
        <w:rPr>
          <w:rFonts w:ascii="Times New Roman" w:hAnsi="Times New Roman" w:cs="Times New Roman"/>
          <w:sz w:val="24"/>
          <w:szCs w:val="24"/>
        </w:rPr>
        <w:t>te tipo de obra deve ser pautado</w:t>
      </w:r>
      <w:r w:rsidR="003E05EA" w:rsidRPr="003E05EA">
        <w:rPr>
          <w:rFonts w:ascii="Times New Roman" w:hAnsi="Times New Roman" w:cs="Times New Roman"/>
          <w:sz w:val="24"/>
          <w:szCs w:val="24"/>
        </w:rPr>
        <w:t xml:space="preserve"> com carácter prévio, salvo </w:t>
      </w:r>
      <w:r w:rsidR="005C46BE">
        <w:rPr>
          <w:rFonts w:ascii="Times New Roman" w:hAnsi="Times New Roman" w:cs="Times New Roman"/>
          <w:sz w:val="24"/>
          <w:szCs w:val="24"/>
        </w:rPr>
        <w:t xml:space="preserve">quando </w:t>
      </w:r>
      <w:r w:rsidR="003E05EA" w:rsidRPr="003E05EA">
        <w:rPr>
          <w:rFonts w:ascii="Times New Roman" w:hAnsi="Times New Roman" w:cs="Times New Roman"/>
          <w:sz w:val="24"/>
          <w:szCs w:val="24"/>
        </w:rPr>
        <w:t>produzam desvios relacionado</w:t>
      </w:r>
      <w:r w:rsidR="005C46BE">
        <w:rPr>
          <w:rFonts w:ascii="Times New Roman" w:hAnsi="Times New Roman" w:cs="Times New Roman"/>
          <w:sz w:val="24"/>
          <w:szCs w:val="24"/>
        </w:rPr>
        <w:t>s à</w:t>
      </w:r>
      <w:r w:rsidR="003E05EA" w:rsidRPr="003E05EA">
        <w:rPr>
          <w:rFonts w:ascii="Times New Roman" w:hAnsi="Times New Roman" w:cs="Times New Roman"/>
          <w:sz w:val="24"/>
          <w:szCs w:val="24"/>
        </w:rPr>
        <w:t xml:space="preserve"> quantidade de trabalho abjudicada e existam penalizações por demoras e </w:t>
      </w:r>
      <w:r w:rsidR="00A57001" w:rsidRPr="003E05EA">
        <w:rPr>
          <w:rFonts w:ascii="Times New Roman" w:hAnsi="Times New Roman" w:cs="Times New Roman"/>
          <w:sz w:val="24"/>
          <w:szCs w:val="24"/>
        </w:rPr>
        <w:t>ineficiências</w:t>
      </w:r>
      <w:r w:rsidR="00A57001">
        <w:rPr>
          <w:rFonts w:ascii="Times New Roman" w:hAnsi="Times New Roman" w:cs="Times New Roman"/>
          <w:sz w:val="24"/>
          <w:szCs w:val="24"/>
        </w:rPr>
        <w:t>. O</w:t>
      </w:r>
      <w:r w:rsidR="003E05EA" w:rsidRPr="003E05EA">
        <w:rPr>
          <w:rFonts w:ascii="Times New Roman" w:hAnsi="Times New Roman" w:cs="Times New Roman"/>
          <w:sz w:val="24"/>
          <w:szCs w:val="24"/>
        </w:rPr>
        <w:t xml:space="preserve"> preço estabelecido não deve experimentar modificações.</w:t>
      </w:r>
    </w:p>
    <w:p w:rsidR="003E05EA" w:rsidRPr="003E05EA" w:rsidRDefault="003E05EA" w:rsidP="003E05EA">
      <w:pPr>
        <w:spacing w:after="240" w:line="360" w:lineRule="auto"/>
        <w:ind w:firstLine="708"/>
        <w:jc w:val="both"/>
        <w:rPr>
          <w:rFonts w:ascii="Times New Roman" w:hAnsi="Times New Roman" w:cs="Times New Roman"/>
          <w:sz w:val="24"/>
          <w:szCs w:val="24"/>
        </w:rPr>
      </w:pPr>
      <w:r w:rsidRPr="003E05EA">
        <w:rPr>
          <w:rFonts w:ascii="Times New Roman" w:hAnsi="Times New Roman" w:cs="Times New Roman"/>
          <w:sz w:val="24"/>
          <w:szCs w:val="24"/>
        </w:rPr>
        <w:t xml:space="preserve">Os custos gerais diretos e indiretos imputados às obras, assim como os gerais da empresa, devem ser controlados com uma periodicidade mensal, para se acompanhar os possíveis desvios que se detetam e as causas que </w:t>
      </w:r>
      <w:r w:rsidR="00E71384">
        <w:rPr>
          <w:rFonts w:ascii="Times New Roman" w:hAnsi="Times New Roman" w:cs="Times New Roman"/>
          <w:sz w:val="24"/>
          <w:szCs w:val="24"/>
        </w:rPr>
        <w:t xml:space="preserve">os </w:t>
      </w:r>
      <w:r w:rsidRPr="003E05EA">
        <w:rPr>
          <w:rFonts w:ascii="Times New Roman" w:hAnsi="Times New Roman" w:cs="Times New Roman"/>
          <w:sz w:val="24"/>
          <w:szCs w:val="24"/>
        </w:rPr>
        <w:t>originaram.</w:t>
      </w:r>
    </w:p>
    <w:p w:rsidR="003E05EA" w:rsidRPr="003E05EA" w:rsidRDefault="003E05EA" w:rsidP="003E05EA">
      <w:pPr>
        <w:spacing w:after="240" w:line="360" w:lineRule="auto"/>
        <w:ind w:firstLine="708"/>
        <w:jc w:val="both"/>
        <w:rPr>
          <w:rFonts w:ascii="Times New Roman" w:hAnsi="Times New Roman" w:cs="Times New Roman"/>
          <w:sz w:val="24"/>
          <w:szCs w:val="24"/>
        </w:rPr>
      </w:pPr>
      <w:r w:rsidRPr="003E05EA">
        <w:rPr>
          <w:rFonts w:ascii="Times New Roman" w:hAnsi="Times New Roman" w:cs="Times New Roman"/>
          <w:sz w:val="24"/>
          <w:szCs w:val="24"/>
        </w:rPr>
        <w:t>Para uma periodicidade anual fica a inventariação dos meios e equipamentos, estabelecendo um adequado controlo do seu uso e destino. De modo particular, um adequado sistema de controlo dos equipamentos de maior valor deverá permitir conhecer o tempo de utilização destes, destinado à correspondente unidade de obra, assim como determinar periodicamente o custo imputável pelo seu uso.</w:t>
      </w:r>
    </w:p>
    <w:p w:rsidR="003E05EA" w:rsidRPr="003E05EA" w:rsidRDefault="00E71384" w:rsidP="003E05EA">
      <w:pPr>
        <w:spacing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É</w:t>
      </w:r>
      <w:r w:rsidR="003E05EA" w:rsidRPr="003E05EA">
        <w:rPr>
          <w:rFonts w:ascii="Times New Roman" w:hAnsi="Times New Roman" w:cs="Times New Roman"/>
          <w:sz w:val="24"/>
          <w:szCs w:val="24"/>
        </w:rPr>
        <w:t xml:space="preserve"> também importante estabelecer o tipo de relatório padrão a ser usado por todos os responsáveis de obras, e os diferentes elementos de custos da obra, assim como a periodicidade com que estes devem ser apresentados ao escritório central, para análise dos custos.</w:t>
      </w:r>
    </w:p>
    <w:p w:rsidR="003E05EA" w:rsidRPr="003E05EA" w:rsidRDefault="003E05EA" w:rsidP="003E05EA">
      <w:pPr>
        <w:spacing w:after="240" w:line="360" w:lineRule="auto"/>
        <w:ind w:firstLine="709"/>
        <w:jc w:val="both"/>
        <w:rPr>
          <w:rFonts w:ascii="Times New Roman" w:hAnsi="Times New Roman" w:cs="Times New Roman"/>
          <w:sz w:val="24"/>
          <w:szCs w:val="24"/>
        </w:rPr>
      </w:pPr>
      <w:r w:rsidRPr="003E05EA">
        <w:rPr>
          <w:rFonts w:ascii="Times New Roman" w:hAnsi="Times New Roman" w:cs="Times New Roman"/>
          <w:sz w:val="24"/>
          <w:szCs w:val="24"/>
        </w:rPr>
        <w:t>Os encarregados são os responsáveis diretos do sistema de informação de custos, e o controlo dos mesmos resulta de particular relevância, prestar atenção a sua formação e preparação para dirigir, controlar o pessoal e os trabalhos realizados. Das suas funções podem mencionar</w:t>
      </w:r>
      <w:r w:rsidR="005C46BE">
        <w:rPr>
          <w:rFonts w:ascii="Times New Roman" w:hAnsi="Times New Roman" w:cs="Times New Roman"/>
          <w:sz w:val="24"/>
          <w:szCs w:val="24"/>
        </w:rPr>
        <w:t>-se</w:t>
      </w:r>
      <w:r w:rsidRPr="003E05EA">
        <w:rPr>
          <w:rFonts w:ascii="Times New Roman" w:hAnsi="Times New Roman" w:cs="Times New Roman"/>
          <w:sz w:val="24"/>
          <w:szCs w:val="24"/>
        </w:rPr>
        <w:t xml:space="preserve"> as seguintes:</w:t>
      </w:r>
    </w:p>
    <w:p w:rsidR="003E05EA" w:rsidRPr="003E05EA" w:rsidRDefault="003E05EA" w:rsidP="003E05EA">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3E05EA">
        <w:rPr>
          <w:rFonts w:ascii="Times New Roman" w:hAnsi="Times New Roman" w:cs="Times New Roman"/>
          <w:sz w:val="24"/>
          <w:szCs w:val="24"/>
        </w:rPr>
        <w:t>Coordena</w:t>
      </w:r>
      <w:r w:rsidR="005C46BE">
        <w:rPr>
          <w:rFonts w:ascii="Times New Roman" w:hAnsi="Times New Roman" w:cs="Times New Roman"/>
          <w:sz w:val="24"/>
          <w:szCs w:val="24"/>
        </w:rPr>
        <w:t xml:space="preserve">r, de forma </w:t>
      </w:r>
      <w:r w:rsidRPr="003E05EA">
        <w:rPr>
          <w:rFonts w:ascii="Times New Roman" w:hAnsi="Times New Roman" w:cs="Times New Roman"/>
          <w:sz w:val="24"/>
          <w:szCs w:val="24"/>
        </w:rPr>
        <w:t>elementar as atividades diárias;</w:t>
      </w:r>
    </w:p>
    <w:p w:rsidR="003E05EA" w:rsidRPr="003E05EA" w:rsidRDefault="003E05EA" w:rsidP="003E05EA">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3E05EA">
        <w:rPr>
          <w:rFonts w:ascii="Times New Roman" w:hAnsi="Times New Roman" w:cs="Times New Roman"/>
          <w:sz w:val="24"/>
          <w:szCs w:val="24"/>
        </w:rPr>
        <w:t>Promo</w:t>
      </w:r>
      <w:r w:rsidR="005C46BE">
        <w:rPr>
          <w:rFonts w:ascii="Times New Roman" w:hAnsi="Times New Roman" w:cs="Times New Roman"/>
          <w:sz w:val="24"/>
          <w:szCs w:val="24"/>
        </w:rPr>
        <w:t>ver o</w:t>
      </w:r>
      <w:r w:rsidRPr="003E05EA">
        <w:rPr>
          <w:rFonts w:ascii="Times New Roman" w:hAnsi="Times New Roman" w:cs="Times New Roman"/>
          <w:sz w:val="24"/>
          <w:szCs w:val="24"/>
        </w:rPr>
        <w:t xml:space="preserve"> espírito de coordenação entre os trabalhadores;</w:t>
      </w:r>
    </w:p>
    <w:p w:rsidR="003E05EA" w:rsidRPr="003E05EA" w:rsidRDefault="003E05EA" w:rsidP="003E05EA">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3E05EA">
        <w:rPr>
          <w:rFonts w:ascii="Times New Roman" w:hAnsi="Times New Roman" w:cs="Times New Roman"/>
          <w:sz w:val="24"/>
          <w:szCs w:val="24"/>
        </w:rPr>
        <w:t>Control</w:t>
      </w:r>
      <w:r w:rsidR="005C46BE">
        <w:rPr>
          <w:rFonts w:ascii="Times New Roman" w:hAnsi="Times New Roman" w:cs="Times New Roman"/>
          <w:sz w:val="24"/>
          <w:szCs w:val="24"/>
        </w:rPr>
        <w:t xml:space="preserve">ar a </w:t>
      </w:r>
      <w:r w:rsidRPr="003E05EA">
        <w:rPr>
          <w:rFonts w:ascii="Times New Roman" w:hAnsi="Times New Roman" w:cs="Times New Roman"/>
          <w:sz w:val="24"/>
          <w:szCs w:val="24"/>
        </w:rPr>
        <w:t>eficiência das atividades;</w:t>
      </w:r>
    </w:p>
    <w:p w:rsidR="003E05EA" w:rsidRPr="003E05EA" w:rsidRDefault="005C46BE" w:rsidP="003E05EA">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t>Fazer o c</w:t>
      </w:r>
      <w:r w:rsidR="003E05EA" w:rsidRPr="003E05EA">
        <w:rPr>
          <w:rFonts w:ascii="Times New Roman" w:hAnsi="Times New Roman" w:cs="Times New Roman"/>
          <w:sz w:val="24"/>
          <w:szCs w:val="24"/>
        </w:rPr>
        <w:t>ontrolo primário das qualidades e adjudicação dos trabalhos;</w:t>
      </w:r>
    </w:p>
    <w:p w:rsidR="003E05EA" w:rsidRPr="003E05EA" w:rsidRDefault="003E05EA" w:rsidP="003E05EA">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3E05EA">
        <w:rPr>
          <w:rFonts w:ascii="Times New Roman" w:hAnsi="Times New Roman" w:cs="Times New Roman"/>
          <w:sz w:val="24"/>
          <w:szCs w:val="24"/>
        </w:rPr>
        <w:t>Atualiza</w:t>
      </w:r>
      <w:r w:rsidR="005C46BE">
        <w:rPr>
          <w:rFonts w:ascii="Times New Roman" w:hAnsi="Times New Roman" w:cs="Times New Roman"/>
          <w:sz w:val="24"/>
          <w:szCs w:val="24"/>
        </w:rPr>
        <w:t>r de forma</w:t>
      </w:r>
      <w:r w:rsidRPr="003E05EA">
        <w:rPr>
          <w:rFonts w:ascii="Times New Roman" w:hAnsi="Times New Roman" w:cs="Times New Roman"/>
          <w:sz w:val="24"/>
          <w:szCs w:val="24"/>
        </w:rPr>
        <w:t xml:space="preserve"> permanente os conhecimentos técnicos obtidos;</w:t>
      </w:r>
    </w:p>
    <w:p w:rsidR="003E05EA" w:rsidRPr="003E05EA" w:rsidRDefault="003E05EA" w:rsidP="003E05EA">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3E05EA">
        <w:rPr>
          <w:rFonts w:ascii="Times New Roman" w:hAnsi="Times New Roman" w:cs="Times New Roman"/>
          <w:sz w:val="24"/>
          <w:szCs w:val="24"/>
        </w:rPr>
        <w:t>Control</w:t>
      </w:r>
      <w:r w:rsidR="005C46BE">
        <w:rPr>
          <w:rFonts w:ascii="Times New Roman" w:hAnsi="Times New Roman" w:cs="Times New Roman"/>
          <w:sz w:val="24"/>
          <w:szCs w:val="24"/>
        </w:rPr>
        <w:t>ar o</w:t>
      </w:r>
      <w:r w:rsidRPr="003E05EA">
        <w:rPr>
          <w:rFonts w:ascii="Times New Roman" w:hAnsi="Times New Roman" w:cs="Times New Roman"/>
          <w:sz w:val="24"/>
          <w:szCs w:val="24"/>
        </w:rPr>
        <w:t>s materiais entregues às obras;</w:t>
      </w:r>
    </w:p>
    <w:p w:rsidR="003E05EA" w:rsidRPr="003E05EA" w:rsidRDefault="005C46BE" w:rsidP="003E05EA">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t>Fazer a g</w:t>
      </w:r>
      <w:r w:rsidR="003E05EA" w:rsidRPr="003E05EA">
        <w:rPr>
          <w:rFonts w:ascii="Times New Roman" w:hAnsi="Times New Roman" w:cs="Times New Roman"/>
          <w:sz w:val="24"/>
          <w:szCs w:val="24"/>
        </w:rPr>
        <w:t>estão dos equipamentos.</w:t>
      </w:r>
    </w:p>
    <w:p w:rsidR="003E05EA" w:rsidRPr="003E05EA" w:rsidRDefault="003E05EA" w:rsidP="003E05EA">
      <w:pPr>
        <w:spacing w:after="240" w:line="360" w:lineRule="auto"/>
        <w:ind w:firstLine="708"/>
        <w:jc w:val="both"/>
        <w:rPr>
          <w:rFonts w:ascii="Times New Roman" w:hAnsi="Times New Roman" w:cs="Times New Roman"/>
          <w:sz w:val="24"/>
          <w:szCs w:val="24"/>
        </w:rPr>
      </w:pPr>
      <w:r w:rsidRPr="003E05EA">
        <w:rPr>
          <w:rFonts w:ascii="Times New Roman" w:hAnsi="Times New Roman" w:cs="Times New Roman"/>
          <w:sz w:val="24"/>
          <w:szCs w:val="24"/>
        </w:rPr>
        <w:t>Deve o controlo de gestão facilitar a análise das diferenças entre os custos dos trabalhos programados, os pressupostos realizados e o custo real, levando a cabo uma análise sequencial da sua evolução no tempo.</w:t>
      </w:r>
    </w:p>
    <w:p w:rsidR="004E2F8A" w:rsidRDefault="004E2F8A" w:rsidP="004E2F8A">
      <w:pPr>
        <w:pStyle w:val="PargrafodaLista"/>
        <w:ind w:left="1440"/>
        <w:jc w:val="both"/>
        <w:rPr>
          <w:rFonts w:ascii="Times New Roman" w:hAnsi="Times New Roman" w:cs="Times New Roman"/>
          <w:b/>
          <w:sz w:val="24"/>
        </w:rPr>
      </w:pPr>
    </w:p>
    <w:p w:rsidR="000E5314" w:rsidRPr="004E2F8A" w:rsidRDefault="00D2147C" w:rsidP="00C77A56">
      <w:pPr>
        <w:pStyle w:val="PargrafodaLista"/>
        <w:numPr>
          <w:ilvl w:val="2"/>
          <w:numId w:val="25"/>
        </w:numPr>
        <w:jc w:val="both"/>
        <w:outlineLvl w:val="2"/>
        <w:rPr>
          <w:rFonts w:ascii="Times New Roman" w:hAnsi="Times New Roman" w:cs="Times New Roman"/>
          <w:b/>
          <w:sz w:val="28"/>
          <w:szCs w:val="24"/>
        </w:rPr>
      </w:pPr>
      <w:bookmarkStart w:id="235" w:name="_Toc353246935"/>
      <w:r>
        <w:rPr>
          <w:rFonts w:ascii="Times New Roman" w:hAnsi="Times New Roman" w:cs="Times New Roman"/>
          <w:b/>
          <w:sz w:val="24"/>
        </w:rPr>
        <w:t>Análise dos desvios</w:t>
      </w:r>
      <w:bookmarkEnd w:id="235"/>
    </w:p>
    <w:p w:rsidR="004E2F8A" w:rsidRDefault="004E2F8A" w:rsidP="00D2147C">
      <w:pPr>
        <w:pStyle w:val="PargrafodaLista"/>
        <w:spacing w:after="0"/>
        <w:ind w:left="1440"/>
        <w:jc w:val="both"/>
        <w:rPr>
          <w:rFonts w:ascii="Times New Roman" w:hAnsi="Times New Roman" w:cs="Times New Roman"/>
          <w:b/>
          <w:sz w:val="24"/>
        </w:rPr>
      </w:pPr>
    </w:p>
    <w:p w:rsidR="00D2147C" w:rsidRDefault="00D2147C" w:rsidP="00D2147C">
      <w:pPr>
        <w:spacing w:after="240" w:line="360" w:lineRule="auto"/>
        <w:ind w:firstLine="709"/>
        <w:jc w:val="both"/>
        <w:rPr>
          <w:rFonts w:ascii="Times New Roman" w:hAnsi="Times New Roman"/>
          <w:sz w:val="24"/>
          <w:szCs w:val="24"/>
        </w:rPr>
      </w:pPr>
      <w:r w:rsidRPr="00E50421">
        <w:rPr>
          <w:rFonts w:ascii="Times New Roman" w:hAnsi="Times New Roman"/>
          <w:sz w:val="24"/>
          <w:szCs w:val="24"/>
        </w:rPr>
        <w:t>O</w:t>
      </w:r>
      <w:r>
        <w:rPr>
          <w:rFonts w:ascii="Times New Roman" w:hAnsi="Times New Roman"/>
          <w:sz w:val="24"/>
          <w:szCs w:val="24"/>
        </w:rPr>
        <w:t xml:space="preserve"> estudo</w:t>
      </w:r>
      <w:r w:rsidRPr="00E50421">
        <w:rPr>
          <w:rFonts w:ascii="Times New Roman" w:hAnsi="Times New Roman"/>
          <w:sz w:val="24"/>
          <w:szCs w:val="24"/>
        </w:rPr>
        <w:t xml:space="preserve"> dos desvios parte da determina</w:t>
      </w:r>
      <w:r>
        <w:rPr>
          <w:rFonts w:ascii="Times New Roman" w:hAnsi="Times New Roman"/>
          <w:sz w:val="24"/>
          <w:szCs w:val="24"/>
        </w:rPr>
        <w:t>ção da planificação</w:t>
      </w:r>
      <w:r w:rsidRPr="00E50421">
        <w:rPr>
          <w:rFonts w:ascii="Times New Roman" w:hAnsi="Times New Roman"/>
          <w:sz w:val="24"/>
          <w:szCs w:val="24"/>
        </w:rPr>
        <w:t xml:space="preserve"> da p</w:t>
      </w:r>
      <w:r>
        <w:rPr>
          <w:rFonts w:ascii="Times New Roman" w:hAnsi="Times New Roman"/>
          <w:sz w:val="24"/>
          <w:szCs w:val="24"/>
        </w:rPr>
        <w:t>rodução. É importante elaborar à</w:t>
      </w:r>
      <w:r w:rsidRPr="00E50421">
        <w:rPr>
          <w:rFonts w:ascii="Times New Roman" w:hAnsi="Times New Roman"/>
          <w:sz w:val="24"/>
          <w:szCs w:val="24"/>
        </w:rPr>
        <w:t xml:space="preserve"> partida </w:t>
      </w:r>
      <w:r>
        <w:rPr>
          <w:rFonts w:ascii="Times New Roman" w:hAnsi="Times New Roman"/>
          <w:sz w:val="24"/>
          <w:szCs w:val="24"/>
        </w:rPr>
        <w:t>todos os detalhes relacionados com a</w:t>
      </w:r>
      <w:r w:rsidRPr="00E50421">
        <w:rPr>
          <w:rFonts w:ascii="Times New Roman" w:hAnsi="Times New Roman"/>
          <w:sz w:val="24"/>
          <w:szCs w:val="24"/>
        </w:rPr>
        <w:t xml:space="preserve"> execução da obra,</w:t>
      </w:r>
      <w:r>
        <w:rPr>
          <w:rFonts w:ascii="Times New Roman" w:hAnsi="Times New Roman"/>
          <w:sz w:val="24"/>
          <w:szCs w:val="24"/>
        </w:rPr>
        <w:t xml:space="preserve"> como por exemplo</w:t>
      </w:r>
      <w:r w:rsidRPr="00E50421">
        <w:rPr>
          <w:rFonts w:ascii="Times New Roman" w:hAnsi="Times New Roman"/>
          <w:sz w:val="24"/>
          <w:szCs w:val="24"/>
        </w:rPr>
        <w:t xml:space="preserve"> os custos de matérias, mão-de-obra d</w:t>
      </w:r>
      <w:r>
        <w:rPr>
          <w:rFonts w:ascii="Times New Roman" w:hAnsi="Times New Roman"/>
          <w:sz w:val="24"/>
          <w:szCs w:val="24"/>
        </w:rPr>
        <w:t>iret</w:t>
      </w:r>
      <w:r w:rsidRPr="00E50421">
        <w:rPr>
          <w:rFonts w:ascii="Times New Roman" w:hAnsi="Times New Roman"/>
          <w:sz w:val="24"/>
          <w:szCs w:val="24"/>
        </w:rPr>
        <w:t xml:space="preserve">a, trabalhos realizados por outras empresas e meios auxiliares, bem como a sua </w:t>
      </w:r>
      <w:r>
        <w:rPr>
          <w:rFonts w:ascii="Times New Roman" w:hAnsi="Times New Roman"/>
          <w:sz w:val="24"/>
          <w:szCs w:val="24"/>
        </w:rPr>
        <w:t>corret</w:t>
      </w:r>
      <w:r w:rsidRPr="00E50421">
        <w:rPr>
          <w:rFonts w:ascii="Times New Roman" w:hAnsi="Times New Roman"/>
          <w:sz w:val="24"/>
          <w:szCs w:val="24"/>
        </w:rPr>
        <w:t>a valorização.</w:t>
      </w:r>
    </w:p>
    <w:p w:rsidR="00D2147C" w:rsidRDefault="00D2147C" w:rsidP="00D2147C">
      <w:pPr>
        <w:spacing w:after="240" w:line="360" w:lineRule="auto"/>
        <w:ind w:firstLine="709"/>
        <w:jc w:val="both"/>
        <w:rPr>
          <w:rFonts w:ascii="Times New Roman" w:hAnsi="Times New Roman"/>
          <w:sz w:val="24"/>
          <w:szCs w:val="24"/>
        </w:rPr>
      </w:pPr>
      <w:r>
        <w:rPr>
          <w:rFonts w:ascii="Times New Roman" w:hAnsi="Times New Roman"/>
          <w:sz w:val="24"/>
          <w:szCs w:val="24"/>
        </w:rPr>
        <w:t>O orçamento é a previsão</w:t>
      </w:r>
      <w:r w:rsidRPr="00E50421">
        <w:rPr>
          <w:rFonts w:ascii="Times New Roman" w:hAnsi="Times New Roman"/>
          <w:sz w:val="24"/>
          <w:szCs w:val="24"/>
        </w:rPr>
        <w:t xml:space="preserve"> dos custos para executar uma obra ou um empreendimento, sendo esta a informação primária solicitada pelo empreendedor para estudar um </w:t>
      </w:r>
      <w:r>
        <w:rPr>
          <w:rFonts w:ascii="Times New Roman" w:hAnsi="Times New Roman"/>
          <w:sz w:val="24"/>
          <w:szCs w:val="24"/>
        </w:rPr>
        <w:t>projet</w:t>
      </w:r>
      <w:r w:rsidRPr="00E50421">
        <w:rPr>
          <w:rFonts w:ascii="Times New Roman" w:hAnsi="Times New Roman"/>
          <w:sz w:val="24"/>
          <w:szCs w:val="24"/>
        </w:rPr>
        <w:t xml:space="preserve">o. Uma </w:t>
      </w:r>
      <w:r w:rsidRPr="00E50421">
        <w:rPr>
          <w:rFonts w:ascii="Times New Roman" w:hAnsi="Times New Roman"/>
          <w:sz w:val="24"/>
          <w:szCs w:val="24"/>
        </w:rPr>
        <w:lastRenderedPageBreak/>
        <w:t>obra de construção na maior parte das vezes implica gastos elevados</w:t>
      </w:r>
      <w:r>
        <w:rPr>
          <w:rFonts w:ascii="Times New Roman" w:hAnsi="Times New Roman"/>
          <w:sz w:val="24"/>
          <w:szCs w:val="24"/>
        </w:rPr>
        <w:t>, pelo que</w:t>
      </w:r>
      <w:r w:rsidRPr="00E50421">
        <w:rPr>
          <w:rFonts w:ascii="Times New Roman" w:hAnsi="Times New Roman"/>
          <w:sz w:val="24"/>
          <w:szCs w:val="24"/>
        </w:rPr>
        <w:t xml:space="preserve"> é muito importante que o empreendedor conheça </w:t>
      </w:r>
      <w:r>
        <w:rPr>
          <w:rFonts w:ascii="Times New Roman" w:hAnsi="Times New Roman"/>
          <w:sz w:val="24"/>
          <w:szCs w:val="24"/>
        </w:rPr>
        <w:t>corret</w:t>
      </w:r>
      <w:r w:rsidRPr="00E50421">
        <w:rPr>
          <w:rFonts w:ascii="Times New Roman" w:hAnsi="Times New Roman"/>
          <w:sz w:val="24"/>
          <w:szCs w:val="24"/>
        </w:rPr>
        <w:t xml:space="preserve">amente o </w:t>
      </w:r>
      <w:r>
        <w:rPr>
          <w:rFonts w:ascii="Times New Roman" w:hAnsi="Times New Roman"/>
          <w:sz w:val="24"/>
          <w:szCs w:val="24"/>
        </w:rPr>
        <w:t>projet</w:t>
      </w:r>
      <w:r w:rsidRPr="00E50421">
        <w:rPr>
          <w:rFonts w:ascii="Times New Roman" w:hAnsi="Times New Roman"/>
          <w:sz w:val="24"/>
          <w:szCs w:val="24"/>
        </w:rPr>
        <w:t>o</w:t>
      </w:r>
      <w:r>
        <w:rPr>
          <w:rFonts w:ascii="Times New Roman" w:hAnsi="Times New Roman"/>
          <w:sz w:val="24"/>
          <w:szCs w:val="24"/>
        </w:rPr>
        <w:t>, sendo isto</w:t>
      </w:r>
      <w:r w:rsidRPr="00E50421">
        <w:rPr>
          <w:rFonts w:ascii="Times New Roman" w:hAnsi="Times New Roman"/>
          <w:sz w:val="24"/>
          <w:szCs w:val="24"/>
        </w:rPr>
        <w:t xml:space="preserve"> possível através do orçamento.</w:t>
      </w:r>
    </w:p>
    <w:p w:rsidR="00D2147C" w:rsidRDefault="00D2147C" w:rsidP="00D2147C">
      <w:pPr>
        <w:spacing w:after="240" w:line="360" w:lineRule="auto"/>
        <w:ind w:firstLine="708"/>
        <w:jc w:val="both"/>
        <w:rPr>
          <w:rFonts w:ascii="Times New Roman" w:hAnsi="Times New Roman"/>
          <w:sz w:val="24"/>
          <w:szCs w:val="24"/>
        </w:rPr>
      </w:pPr>
      <w:r w:rsidRPr="00E50421">
        <w:rPr>
          <w:rFonts w:ascii="Times New Roman" w:hAnsi="Times New Roman"/>
          <w:sz w:val="24"/>
          <w:szCs w:val="24"/>
        </w:rPr>
        <w:t>Um orçamento pode resultar em lucros ou prejuízos</w:t>
      </w:r>
      <w:r>
        <w:rPr>
          <w:rFonts w:ascii="Times New Roman" w:hAnsi="Times New Roman"/>
          <w:sz w:val="24"/>
          <w:szCs w:val="24"/>
        </w:rPr>
        <w:t>,</w:t>
      </w:r>
      <w:r w:rsidRPr="00E50421">
        <w:rPr>
          <w:rFonts w:ascii="Times New Roman" w:hAnsi="Times New Roman"/>
          <w:sz w:val="24"/>
          <w:szCs w:val="24"/>
        </w:rPr>
        <w:t xml:space="preserve"> quando não obedecido</w:t>
      </w:r>
      <w:r>
        <w:rPr>
          <w:rFonts w:ascii="Times New Roman" w:hAnsi="Times New Roman"/>
          <w:sz w:val="24"/>
          <w:szCs w:val="24"/>
        </w:rPr>
        <w:t>s</w:t>
      </w:r>
      <w:r w:rsidRPr="00E50421">
        <w:rPr>
          <w:rFonts w:ascii="Times New Roman" w:hAnsi="Times New Roman"/>
          <w:sz w:val="24"/>
          <w:szCs w:val="24"/>
        </w:rPr>
        <w:t xml:space="preserve"> certos critérios técnicos e económicos mínimos para a sua elaboração. Para uma </w:t>
      </w:r>
      <w:r>
        <w:rPr>
          <w:rFonts w:ascii="Times New Roman" w:hAnsi="Times New Roman"/>
          <w:sz w:val="24"/>
          <w:szCs w:val="24"/>
        </w:rPr>
        <w:t>corret</w:t>
      </w:r>
      <w:r w:rsidRPr="00E50421">
        <w:rPr>
          <w:rFonts w:ascii="Times New Roman" w:hAnsi="Times New Roman"/>
          <w:sz w:val="24"/>
          <w:szCs w:val="24"/>
        </w:rPr>
        <w:t xml:space="preserve">a elaboração de um </w:t>
      </w:r>
      <w:r>
        <w:rPr>
          <w:rFonts w:ascii="Times New Roman" w:hAnsi="Times New Roman"/>
          <w:sz w:val="24"/>
          <w:szCs w:val="24"/>
        </w:rPr>
        <w:t>projet</w:t>
      </w:r>
      <w:r w:rsidRPr="00E50421">
        <w:rPr>
          <w:rFonts w:ascii="Times New Roman" w:hAnsi="Times New Roman"/>
          <w:sz w:val="24"/>
          <w:szCs w:val="24"/>
        </w:rPr>
        <w:t>o é necessário</w:t>
      </w:r>
      <w:r>
        <w:rPr>
          <w:rFonts w:ascii="Times New Roman" w:hAnsi="Times New Roman"/>
          <w:sz w:val="24"/>
          <w:szCs w:val="24"/>
        </w:rPr>
        <w:t>,</w:t>
      </w:r>
      <w:r w:rsidRPr="00E50421">
        <w:rPr>
          <w:rFonts w:ascii="Times New Roman" w:hAnsi="Times New Roman"/>
          <w:sz w:val="24"/>
          <w:szCs w:val="24"/>
        </w:rPr>
        <w:t xml:space="preserve"> para além de cálculos dos custos</w:t>
      </w:r>
      <w:r>
        <w:rPr>
          <w:rFonts w:ascii="Times New Roman" w:hAnsi="Times New Roman"/>
          <w:sz w:val="24"/>
          <w:szCs w:val="24"/>
        </w:rPr>
        <w:t>, desenvolver uma sé</w:t>
      </w:r>
      <w:r w:rsidRPr="00E50421">
        <w:rPr>
          <w:rFonts w:ascii="Times New Roman" w:hAnsi="Times New Roman"/>
          <w:sz w:val="24"/>
          <w:szCs w:val="24"/>
        </w:rPr>
        <w:t>rie de tarefas sucessivas e ordinárias.</w:t>
      </w:r>
    </w:p>
    <w:p w:rsidR="005F7CA3" w:rsidRDefault="005F7CA3">
      <w:pPr>
        <w:rPr>
          <w:rFonts w:ascii="Times New Roman" w:hAnsi="Times New Roman" w:cs="Times New Roman"/>
          <w:b/>
          <w:sz w:val="24"/>
        </w:rPr>
      </w:pPr>
    </w:p>
    <w:p w:rsidR="000E5314" w:rsidRPr="00A81DE1" w:rsidRDefault="00E9230E" w:rsidP="00C77A56">
      <w:pPr>
        <w:pStyle w:val="PargrafodaLista"/>
        <w:numPr>
          <w:ilvl w:val="1"/>
          <w:numId w:val="25"/>
        </w:numPr>
        <w:jc w:val="both"/>
        <w:outlineLvl w:val="1"/>
        <w:rPr>
          <w:rFonts w:ascii="Times New Roman" w:hAnsi="Times New Roman" w:cs="Times New Roman"/>
          <w:b/>
          <w:sz w:val="28"/>
          <w:szCs w:val="24"/>
        </w:rPr>
      </w:pPr>
      <w:bookmarkStart w:id="236" w:name="_Toc353246936"/>
      <w:r>
        <w:rPr>
          <w:rFonts w:ascii="Times New Roman" w:hAnsi="Times New Roman" w:cs="Times New Roman"/>
          <w:b/>
          <w:sz w:val="24"/>
        </w:rPr>
        <w:t>Apresentação da e</w:t>
      </w:r>
      <w:r w:rsidR="00A81DE1" w:rsidRPr="00A81DE1">
        <w:rPr>
          <w:rFonts w:ascii="Times New Roman" w:hAnsi="Times New Roman" w:cs="Times New Roman"/>
          <w:b/>
          <w:sz w:val="24"/>
        </w:rPr>
        <w:t>mpresa</w:t>
      </w:r>
      <w:bookmarkEnd w:id="236"/>
    </w:p>
    <w:p w:rsidR="00D2147C" w:rsidRDefault="00D2147C" w:rsidP="00D2147C">
      <w:pPr>
        <w:pStyle w:val="PargrafodaLista"/>
        <w:jc w:val="both"/>
        <w:rPr>
          <w:rFonts w:ascii="Times New Roman" w:hAnsi="Times New Roman" w:cs="Times New Roman"/>
          <w:b/>
          <w:sz w:val="24"/>
          <w:szCs w:val="24"/>
        </w:rPr>
      </w:pPr>
    </w:p>
    <w:p w:rsidR="00A81DE1" w:rsidRPr="00E50421" w:rsidRDefault="00A81DE1" w:rsidP="00A81DE1">
      <w:pPr>
        <w:spacing w:after="240" w:line="360" w:lineRule="auto"/>
        <w:ind w:firstLine="709"/>
        <w:jc w:val="both"/>
        <w:rPr>
          <w:rFonts w:ascii="Times New Roman" w:hAnsi="Times New Roman"/>
          <w:sz w:val="24"/>
          <w:szCs w:val="24"/>
        </w:rPr>
      </w:pPr>
      <w:r w:rsidRPr="00E9230E">
        <w:rPr>
          <w:rFonts w:ascii="Times New Roman" w:hAnsi="Times New Roman"/>
          <w:sz w:val="24"/>
          <w:szCs w:val="24"/>
        </w:rPr>
        <w:t>A Griner Engenharia, S.A, é uma empresa de prestação de serviço no ramo de construção civil em Angola, tendo o seu escritório central em Luanda, na Avenida Pedro de Castro Van-Dúnem</w:t>
      </w:r>
      <w:r w:rsidR="0075156A">
        <w:rPr>
          <w:rFonts w:ascii="Times New Roman" w:hAnsi="Times New Roman"/>
          <w:sz w:val="24"/>
          <w:szCs w:val="24"/>
        </w:rPr>
        <w:t xml:space="preserve"> </w:t>
      </w:r>
      <w:r w:rsidRPr="00E9230E">
        <w:rPr>
          <w:rFonts w:ascii="Times New Roman" w:hAnsi="Times New Roman"/>
          <w:sz w:val="24"/>
          <w:szCs w:val="24"/>
        </w:rPr>
        <w:t>Loy, S/N, academia BAI</w:t>
      </w:r>
      <w:r w:rsidR="00692B5D">
        <w:rPr>
          <w:rFonts w:ascii="Times New Roman" w:hAnsi="Times New Roman"/>
          <w:sz w:val="24"/>
          <w:szCs w:val="24"/>
        </w:rPr>
        <w:t xml:space="preserve"> </w:t>
      </w:r>
      <w:r w:rsidRPr="00E9230E">
        <w:rPr>
          <w:rFonts w:ascii="Times New Roman" w:hAnsi="Times New Roman"/>
          <w:sz w:val="24"/>
          <w:szCs w:val="24"/>
        </w:rPr>
        <w:t>-</w:t>
      </w:r>
      <w:r w:rsidR="00692B5D">
        <w:rPr>
          <w:rFonts w:ascii="Times New Roman" w:hAnsi="Times New Roman"/>
          <w:sz w:val="24"/>
          <w:szCs w:val="24"/>
        </w:rPr>
        <w:t xml:space="preserve"> </w:t>
      </w:r>
      <w:r w:rsidRPr="00E9230E">
        <w:rPr>
          <w:rFonts w:ascii="Times New Roman" w:hAnsi="Times New Roman"/>
          <w:sz w:val="24"/>
          <w:szCs w:val="24"/>
        </w:rPr>
        <w:t>Bloco C – 2º Andar.</w:t>
      </w:r>
    </w:p>
    <w:p w:rsidR="00A81DE1" w:rsidRDefault="00A81DE1" w:rsidP="00A81DE1">
      <w:pPr>
        <w:spacing w:after="240" w:line="360" w:lineRule="auto"/>
        <w:ind w:firstLine="709"/>
        <w:jc w:val="both"/>
        <w:rPr>
          <w:rFonts w:ascii="Times New Roman" w:hAnsi="Times New Roman"/>
          <w:sz w:val="24"/>
          <w:szCs w:val="24"/>
        </w:rPr>
      </w:pPr>
      <w:r w:rsidRPr="00E50421">
        <w:rPr>
          <w:rFonts w:ascii="Times New Roman" w:hAnsi="Times New Roman"/>
          <w:sz w:val="24"/>
          <w:szCs w:val="24"/>
        </w:rPr>
        <w:t>A Griner</w:t>
      </w:r>
      <w:r>
        <w:rPr>
          <w:rFonts w:ascii="Times New Roman" w:hAnsi="Times New Roman"/>
          <w:sz w:val="24"/>
          <w:szCs w:val="24"/>
        </w:rPr>
        <w:t xml:space="preserve"> Engenharia, S.A. </w:t>
      </w:r>
      <w:r w:rsidRPr="00E50421">
        <w:rPr>
          <w:rFonts w:ascii="Times New Roman" w:hAnsi="Times New Roman"/>
          <w:sz w:val="24"/>
          <w:szCs w:val="24"/>
        </w:rPr>
        <w:t>é uma empresa de Angolan</w:t>
      </w:r>
      <w:r>
        <w:rPr>
          <w:rFonts w:ascii="Times New Roman" w:hAnsi="Times New Roman"/>
          <w:sz w:val="24"/>
          <w:szCs w:val="24"/>
        </w:rPr>
        <w:t>os e para Angolanos, onde há um esforço</w:t>
      </w:r>
      <w:r w:rsidRPr="00E50421">
        <w:rPr>
          <w:rFonts w:ascii="Times New Roman" w:hAnsi="Times New Roman"/>
          <w:sz w:val="24"/>
          <w:szCs w:val="24"/>
        </w:rPr>
        <w:t xml:space="preserve"> em conceder prioridade </w:t>
      </w:r>
      <w:r>
        <w:rPr>
          <w:rFonts w:ascii="Times New Roman" w:hAnsi="Times New Roman"/>
          <w:sz w:val="24"/>
          <w:szCs w:val="24"/>
        </w:rPr>
        <w:t>a</w:t>
      </w:r>
      <w:r w:rsidRPr="00E50421">
        <w:rPr>
          <w:rFonts w:ascii="Times New Roman" w:hAnsi="Times New Roman"/>
          <w:sz w:val="24"/>
          <w:szCs w:val="24"/>
        </w:rPr>
        <w:t>os quadros Angolanos, investindo nestes para o futuro da empresa.</w:t>
      </w:r>
    </w:p>
    <w:p w:rsidR="00A81DE1" w:rsidRPr="00E50421" w:rsidRDefault="00A81DE1" w:rsidP="00A81DE1">
      <w:pPr>
        <w:spacing w:after="240" w:line="360" w:lineRule="auto"/>
        <w:ind w:firstLine="709"/>
        <w:jc w:val="both"/>
        <w:rPr>
          <w:rFonts w:ascii="Times New Roman" w:hAnsi="Times New Roman"/>
          <w:sz w:val="24"/>
          <w:szCs w:val="24"/>
        </w:rPr>
      </w:pPr>
      <w:r w:rsidRPr="00E50421">
        <w:rPr>
          <w:rFonts w:ascii="Times New Roman" w:hAnsi="Times New Roman"/>
          <w:sz w:val="24"/>
          <w:szCs w:val="24"/>
        </w:rPr>
        <w:t>Apesar de ter os seus escritórios centrais em Luanda, a Griner</w:t>
      </w:r>
      <w:r w:rsidR="00692B5D">
        <w:rPr>
          <w:rFonts w:ascii="Times New Roman" w:hAnsi="Times New Roman"/>
          <w:sz w:val="24"/>
          <w:szCs w:val="24"/>
        </w:rPr>
        <w:t xml:space="preserve"> </w:t>
      </w:r>
      <w:r>
        <w:rPr>
          <w:rFonts w:ascii="Times New Roman" w:hAnsi="Times New Roman"/>
          <w:sz w:val="24"/>
          <w:szCs w:val="24"/>
        </w:rPr>
        <w:t>Engenharia, S.A, desenvolve a sua atividade</w:t>
      </w:r>
      <w:r w:rsidRPr="00E50421">
        <w:rPr>
          <w:rFonts w:ascii="Times New Roman" w:hAnsi="Times New Roman"/>
          <w:sz w:val="24"/>
          <w:szCs w:val="24"/>
        </w:rPr>
        <w:t xml:space="preserve"> nas mais diversas províncias </w:t>
      </w:r>
      <w:r>
        <w:rPr>
          <w:rFonts w:ascii="Times New Roman" w:hAnsi="Times New Roman"/>
          <w:sz w:val="24"/>
          <w:szCs w:val="24"/>
        </w:rPr>
        <w:t>de Angola</w:t>
      </w:r>
      <w:r w:rsidRPr="00E50421">
        <w:rPr>
          <w:rFonts w:ascii="Times New Roman" w:hAnsi="Times New Roman"/>
          <w:sz w:val="24"/>
          <w:szCs w:val="24"/>
        </w:rPr>
        <w:t>.</w:t>
      </w:r>
    </w:p>
    <w:p w:rsidR="00A81DE1" w:rsidRDefault="00A81DE1" w:rsidP="00A81DE1">
      <w:pPr>
        <w:spacing w:after="240" w:line="360" w:lineRule="auto"/>
        <w:ind w:firstLine="709"/>
        <w:jc w:val="both"/>
        <w:rPr>
          <w:rFonts w:ascii="Times New Roman" w:hAnsi="Times New Roman"/>
          <w:sz w:val="24"/>
          <w:szCs w:val="24"/>
        </w:rPr>
      </w:pPr>
      <w:r w:rsidRPr="00E50421">
        <w:rPr>
          <w:rFonts w:ascii="Times New Roman" w:hAnsi="Times New Roman"/>
          <w:sz w:val="24"/>
          <w:szCs w:val="24"/>
        </w:rPr>
        <w:t>A Griner</w:t>
      </w:r>
      <w:r>
        <w:rPr>
          <w:rFonts w:ascii="Times New Roman" w:hAnsi="Times New Roman"/>
          <w:sz w:val="24"/>
          <w:szCs w:val="24"/>
        </w:rPr>
        <w:t xml:space="preserve"> Engenharia, S.A tem como lema “</w:t>
      </w:r>
      <w:r w:rsidRPr="00E50421">
        <w:rPr>
          <w:rFonts w:ascii="Times New Roman" w:hAnsi="Times New Roman"/>
          <w:sz w:val="24"/>
          <w:szCs w:val="24"/>
        </w:rPr>
        <w:t>GRINER CRIAMOS OBRAS</w:t>
      </w:r>
      <w:r>
        <w:rPr>
          <w:rFonts w:ascii="Times New Roman" w:hAnsi="Times New Roman"/>
          <w:sz w:val="24"/>
          <w:szCs w:val="24"/>
        </w:rPr>
        <w:t>”,</w:t>
      </w:r>
      <w:r w:rsidRPr="00E50421">
        <w:rPr>
          <w:rFonts w:ascii="Times New Roman" w:hAnsi="Times New Roman"/>
          <w:sz w:val="24"/>
          <w:szCs w:val="24"/>
        </w:rPr>
        <w:t xml:space="preserve"> e tem por </w:t>
      </w:r>
      <w:r w:rsidR="002E667A">
        <w:rPr>
          <w:rFonts w:ascii="Times New Roman" w:hAnsi="Times New Roman"/>
          <w:sz w:val="24"/>
          <w:szCs w:val="24"/>
        </w:rPr>
        <w:t>objet</w:t>
      </w:r>
      <w:r w:rsidR="002E667A" w:rsidRPr="00E50421">
        <w:rPr>
          <w:rFonts w:ascii="Times New Roman" w:hAnsi="Times New Roman"/>
          <w:sz w:val="24"/>
          <w:szCs w:val="24"/>
        </w:rPr>
        <w:t>ivo</w:t>
      </w:r>
      <w:r w:rsidR="002E667A">
        <w:rPr>
          <w:rFonts w:ascii="Times New Roman" w:hAnsi="Times New Roman"/>
          <w:sz w:val="24"/>
          <w:szCs w:val="24"/>
        </w:rPr>
        <w:t xml:space="preserve"> estar</w:t>
      </w:r>
      <w:r>
        <w:rPr>
          <w:rFonts w:ascii="Times New Roman" w:hAnsi="Times New Roman"/>
          <w:sz w:val="24"/>
          <w:szCs w:val="24"/>
        </w:rPr>
        <w:t xml:space="preserve"> entre as </w:t>
      </w:r>
      <w:r w:rsidRPr="00E50421">
        <w:rPr>
          <w:rFonts w:ascii="Times New Roman" w:hAnsi="Times New Roman"/>
          <w:sz w:val="24"/>
          <w:szCs w:val="24"/>
        </w:rPr>
        <w:t>maior</w:t>
      </w:r>
      <w:r>
        <w:rPr>
          <w:rFonts w:ascii="Times New Roman" w:hAnsi="Times New Roman"/>
          <w:sz w:val="24"/>
          <w:szCs w:val="24"/>
        </w:rPr>
        <w:t>es</w:t>
      </w:r>
      <w:r w:rsidRPr="00E50421">
        <w:rPr>
          <w:rFonts w:ascii="Times New Roman" w:hAnsi="Times New Roman"/>
          <w:sz w:val="24"/>
          <w:szCs w:val="24"/>
        </w:rPr>
        <w:t xml:space="preserve"> empresa</w:t>
      </w:r>
      <w:r>
        <w:rPr>
          <w:rFonts w:ascii="Times New Roman" w:hAnsi="Times New Roman"/>
          <w:sz w:val="24"/>
          <w:szCs w:val="24"/>
        </w:rPr>
        <w:t>s</w:t>
      </w:r>
      <w:r w:rsidRPr="00E50421">
        <w:rPr>
          <w:rFonts w:ascii="Times New Roman" w:hAnsi="Times New Roman"/>
          <w:sz w:val="24"/>
          <w:szCs w:val="24"/>
        </w:rPr>
        <w:t xml:space="preserve"> angolana</w:t>
      </w:r>
      <w:r>
        <w:rPr>
          <w:rFonts w:ascii="Times New Roman" w:hAnsi="Times New Roman"/>
          <w:sz w:val="24"/>
          <w:szCs w:val="24"/>
        </w:rPr>
        <w:t>s</w:t>
      </w:r>
      <w:r w:rsidRPr="00E50421">
        <w:rPr>
          <w:rFonts w:ascii="Times New Roman" w:hAnsi="Times New Roman"/>
          <w:sz w:val="24"/>
          <w:szCs w:val="24"/>
        </w:rPr>
        <w:t xml:space="preserve"> no ramo de construção e engenharia</w:t>
      </w:r>
      <w:r>
        <w:rPr>
          <w:rFonts w:ascii="Times New Roman" w:hAnsi="Times New Roman"/>
          <w:sz w:val="24"/>
          <w:szCs w:val="24"/>
        </w:rPr>
        <w:t xml:space="preserve"> em Angola</w:t>
      </w:r>
      <w:r w:rsidRPr="00E50421">
        <w:rPr>
          <w:rFonts w:ascii="Times New Roman" w:hAnsi="Times New Roman"/>
          <w:sz w:val="24"/>
          <w:szCs w:val="24"/>
        </w:rPr>
        <w:t>.</w:t>
      </w:r>
    </w:p>
    <w:p w:rsidR="00A81DE1" w:rsidRDefault="00A81DE1" w:rsidP="00A81DE1">
      <w:pPr>
        <w:spacing w:after="240" w:line="360" w:lineRule="auto"/>
        <w:ind w:firstLine="709"/>
        <w:jc w:val="both"/>
        <w:rPr>
          <w:rFonts w:ascii="Times New Roman" w:hAnsi="Times New Roman"/>
          <w:sz w:val="24"/>
          <w:szCs w:val="24"/>
        </w:rPr>
      </w:pPr>
      <w:r>
        <w:rPr>
          <w:rFonts w:ascii="Times New Roman" w:hAnsi="Times New Roman"/>
          <w:sz w:val="24"/>
          <w:szCs w:val="24"/>
        </w:rPr>
        <w:t>At</w:t>
      </w:r>
      <w:r w:rsidRPr="00E50421">
        <w:rPr>
          <w:rFonts w:ascii="Times New Roman" w:hAnsi="Times New Roman"/>
          <w:sz w:val="24"/>
          <w:szCs w:val="24"/>
        </w:rPr>
        <w:t>ualmente a Griner</w:t>
      </w:r>
      <w:r w:rsidR="00692B5D">
        <w:rPr>
          <w:rFonts w:ascii="Times New Roman" w:hAnsi="Times New Roman"/>
          <w:sz w:val="24"/>
          <w:szCs w:val="24"/>
        </w:rPr>
        <w:t xml:space="preserve"> </w:t>
      </w:r>
      <w:r>
        <w:rPr>
          <w:rFonts w:ascii="Times New Roman" w:hAnsi="Times New Roman"/>
          <w:sz w:val="24"/>
          <w:szCs w:val="24"/>
        </w:rPr>
        <w:t xml:space="preserve">Engenharia S.A. </w:t>
      </w:r>
      <w:r w:rsidRPr="00E50421">
        <w:rPr>
          <w:rFonts w:ascii="Times New Roman" w:hAnsi="Times New Roman"/>
          <w:sz w:val="24"/>
          <w:szCs w:val="24"/>
        </w:rPr>
        <w:t>apresenta a estrutura orgânica</w:t>
      </w:r>
      <w:r w:rsidR="00E9230E">
        <w:rPr>
          <w:rFonts w:ascii="Times New Roman" w:hAnsi="Times New Roman"/>
          <w:sz w:val="24"/>
          <w:szCs w:val="24"/>
        </w:rPr>
        <w:t xml:space="preserve"> presente na Figura 2.</w:t>
      </w:r>
    </w:p>
    <w:p w:rsidR="005F7CA3" w:rsidRDefault="005F7CA3" w:rsidP="00A81DE1">
      <w:pPr>
        <w:spacing w:after="240" w:line="360" w:lineRule="auto"/>
        <w:ind w:firstLine="709"/>
        <w:jc w:val="both"/>
        <w:rPr>
          <w:rFonts w:ascii="Times New Roman" w:hAnsi="Times New Roman"/>
          <w:sz w:val="24"/>
          <w:szCs w:val="24"/>
        </w:rPr>
      </w:pPr>
    </w:p>
    <w:p w:rsidR="005F7CA3" w:rsidRDefault="005F7CA3" w:rsidP="00A81DE1">
      <w:pPr>
        <w:spacing w:after="240" w:line="360" w:lineRule="auto"/>
        <w:ind w:firstLine="709"/>
        <w:jc w:val="both"/>
        <w:rPr>
          <w:rFonts w:ascii="Times New Roman" w:hAnsi="Times New Roman"/>
          <w:sz w:val="24"/>
          <w:szCs w:val="24"/>
        </w:rPr>
      </w:pPr>
    </w:p>
    <w:p w:rsidR="00A81DE1" w:rsidRDefault="00A81DE1" w:rsidP="00D2147C">
      <w:pPr>
        <w:pStyle w:val="PargrafodaLista"/>
        <w:jc w:val="both"/>
        <w:rPr>
          <w:rFonts w:ascii="Times New Roman" w:hAnsi="Times New Roman" w:cs="Times New Roman"/>
          <w:b/>
          <w:sz w:val="24"/>
          <w:szCs w:val="24"/>
        </w:rPr>
        <w:sectPr w:rsidR="00A81DE1" w:rsidSect="00555607">
          <w:headerReference w:type="default" r:id="rId29"/>
          <w:footerReference w:type="default" r:id="rId30"/>
          <w:pgSz w:w="11906" w:h="16838"/>
          <w:pgMar w:top="1417" w:right="1274" w:bottom="1417" w:left="1560" w:header="708" w:footer="708" w:gutter="0"/>
          <w:pgNumType w:start="1"/>
          <w:cols w:space="708"/>
          <w:docGrid w:linePitch="360"/>
        </w:sectPr>
      </w:pPr>
    </w:p>
    <w:p w:rsidR="00D2147C" w:rsidRPr="00B4437F" w:rsidRDefault="00D2147C" w:rsidP="00D2147C">
      <w:pPr>
        <w:pStyle w:val="PargrafodaLista"/>
        <w:jc w:val="both"/>
        <w:rPr>
          <w:rFonts w:ascii="Times New Roman" w:hAnsi="Times New Roman" w:cs="Times New Roman"/>
          <w:b/>
          <w:sz w:val="24"/>
          <w:szCs w:val="24"/>
        </w:rPr>
      </w:pPr>
    </w:p>
    <w:p w:rsidR="0000511B" w:rsidRPr="00706338" w:rsidRDefault="0000511B" w:rsidP="0000511B">
      <w:pPr>
        <w:pStyle w:val="Legenda"/>
        <w:keepNext/>
        <w:jc w:val="both"/>
        <w:rPr>
          <w:rFonts w:ascii="Times New Roman" w:hAnsi="Times New Roman" w:cs="Times New Roman"/>
        </w:rPr>
      </w:pPr>
      <w:bookmarkStart w:id="237" w:name="_Toc348913265"/>
      <w:r w:rsidRPr="00706338">
        <w:rPr>
          <w:rFonts w:ascii="Times New Roman" w:hAnsi="Times New Roman" w:cs="Times New Roman"/>
        </w:rPr>
        <w:t>Figura 2 - Organograma geral da empresa</w:t>
      </w:r>
      <w:bookmarkEnd w:id="237"/>
    </w:p>
    <w:p w:rsidR="00AE6E64" w:rsidRDefault="002915B5" w:rsidP="00AE6E64">
      <w:pPr>
        <w:pStyle w:val="PargrafodaLista"/>
        <w:keepNext/>
        <w:jc w:val="both"/>
        <w:rPr>
          <w:rFonts w:ascii="Times New Roman" w:hAnsi="Times New Roman" w:cs="Times New Roman"/>
        </w:rPr>
      </w:pPr>
      <w:r>
        <w:rPr>
          <w:rFonts w:ascii="Times New Roman" w:hAnsi="Times New Roman" w:cs="Times New Roman"/>
          <w:b/>
          <w:noProof/>
          <w:sz w:val="24"/>
          <w:szCs w:val="24"/>
        </w:rPr>
        <w:drawing>
          <wp:inline distT="0" distB="0" distL="0" distR="0">
            <wp:extent cx="7985759" cy="4549234"/>
            <wp:effectExtent l="0" t="0" r="0" b="3810"/>
            <wp:docPr id="376" name="Imagem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ograma_Griner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998262" cy="4556356"/>
                    </a:xfrm>
                    <a:prstGeom prst="rect">
                      <a:avLst/>
                    </a:prstGeom>
                  </pic:spPr>
                </pic:pic>
              </a:graphicData>
            </a:graphic>
          </wp:inline>
        </w:drawing>
      </w:r>
    </w:p>
    <w:p w:rsidR="00AE6E64" w:rsidRPr="00AE6E64" w:rsidRDefault="0000511B" w:rsidP="00AE6E64">
      <w:pPr>
        <w:pStyle w:val="PargrafodaLista"/>
        <w:keepNext/>
        <w:jc w:val="both"/>
        <w:rPr>
          <w:b/>
          <w:sz w:val="18"/>
          <w:szCs w:val="18"/>
        </w:rPr>
      </w:pPr>
      <w:r w:rsidRPr="00AE6E64">
        <w:rPr>
          <w:rFonts w:ascii="Times New Roman" w:hAnsi="Times New Roman" w:cs="Times New Roman"/>
          <w:b/>
          <w:sz w:val="18"/>
          <w:szCs w:val="18"/>
        </w:rPr>
        <w:t xml:space="preserve">Fonte: Griner Engenharia, SA </w:t>
      </w:r>
    </w:p>
    <w:p w:rsidR="00A81DE1" w:rsidRDefault="00A81DE1" w:rsidP="005F7CA3">
      <w:pPr>
        <w:pStyle w:val="Legenda"/>
        <w:jc w:val="both"/>
        <w:rPr>
          <w:rFonts w:ascii="Times New Roman" w:hAnsi="Times New Roman" w:cs="Times New Roman"/>
          <w:b w:val="0"/>
          <w:sz w:val="24"/>
          <w:szCs w:val="24"/>
        </w:rPr>
        <w:sectPr w:rsidR="00A81DE1" w:rsidSect="002915B5">
          <w:pgSz w:w="16838" w:h="11906" w:orient="landscape"/>
          <w:pgMar w:top="1274" w:right="1417" w:bottom="1418" w:left="1417" w:header="708" w:footer="708" w:gutter="0"/>
          <w:cols w:space="708"/>
          <w:docGrid w:linePitch="360"/>
        </w:sectPr>
      </w:pPr>
      <w:r>
        <w:rPr>
          <w:rFonts w:ascii="Times New Roman" w:hAnsi="Times New Roman" w:cs="Times New Roman"/>
          <w:b w:val="0"/>
          <w:sz w:val="24"/>
          <w:szCs w:val="24"/>
        </w:rPr>
        <w:br w:type="page"/>
      </w:r>
    </w:p>
    <w:p w:rsidR="004A091A" w:rsidRDefault="00706338" w:rsidP="00E9230E">
      <w:pPr>
        <w:spacing w:after="240" w:line="360" w:lineRule="auto"/>
        <w:ind w:firstLine="851"/>
        <w:jc w:val="both"/>
        <w:rPr>
          <w:rFonts w:ascii="Times New Roman" w:hAnsi="Times New Roman"/>
          <w:sz w:val="24"/>
          <w:szCs w:val="24"/>
        </w:rPr>
      </w:pPr>
      <w:r>
        <w:rPr>
          <w:rFonts w:ascii="Times New Roman" w:hAnsi="Times New Roman" w:cs="Times New Roman"/>
          <w:b/>
          <w:noProof/>
          <w:sz w:val="24"/>
          <w:szCs w:val="24"/>
        </w:rPr>
        <w:lastRenderedPageBreak/>
        <w:drawing>
          <wp:anchor distT="0" distB="0" distL="114300" distR="114300" simplePos="0" relativeHeight="251660288" behindDoc="0" locked="0" layoutInCell="1" allowOverlap="1">
            <wp:simplePos x="0" y="0"/>
            <wp:positionH relativeFrom="margin">
              <wp:posOffset>135255</wp:posOffset>
            </wp:positionH>
            <wp:positionV relativeFrom="margin">
              <wp:posOffset>1217295</wp:posOffset>
            </wp:positionV>
            <wp:extent cx="5577840" cy="4328160"/>
            <wp:effectExtent l="0" t="0" r="3810" b="0"/>
            <wp:wrapSquare wrapText="bothSides"/>
            <wp:docPr id="377" name="Imagem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og_Resum_Griner.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577840" cy="4328160"/>
                    </a:xfrm>
                    <a:prstGeom prst="rect">
                      <a:avLst/>
                    </a:prstGeom>
                  </pic:spPr>
                </pic:pic>
              </a:graphicData>
            </a:graphic>
          </wp:anchor>
        </w:drawing>
      </w:r>
      <w:r w:rsidR="00E30D9A">
        <w:rPr>
          <w:noProof/>
        </w:rPr>
        <mc:AlternateContent>
          <mc:Choice Requires="wps">
            <w:drawing>
              <wp:anchor distT="0" distB="0" distL="114300" distR="114300" simplePos="0" relativeHeight="251664384" behindDoc="0" locked="0" layoutInCell="1" allowOverlap="1">
                <wp:simplePos x="0" y="0"/>
                <wp:positionH relativeFrom="column">
                  <wp:posOffset>135255</wp:posOffset>
                </wp:positionH>
                <wp:positionV relativeFrom="paragraph">
                  <wp:posOffset>5709285</wp:posOffset>
                </wp:positionV>
                <wp:extent cx="5577840" cy="131445"/>
                <wp:effectExtent l="0" t="0" r="3810" b="1905"/>
                <wp:wrapSquare wrapText="bothSides"/>
                <wp:docPr id="379" name="Caixa de texto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7840" cy="131445"/>
                        </a:xfrm>
                        <a:prstGeom prst="rect">
                          <a:avLst/>
                        </a:prstGeom>
                        <a:solidFill>
                          <a:prstClr val="white"/>
                        </a:solidFill>
                        <a:ln>
                          <a:noFill/>
                        </a:ln>
                        <a:effectLst/>
                      </wps:spPr>
                      <wps:txbx>
                        <w:txbxContent>
                          <w:p w:rsidR="00A87A6C" w:rsidRPr="00706338" w:rsidRDefault="00A87A6C" w:rsidP="00706338">
                            <w:pPr>
                              <w:pStyle w:val="Legenda"/>
                              <w:rPr>
                                <w:rFonts w:ascii="Times New Roman" w:hAnsi="Times New Roman" w:cs="Times New Roman"/>
                                <w:noProof/>
                              </w:rPr>
                            </w:pPr>
                            <w:bookmarkStart w:id="238" w:name="_Toc348913266"/>
                            <w:r w:rsidRPr="00706338">
                              <w:rPr>
                                <w:rFonts w:ascii="Times New Roman" w:hAnsi="Times New Roman" w:cs="Times New Roman"/>
                              </w:rPr>
                              <w:t>Fonte: Griner Engenharia, SA</w:t>
                            </w:r>
                            <w:bookmarkEnd w:id="23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79" o:spid="_x0000_s1042" type="#_x0000_t202" style="position:absolute;left:0;text-align:left;margin-left:10.65pt;margin-top:449.55pt;width:439.2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" stroked="f">
                <v:path arrowok="t"/>
                <v:textbox style="mso-fit-shape-to-text:t" inset="0,0,0,0">
                  <w:txbxContent>
                    <w:p w:rsidR="00745333" w:rsidRPr="00706338" w:rsidRDefault="00745333" w:rsidP="00706338">
                      <w:pPr>
                        <w:pStyle w:val="Legenda"/>
                        <w:rPr>
                          <w:rFonts w:ascii="Times New Roman" w:hAnsi="Times New Roman" w:cs="Times New Roman"/>
                          <w:noProof/>
                        </w:rPr>
                      </w:pPr>
                      <w:bookmarkStart w:id="239" w:name="_Toc348913266"/>
                      <w:r w:rsidRPr="00706338">
                        <w:rPr>
                          <w:rFonts w:ascii="Times New Roman" w:hAnsi="Times New Roman" w:cs="Times New Roman"/>
                        </w:rPr>
                        <w:t xml:space="preserve">Fonte: </w:t>
                      </w:r>
                      <w:proofErr w:type="spellStart"/>
                      <w:r w:rsidRPr="00706338">
                        <w:rPr>
                          <w:rFonts w:ascii="Times New Roman" w:hAnsi="Times New Roman" w:cs="Times New Roman"/>
                        </w:rPr>
                        <w:t>Griner</w:t>
                      </w:r>
                      <w:proofErr w:type="spellEnd"/>
                      <w:r w:rsidRPr="00706338">
                        <w:rPr>
                          <w:rFonts w:ascii="Times New Roman" w:hAnsi="Times New Roman" w:cs="Times New Roman"/>
                        </w:rPr>
                        <w:t xml:space="preserve"> Engenharia, SA</w:t>
                      </w:r>
                      <w:bookmarkEnd w:id="239"/>
                    </w:p>
                  </w:txbxContent>
                </v:textbox>
                <w10:wrap type="square"/>
              </v:shape>
            </w:pict>
          </mc:Fallback>
        </mc:AlternateContent>
      </w:r>
      <w:r w:rsidR="004A091A">
        <w:rPr>
          <w:rFonts w:ascii="Times New Roman" w:hAnsi="Times New Roman"/>
          <w:sz w:val="24"/>
          <w:szCs w:val="24"/>
        </w:rPr>
        <w:t xml:space="preserve">Para uma melhor abordagem, </w:t>
      </w:r>
      <w:r w:rsidR="00E9230E">
        <w:rPr>
          <w:rFonts w:ascii="Times New Roman" w:hAnsi="Times New Roman"/>
          <w:sz w:val="24"/>
          <w:szCs w:val="24"/>
        </w:rPr>
        <w:t xml:space="preserve">a Figura 3 representa as </w:t>
      </w:r>
      <w:r w:rsidR="004A091A">
        <w:rPr>
          <w:rFonts w:ascii="Times New Roman" w:hAnsi="Times New Roman"/>
          <w:sz w:val="24"/>
          <w:szCs w:val="24"/>
        </w:rPr>
        <w:t>três áreas existentes na empresa e suas respetivas</w:t>
      </w:r>
      <w:r w:rsidR="0075156A">
        <w:rPr>
          <w:rFonts w:ascii="Times New Roman" w:hAnsi="Times New Roman"/>
          <w:sz w:val="24"/>
          <w:szCs w:val="24"/>
        </w:rPr>
        <w:t xml:space="preserve"> </w:t>
      </w:r>
      <w:r w:rsidR="004A091A">
        <w:rPr>
          <w:rFonts w:ascii="Times New Roman" w:hAnsi="Times New Roman"/>
          <w:sz w:val="24"/>
          <w:szCs w:val="24"/>
        </w:rPr>
        <w:t>direções.</w:t>
      </w:r>
    </w:p>
    <w:p w:rsidR="00A81DE1" w:rsidRPr="00706338" w:rsidRDefault="00E30D9A" w:rsidP="00D2147C">
      <w:pPr>
        <w:pStyle w:val="PargrafodaLista"/>
        <w:jc w:val="both"/>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137160</wp:posOffset>
                </wp:positionH>
                <wp:positionV relativeFrom="paragraph">
                  <wp:posOffset>174625</wp:posOffset>
                </wp:positionV>
                <wp:extent cx="5577840" cy="213360"/>
                <wp:effectExtent l="0" t="0" r="3810" b="0"/>
                <wp:wrapSquare wrapText="bothSides"/>
                <wp:docPr id="378" name="Caixa de texto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7840" cy="213360"/>
                        </a:xfrm>
                        <a:prstGeom prst="rect">
                          <a:avLst/>
                        </a:prstGeom>
                        <a:solidFill>
                          <a:prstClr val="white"/>
                        </a:solidFill>
                        <a:ln>
                          <a:noFill/>
                        </a:ln>
                        <a:effectLst/>
                      </wps:spPr>
                      <wps:txbx>
                        <w:txbxContent>
                          <w:p w:rsidR="00A87A6C" w:rsidRPr="00706338" w:rsidRDefault="00A87A6C" w:rsidP="007F60FB">
                            <w:pPr>
                              <w:pStyle w:val="Legenda"/>
                              <w:rPr>
                                <w:rFonts w:ascii="Times New Roman" w:hAnsi="Times New Roman" w:cs="Times New Roman"/>
                                <w:noProof/>
                                <w:sz w:val="24"/>
                                <w:szCs w:val="24"/>
                              </w:rPr>
                            </w:pPr>
                            <w:bookmarkStart w:id="239" w:name="_Toc348913267"/>
                            <w:r w:rsidRPr="00706338">
                              <w:rPr>
                                <w:rFonts w:ascii="Times New Roman" w:hAnsi="Times New Roman" w:cs="Times New Roman"/>
                              </w:rPr>
                              <w:t>Figura 3 - Organograma resumido da empresa</w:t>
                            </w:r>
                            <w:bookmarkEnd w:id="23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ixa de texto 378" o:spid="_x0000_s1043" type="#_x0000_t202" style="position:absolute;left:0;text-align:left;margin-left:10.8pt;margin-top:13.75pt;width:439.2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" stroked="f">
                <v:path arrowok="t"/>
                <v:textbox inset="0,0,0,0">
                  <w:txbxContent>
                    <w:p w:rsidR="00745333" w:rsidRPr="00706338" w:rsidRDefault="00745333" w:rsidP="007F60FB">
                      <w:pPr>
                        <w:pStyle w:val="Legenda"/>
                        <w:rPr>
                          <w:rFonts w:ascii="Times New Roman" w:hAnsi="Times New Roman" w:cs="Times New Roman"/>
                          <w:noProof/>
                          <w:sz w:val="24"/>
                          <w:szCs w:val="24"/>
                        </w:rPr>
                      </w:pPr>
                      <w:bookmarkStart w:id="241" w:name="_Toc348913267"/>
                      <w:r w:rsidRPr="00706338">
                        <w:rPr>
                          <w:rFonts w:ascii="Times New Roman" w:hAnsi="Times New Roman" w:cs="Times New Roman"/>
                        </w:rPr>
                        <w:t>Figura 3 - Organograma resumido da empresa</w:t>
                      </w:r>
                      <w:bookmarkEnd w:id="241"/>
                    </w:p>
                  </w:txbxContent>
                </v:textbox>
                <w10:wrap type="square"/>
              </v:shape>
            </w:pict>
          </mc:Fallback>
        </mc:AlternateContent>
      </w:r>
    </w:p>
    <w:p w:rsidR="00706338" w:rsidRPr="00E50421" w:rsidRDefault="00706338" w:rsidP="00706338">
      <w:pPr>
        <w:spacing w:after="240" w:line="360" w:lineRule="auto"/>
        <w:ind w:firstLine="708"/>
        <w:jc w:val="both"/>
        <w:rPr>
          <w:rFonts w:ascii="Times New Roman" w:hAnsi="Times New Roman"/>
          <w:sz w:val="24"/>
          <w:szCs w:val="24"/>
        </w:rPr>
      </w:pPr>
      <w:r w:rsidRPr="00E50421">
        <w:rPr>
          <w:rFonts w:ascii="Times New Roman" w:hAnsi="Times New Roman"/>
          <w:sz w:val="24"/>
          <w:szCs w:val="24"/>
        </w:rPr>
        <w:t xml:space="preserve">Conforme </w:t>
      </w:r>
      <w:r>
        <w:rPr>
          <w:rFonts w:ascii="Times New Roman" w:hAnsi="Times New Roman"/>
          <w:sz w:val="24"/>
          <w:szCs w:val="24"/>
        </w:rPr>
        <w:t>a Figura 3</w:t>
      </w:r>
      <w:r w:rsidRPr="00E50421">
        <w:rPr>
          <w:rFonts w:ascii="Times New Roman" w:hAnsi="Times New Roman"/>
          <w:sz w:val="24"/>
          <w:szCs w:val="24"/>
        </w:rPr>
        <w:t>, a Griner</w:t>
      </w:r>
      <w:r>
        <w:rPr>
          <w:rFonts w:ascii="Times New Roman" w:hAnsi="Times New Roman"/>
          <w:sz w:val="24"/>
          <w:szCs w:val="24"/>
        </w:rPr>
        <w:t xml:space="preserve"> Engenharia, S.A</w:t>
      </w:r>
      <w:r w:rsidRPr="00E50421">
        <w:rPr>
          <w:rFonts w:ascii="Times New Roman" w:hAnsi="Times New Roman"/>
          <w:sz w:val="24"/>
          <w:szCs w:val="24"/>
        </w:rPr>
        <w:t xml:space="preserve"> encontra-se estruturada </w:t>
      </w:r>
      <w:r w:rsidR="007D12A2">
        <w:rPr>
          <w:rFonts w:ascii="Times New Roman" w:hAnsi="Times New Roman"/>
          <w:sz w:val="24"/>
          <w:szCs w:val="24"/>
        </w:rPr>
        <w:t>em</w:t>
      </w:r>
      <w:r w:rsidRPr="00E50421">
        <w:rPr>
          <w:rFonts w:ascii="Times New Roman" w:hAnsi="Times New Roman"/>
          <w:sz w:val="24"/>
          <w:szCs w:val="24"/>
        </w:rPr>
        <w:t xml:space="preserve"> três áreas </w:t>
      </w:r>
      <w:r>
        <w:rPr>
          <w:rFonts w:ascii="Times New Roman" w:hAnsi="Times New Roman"/>
          <w:sz w:val="24"/>
          <w:szCs w:val="24"/>
        </w:rPr>
        <w:t>principais</w:t>
      </w:r>
      <w:r w:rsidR="003F23D0" w:rsidRPr="003F23D0">
        <w:rPr>
          <w:rFonts w:ascii="Times New Roman" w:hAnsi="Times New Roman"/>
          <w:sz w:val="24"/>
          <w:szCs w:val="24"/>
        </w:rPr>
        <w:t xml:space="preserve"> e</w:t>
      </w:r>
      <w:r w:rsidR="0075156A">
        <w:rPr>
          <w:rFonts w:ascii="Times New Roman" w:hAnsi="Times New Roman"/>
          <w:sz w:val="24"/>
          <w:szCs w:val="24"/>
        </w:rPr>
        <w:t xml:space="preserve"> </w:t>
      </w:r>
      <w:r w:rsidRPr="003F23D0">
        <w:rPr>
          <w:rFonts w:ascii="Times New Roman" w:hAnsi="Times New Roman"/>
          <w:sz w:val="24"/>
          <w:szCs w:val="24"/>
        </w:rPr>
        <w:t>onze direções</w:t>
      </w:r>
      <w:r>
        <w:rPr>
          <w:rFonts w:ascii="Times New Roman" w:hAnsi="Times New Roman"/>
          <w:sz w:val="24"/>
          <w:szCs w:val="24"/>
        </w:rPr>
        <w:t xml:space="preserve">, que se descrevem </w:t>
      </w:r>
      <w:r w:rsidR="007D12A2">
        <w:rPr>
          <w:rFonts w:ascii="Times New Roman" w:hAnsi="Times New Roman"/>
          <w:sz w:val="24"/>
          <w:szCs w:val="24"/>
        </w:rPr>
        <w:t>em seguida</w:t>
      </w:r>
      <w:r>
        <w:rPr>
          <w:rFonts w:ascii="Times New Roman" w:hAnsi="Times New Roman"/>
          <w:sz w:val="24"/>
          <w:szCs w:val="24"/>
        </w:rPr>
        <w:t>.</w:t>
      </w:r>
    </w:p>
    <w:p w:rsidR="004A091A" w:rsidRPr="00706338" w:rsidRDefault="004A091A" w:rsidP="00706338">
      <w:pPr>
        <w:pStyle w:val="PargrafodaLista"/>
        <w:spacing w:after="240"/>
        <w:jc w:val="both"/>
        <w:rPr>
          <w:rFonts w:ascii="Times New Roman" w:hAnsi="Times New Roman" w:cs="Times New Roman"/>
          <w:sz w:val="24"/>
          <w:szCs w:val="24"/>
        </w:rPr>
      </w:pPr>
    </w:p>
    <w:p w:rsidR="00D2147C" w:rsidRDefault="00706338" w:rsidP="00C77A56">
      <w:pPr>
        <w:pStyle w:val="PargrafodaLista"/>
        <w:numPr>
          <w:ilvl w:val="2"/>
          <w:numId w:val="25"/>
        </w:numPr>
        <w:jc w:val="both"/>
        <w:outlineLvl w:val="2"/>
        <w:rPr>
          <w:rFonts w:ascii="Times New Roman" w:hAnsi="Times New Roman" w:cs="Times New Roman"/>
          <w:b/>
          <w:sz w:val="24"/>
          <w:szCs w:val="24"/>
        </w:rPr>
      </w:pPr>
      <w:bookmarkStart w:id="240" w:name="_Toc353246937"/>
      <w:r>
        <w:rPr>
          <w:rFonts w:ascii="Times New Roman" w:hAnsi="Times New Roman" w:cs="Times New Roman"/>
          <w:b/>
          <w:sz w:val="24"/>
          <w:szCs w:val="24"/>
        </w:rPr>
        <w:t xml:space="preserve">Áreas de </w:t>
      </w:r>
      <w:r w:rsidR="007D12A2">
        <w:rPr>
          <w:rFonts w:ascii="Times New Roman" w:hAnsi="Times New Roman" w:cs="Times New Roman"/>
          <w:b/>
          <w:sz w:val="24"/>
          <w:szCs w:val="24"/>
        </w:rPr>
        <w:t>s</w:t>
      </w:r>
      <w:r w:rsidR="00BB586C">
        <w:rPr>
          <w:rFonts w:ascii="Times New Roman" w:hAnsi="Times New Roman" w:cs="Times New Roman"/>
          <w:b/>
          <w:sz w:val="24"/>
          <w:szCs w:val="24"/>
        </w:rPr>
        <w:t>erviços</w:t>
      </w:r>
      <w:bookmarkEnd w:id="240"/>
    </w:p>
    <w:p w:rsidR="00D2147C" w:rsidRDefault="00D2147C" w:rsidP="00706338">
      <w:pPr>
        <w:pStyle w:val="PargrafodaLista"/>
        <w:spacing w:after="0"/>
        <w:ind w:left="1440"/>
        <w:jc w:val="both"/>
        <w:rPr>
          <w:rFonts w:ascii="Times New Roman" w:hAnsi="Times New Roman" w:cs="Times New Roman"/>
          <w:b/>
          <w:sz w:val="24"/>
          <w:szCs w:val="24"/>
        </w:rPr>
      </w:pPr>
    </w:p>
    <w:p w:rsidR="00706338" w:rsidRDefault="007D12A2" w:rsidP="007D12A2">
      <w:pPr>
        <w:spacing w:after="0" w:line="360" w:lineRule="auto"/>
        <w:ind w:firstLine="708"/>
        <w:jc w:val="both"/>
        <w:rPr>
          <w:rFonts w:ascii="Times New Roman" w:hAnsi="Times New Roman"/>
          <w:sz w:val="24"/>
          <w:szCs w:val="24"/>
        </w:rPr>
      </w:pPr>
      <w:r>
        <w:rPr>
          <w:rFonts w:ascii="Times New Roman" w:hAnsi="Times New Roman"/>
          <w:sz w:val="24"/>
          <w:szCs w:val="24"/>
        </w:rPr>
        <w:t xml:space="preserve">Nas áreas de serviços </w:t>
      </w:r>
      <w:r w:rsidR="00706338" w:rsidRPr="00E50421">
        <w:rPr>
          <w:rFonts w:ascii="Times New Roman" w:hAnsi="Times New Roman"/>
          <w:sz w:val="24"/>
          <w:szCs w:val="24"/>
        </w:rPr>
        <w:t>encontram</w:t>
      </w:r>
      <w:r>
        <w:rPr>
          <w:rFonts w:ascii="Times New Roman" w:hAnsi="Times New Roman"/>
          <w:sz w:val="24"/>
          <w:szCs w:val="24"/>
        </w:rPr>
        <w:t>-se</w:t>
      </w:r>
      <w:r w:rsidR="00706338" w:rsidRPr="00E50421">
        <w:rPr>
          <w:rFonts w:ascii="Times New Roman" w:hAnsi="Times New Roman"/>
          <w:sz w:val="24"/>
          <w:szCs w:val="24"/>
        </w:rPr>
        <w:t xml:space="preserve"> as </w:t>
      </w:r>
      <w:r w:rsidR="00706338">
        <w:rPr>
          <w:rFonts w:ascii="Times New Roman" w:hAnsi="Times New Roman"/>
          <w:sz w:val="24"/>
          <w:szCs w:val="24"/>
        </w:rPr>
        <w:t>direç</w:t>
      </w:r>
      <w:r w:rsidR="00706338" w:rsidRPr="00E50421">
        <w:rPr>
          <w:rFonts w:ascii="Times New Roman" w:hAnsi="Times New Roman"/>
          <w:sz w:val="24"/>
          <w:szCs w:val="24"/>
        </w:rPr>
        <w:t>ões de estruturas da empresa</w:t>
      </w:r>
      <w:r>
        <w:rPr>
          <w:rFonts w:ascii="Times New Roman" w:hAnsi="Times New Roman"/>
          <w:sz w:val="24"/>
          <w:szCs w:val="24"/>
        </w:rPr>
        <w:t xml:space="preserve">, </w:t>
      </w:r>
      <w:r w:rsidR="00706338">
        <w:rPr>
          <w:rFonts w:ascii="Times New Roman" w:hAnsi="Times New Roman"/>
          <w:sz w:val="24"/>
          <w:szCs w:val="24"/>
        </w:rPr>
        <w:t xml:space="preserve">fornecedoras de serviços </w:t>
      </w:r>
      <w:r>
        <w:rPr>
          <w:rFonts w:ascii="Times New Roman" w:hAnsi="Times New Roman"/>
          <w:sz w:val="24"/>
          <w:szCs w:val="24"/>
        </w:rPr>
        <w:t>a</w:t>
      </w:r>
      <w:r w:rsidR="00706338" w:rsidRPr="00E50421">
        <w:rPr>
          <w:rFonts w:ascii="Times New Roman" w:hAnsi="Times New Roman"/>
          <w:sz w:val="24"/>
          <w:szCs w:val="24"/>
        </w:rPr>
        <w:t xml:space="preserve"> outras áreas da empresa.</w:t>
      </w:r>
    </w:p>
    <w:p w:rsidR="00D2147C" w:rsidRDefault="00D2147C" w:rsidP="00706338">
      <w:pPr>
        <w:pStyle w:val="PargrafodaLista"/>
        <w:spacing w:after="240"/>
        <w:ind w:left="1440"/>
        <w:jc w:val="both"/>
        <w:rPr>
          <w:rFonts w:ascii="Times New Roman" w:hAnsi="Times New Roman" w:cs="Times New Roman"/>
          <w:b/>
          <w:sz w:val="24"/>
          <w:szCs w:val="24"/>
        </w:rPr>
      </w:pPr>
    </w:p>
    <w:p w:rsidR="00925637" w:rsidRDefault="00925637">
      <w:pPr>
        <w:rPr>
          <w:rFonts w:ascii="Times New Roman" w:hAnsi="Times New Roman" w:cs="Times New Roman"/>
          <w:b/>
          <w:sz w:val="24"/>
          <w:szCs w:val="24"/>
        </w:rPr>
      </w:pPr>
      <w:r>
        <w:rPr>
          <w:rFonts w:ascii="Times New Roman" w:hAnsi="Times New Roman" w:cs="Times New Roman"/>
          <w:b/>
          <w:sz w:val="24"/>
          <w:szCs w:val="24"/>
        </w:rPr>
        <w:br w:type="page"/>
      </w:r>
    </w:p>
    <w:p w:rsidR="00D2147C" w:rsidRDefault="007D12A2" w:rsidP="00C77A56">
      <w:pPr>
        <w:pStyle w:val="PargrafodaLista"/>
        <w:numPr>
          <w:ilvl w:val="3"/>
          <w:numId w:val="25"/>
        </w:numPr>
        <w:jc w:val="both"/>
        <w:outlineLvl w:val="3"/>
        <w:rPr>
          <w:rFonts w:ascii="Times New Roman" w:hAnsi="Times New Roman" w:cs="Times New Roman"/>
          <w:b/>
          <w:sz w:val="24"/>
          <w:szCs w:val="24"/>
        </w:rPr>
      </w:pPr>
      <w:bookmarkStart w:id="241" w:name="_Toc353246938"/>
      <w:r>
        <w:rPr>
          <w:rFonts w:ascii="Times New Roman" w:hAnsi="Times New Roman" w:cs="Times New Roman"/>
          <w:b/>
          <w:sz w:val="24"/>
          <w:szCs w:val="24"/>
        </w:rPr>
        <w:lastRenderedPageBreak/>
        <w:t>Direção de r</w:t>
      </w:r>
      <w:r w:rsidR="00925637">
        <w:rPr>
          <w:rFonts w:ascii="Times New Roman" w:hAnsi="Times New Roman" w:cs="Times New Roman"/>
          <w:b/>
          <w:sz w:val="24"/>
          <w:szCs w:val="24"/>
        </w:rPr>
        <w:t xml:space="preserve">ecursos </w:t>
      </w:r>
      <w:r>
        <w:rPr>
          <w:rFonts w:ascii="Times New Roman" w:hAnsi="Times New Roman" w:cs="Times New Roman"/>
          <w:b/>
          <w:sz w:val="24"/>
          <w:szCs w:val="24"/>
        </w:rPr>
        <w:t>h</w:t>
      </w:r>
      <w:r w:rsidR="00925637">
        <w:rPr>
          <w:rFonts w:ascii="Times New Roman" w:hAnsi="Times New Roman" w:cs="Times New Roman"/>
          <w:b/>
          <w:sz w:val="24"/>
          <w:szCs w:val="24"/>
        </w:rPr>
        <w:t>umanos</w:t>
      </w:r>
      <w:bookmarkEnd w:id="241"/>
    </w:p>
    <w:p w:rsidR="00D2147C" w:rsidRDefault="00D2147C" w:rsidP="00925637">
      <w:pPr>
        <w:pStyle w:val="PargrafodaLista"/>
        <w:spacing w:after="0"/>
        <w:ind w:left="1800"/>
        <w:jc w:val="both"/>
        <w:rPr>
          <w:rFonts w:ascii="Times New Roman" w:hAnsi="Times New Roman" w:cs="Times New Roman"/>
          <w:b/>
          <w:sz w:val="24"/>
          <w:szCs w:val="24"/>
        </w:rPr>
      </w:pPr>
    </w:p>
    <w:p w:rsidR="00925637" w:rsidRDefault="00925637" w:rsidP="00925637">
      <w:pPr>
        <w:spacing w:after="240" w:line="360" w:lineRule="auto"/>
        <w:ind w:firstLine="1134"/>
        <w:jc w:val="both"/>
        <w:rPr>
          <w:rFonts w:ascii="Times New Roman" w:hAnsi="Times New Roman"/>
          <w:sz w:val="24"/>
          <w:szCs w:val="24"/>
        </w:rPr>
      </w:pPr>
      <w:r>
        <w:rPr>
          <w:rFonts w:ascii="Times New Roman" w:hAnsi="Times New Roman"/>
          <w:sz w:val="24"/>
          <w:szCs w:val="24"/>
        </w:rPr>
        <w:t>E</w:t>
      </w:r>
      <w:r w:rsidRPr="00E50421">
        <w:rPr>
          <w:rFonts w:ascii="Times New Roman" w:hAnsi="Times New Roman"/>
          <w:sz w:val="24"/>
          <w:szCs w:val="24"/>
        </w:rPr>
        <w:t xml:space="preserve">sta </w:t>
      </w:r>
      <w:r>
        <w:rPr>
          <w:rFonts w:ascii="Times New Roman" w:hAnsi="Times New Roman"/>
          <w:sz w:val="24"/>
          <w:szCs w:val="24"/>
        </w:rPr>
        <w:t>direç</w:t>
      </w:r>
      <w:r w:rsidRPr="00E50421">
        <w:rPr>
          <w:rFonts w:ascii="Times New Roman" w:hAnsi="Times New Roman"/>
          <w:sz w:val="24"/>
          <w:szCs w:val="24"/>
        </w:rPr>
        <w:t>ão tem dois departamentos</w:t>
      </w:r>
      <w:r>
        <w:rPr>
          <w:rFonts w:ascii="Times New Roman" w:hAnsi="Times New Roman"/>
          <w:sz w:val="24"/>
          <w:szCs w:val="24"/>
        </w:rPr>
        <w:t>:</w:t>
      </w:r>
      <w:r w:rsidRPr="00E50421">
        <w:rPr>
          <w:rFonts w:ascii="Times New Roman" w:hAnsi="Times New Roman"/>
          <w:sz w:val="24"/>
          <w:szCs w:val="24"/>
        </w:rPr>
        <w:t xml:space="preserve"> o de </w:t>
      </w:r>
      <w:r w:rsidRPr="0092580C">
        <w:rPr>
          <w:rFonts w:ascii="Times New Roman" w:hAnsi="Times New Roman"/>
          <w:sz w:val="24"/>
          <w:szCs w:val="24"/>
        </w:rPr>
        <w:t xml:space="preserve">processamento e coordenação de processos </w:t>
      </w:r>
      <w:r>
        <w:rPr>
          <w:rFonts w:ascii="Times New Roman" w:hAnsi="Times New Roman"/>
          <w:sz w:val="24"/>
          <w:szCs w:val="24"/>
        </w:rPr>
        <w:t>e o relativo à</w:t>
      </w:r>
      <w:r w:rsidRPr="00E50421">
        <w:rPr>
          <w:rFonts w:ascii="Times New Roman" w:hAnsi="Times New Roman"/>
          <w:sz w:val="24"/>
          <w:szCs w:val="24"/>
        </w:rPr>
        <w:t xml:space="preserve"> gestão </w:t>
      </w:r>
      <w:r>
        <w:rPr>
          <w:rFonts w:ascii="Times New Roman" w:hAnsi="Times New Roman"/>
          <w:sz w:val="24"/>
          <w:szCs w:val="24"/>
        </w:rPr>
        <w:t>do pessoal. S</w:t>
      </w:r>
      <w:r w:rsidRPr="00E50421">
        <w:rPr>
          <w:rFonts w:ascii="Times New Roman" w:hAnsi="Times New Roman"/>
          <w:sz w:val="24"/>
          <w:szCs w:val="24"/>
        </w:rPr>
        <w:t>endo uma empresa de construção</w:t>
      </w:r>
      <w:r>
        <w:rPr>
          <w:rFonts w:ascii="Times New Roman" w:hAnsi="Times New Roman"/>
          <w:sz w:val="24"/>
          <w:szCs w:val="24"/>
        </w:rPr>
        <w:t>,</w:t>
      </w:r>
      <w:r w:rsidRPr="00E50421">
        <w:rPr>
          <w:rFonts w:ascii="Times New Roman" w:hAnsi="Times New Roman"/>
          <w:sz w:val="24"/>
          <w:szCs w:val="24"/>
        </w:rPr>
        <w:t xml:space="preserve"> o processo de rotatividade d</w:t>
      </w:r>
      <w:r>
        <w:rPr>
          <w:rFonts w:ascii="Times New Roman" w:hAnsi="Times New Roman"/>
          <w:sz w:val="24"/>
          <w:szCs w:val="24"/>
        </w:rPr>
        <w:t>e pessoal das obras é constante. É</w:t>
      </w:r>
      <w:r w:rsidRPr="00E50421">
        <w:rPr>
          <w:rFonts w:ascii="Times New Roman" w:hAnsi="Times New Roman"/>
          <w:sz w:val="24"/>
          <w:szCs w:val="24"/>
        </w:rPr>
        <w:t xml:space="preserve"> da responsabil</w:t>
      </w:r>
      <w:r>
        <w:rPr>
          <w:rFonts w:ascii="Times New Roman" w:hAnsi="Times New Roman"/>
          <w:sz w:val="24"/>
          <w:szCs w:val="24"/>
        </w:rPr>
        <w:t>idade desta direção responder à</w:t>
      </w:r>
      <w:r w:rsidRPr="00E50421">
        <w:rPr>
          <w:rFonts w:ascii="Times New Roman" w:hAnsi="Times New Roman"/>
          <w:sz w:val="24"/>
          <w:szCs w:val="24"/>
        </w:rPr>
        <w:t>s necessidades de pessoal das obras, processamento de salário</w:t>
      </w:r>
      <w:r>
        <w:rPr>
          <w:rFonts w:ascii="Times New Roman" w:hAnsi="Times New Roman"/>
          <w:sz w:val="24"/>
          <w:szCs w:val="24"/>
        </w:rPr>
        <w:t>s</w:t>
      </w:r>
      <w:r w:rsidRPr="00E50421">
        <w:rPr>
          <w:rFonts w:ascii="Times New Roman" w:hAnsi="Times New Roman"/>
          <w:sz w:val="24"/>
          <w:szCs w:val="24"/>
        </w:rPr>
        <w:t>, processos disciplinar</w:t>
      </w:r>
      <w:r>
        <w:rPr>
          <w:rFonts w:ascii="Times New Roman" w:hAnsi="Times New Roman"/>
          <w:sz w:val="24"/>
          <w:szCs w:val="24"/>
        </w:rPr>
        <w:t>es</w:t>
      </w:r>
      <w:r w:rsidRPr="00E50421">
        <w:rPr>
          <w:rFonts w:ascii="Times New Roman" w:hAnsi="Times New Roman"/>
          <w:sz w:val="24"/>
          <w:szCs w:val="24"/>
        </w:rPr>
        <w:t xml:space="preserve"> e acompanhamento do pessoal.</w:t>
      </w:r>
    </w:p>
    <w:p w:rsidR="00D2147C" w:rsidRDefault="00D2147C" w:rsidP="00D2147C">
      <w:pPr>
        <w:pStyle w:val="PargrafodaLista"/>
        <w:ind w:left="1800"/>
        <w:jc w:val="both"/>
        <w:rPr>
          <w:rFonts w:ascii="Times New Roman" w:hAnsi="Times New Roman" w:cs="Times New Roman"/>
          <w:b/>
          <w:sz w:val="24"/>
          <w:szCs w:val="24"/>
        </w:rPr>
      </w:pPr>
    </w:p>
    <w:p w:rsidR="00D2147C" w:rsidRDefault="007D12A2" w:rsidP="00C77A56">
      <w:pPr>
        <w:pStyle w:val="PargrafodaLista"/>
        <w:numPr>
          <w:ilvl w:val="3"/>
          <w:numId w:val="25"/>
        </w:numPr>
        <w:jc w:val="both"/>
        <w:outlineLvl w:val="3"/>
        <w:rPr>
          <w:rFonts w:ascii="Times New Roman" w:hAnsi="Times New Roman" w:cs="Times New Roman"/>
          <w:b/>
          <w:sz w:val="24"/>
          <w:szCs w:val="24"/>
        </w:rPr>
      </w:pPr>
      <w:bookmarkStart w:id="242" w:name="_Toc353246939"/>
      <w:r>
        <w:rPr>
          <w:rFonts w:ascii="Times New Roman" w:hAnsi="Times New Roman" w:cs="Times New Roman"/>
          <w:b/>
          <w:sz w:val="24"/>
          <w:szCs w:val="24"/>
        </w:rPr>
        <w:t>Direção f</w:t>
      </w:r>
      <w:r w:rsidR="00925637">
        <w:rPr>
          <w:rFonts w:ascii="Times New Roman" w:hAnsi="Times New Roman" w:cs="Times New Roman"/>
          <w:b/>
          <w:sz w:val="24"/>
          <w:szCs w:val="24"/>
        </w:rPr>
        <w:t>inanceira</w:t>
      </w:r>
      <w:bookmarkEnd w:id="242"/>
    </w:p>
    <w:p w:rsidR="00D2147C" w:rsidRDefault="00D2147C" w:rsidP="00925637">
      <w:pPr>
        <w:pStyle w:val="PargrafodaLista"/>
        <w:spacing w:after="0"/>
        <w:ind w:left="1800"/>
        <w:jc w:val="both"/>
        <w:rPr>
          <w:rFonts w:ascii="Times New Roman" w:hAnsi="Times New Roman" w:cs="Times New Roman"/>
          <w:b/>
          <w:sz w:val="24"/>
          <w:szCs w:val="24"/>
        </w:rPr>
      </w:pPr>
    </w:p>
    <w:p w:rsidR="00925637" w:rsidRDefault="00925637" w:rsidP="00925637">
      <w:pPr>
        <w:spacing w:after="240" w:line="360" w:lineRule="auto"/>
        <w:ind w:firstLine="708"/>
        <w:jc w:val="both"/>
        <w:rPr>
          <w:rFonts w:ascii="Times New Roman" w:hAnsi="Times New Roman"/>
          <w:sz w:val="24"/>
          <w:szCs w:val="24"/>
        </w:rPr>
      </w:pPr>
      <w:r>
        <w:rPr>
          <w:rFonts w:ascii="Times New Roman" w:hAnsi="Times New Roman"/>
          <w:sz w:val="24"/>
          <w:szCs w:val="24"/>
        </w:rPr>
        <w:t>E</w:t>
      </w:r>
      <w:r w:rsidRPr="00E50421">
        <w:rPr>
          <w:rFonts w:ascii="Times New Roman" w:hAnsi="Times New Roman"/>
          <w:sz w:val="24"/>
          <w:szCs w:val="24"/>
        </w:rPr>
        <w:t xml:space="preserve">sta </w:t>
      </w:r>
      <w:r>
        <w:rPr>
          <w:rFonts w:ascii="Times New Roman" w:hAnsi="Times New Roman"/>
          <w:sz w:val="24"/>
          <w:szCs w:val="24"/>
        </w:rPr>
        <w:t>direç</w:t>
      </w:r>
      <w:r w:rsidRPr="00E50421">
        <w:rPr>
          <w:rFonts w:ascii="Times New Roman" w:hAnsi="Times New Roman"/>
          <w:sz w:val="24"/>
          <w:szCs w:val="24"/>
        </w:rPr>
        <w:t xml:space="preserve">ão coordena as </w:t>
      </w:r>
      <w:r>
        <w:rPr>
          <w:rFonts w:ascii="Times New Roman" w:hAnsi="Times New Roman"/>
          <w:sz w:val="24"/>
          <w:szCs w:val="24"/>
        </w:rPr>
        <w:t>at</w:t>
      </w:r>
      <w:r w:rsidRPr="00E50421">
        <w:rPr>
          <w:rFonts w:ascii="Times New Roman" w:hAnsi="Times New Roman"/>
          <w:sz w:val="24"/>
          <w:szCs w:val="24"/>
        </w:rPr>
        <w:t xml:space="preserve">ividades financeiras, onde </w:t>
      </w:r>
      <w:r>
        <w:rPr>
          <w:rFonts w:ascii="Times New Roman" w:hAnsi="Times New Roman"/>
          <w:sz w:val="24"/>
          <w:szCs w:val="24"/>
        </w:rPr>
        <w:t>se encontra</w:t>
      </w:r>
      <w:r w:rsidRPr="00E50421">
        <w:rPr>
          <w:rFonts w:ascii="Times New Roman" w:hAnsi="Times New Roman"/>
          <w:sz w:val="24"/>
          <w:szCs w:val="24"/>
        </w:rPr>
        <w:t xml:space="preserve"> o departamento de contabilidade, responsável pela e</w:t>
      </w:r>
      <w:r>
        <w:rPr>
          <w:rFonts w:ascii="Times New Roman" w:hAnsi="Times New Roman"/>
          <w:sz w:val="24"/>
          <w:szCs w:val="24"/>
        </w:rPr>
        <w:t>missão dos relatórios mensais (b</w:t>
      </w:r>
      <w:r w:rsidRPr="00E50421">
        <w:rPr>
          <w:rFonts w:ascii="Times New Roman" w:hAnsi="Times New Roman"/>
          <w:sz w:val="24"/>
          <w:szCs w:val="24"/>
        </w:rPr>
        <w:t>a</w:t>
      </w:r>
      <w:r>
        <w:rPr>
          <w:rFonts w:ascii="Times New Roman" w:hAnsi="Times New Roman"/>
          <w:sz w:val="24"/>
          <w:szCs w:val="24"/>
        </w:rPr>
        <w:t>lanços, demonstrações e anexos),</w:t>
      </w:r>
      <w:r w:rsidR="00823A0F">
        <w:rPr>
          <w:rFonts w:ascii="Times New Roman" w:hAnsi="Times New Roman"/>
          <w:sz w:val="24"/>
          <w:szCs w:val="24"/>
        </w:rPr>
        <w:t xml:space="preserve"> </w:t>
      </w:r>
      <w:r>
        <w:rPr>
          <w:rFonts w:ascii="Times New Roman" w:hAnsi="Times New Roman"/>
          <w:sz w:val="24"/>
          <w:szCs w:val="24"/>
        </w:rPr>
        <w:t>o d</w:t>
      </w:r>
      <w:r w:rsidRPr="00E50421">
        <w:rPr>
          <w:rFonts w:ascii="Times New Roman" w:hAnsi="Times New Roman"/>
          <w:sz w:val="24"/>
          <w:szCs w:val="24"/>
        </w:rPr>
        <w:t xml:space="preserve">epartamento de tesouraria, </w:t>
      </w:r>
      <w:r>
        <w:rPr>
          <w:rFonts w:ascii="Times New Roman" w:hAnsi="Times New Roman"/>
          <w:sz w:val="24"/>
          <w:szCs w:val="24"/>
        </w:rPr>
        <w:t xml:space="preserve">que </w:t>
      </w:r>
      <w:r w:rsidRPr="00E50421">
        <w:rPr>
          <w:rFonts w:ascii="Times New Roman" w:hAnsi="Times New Roman"/>
          <w:sz w:val="24"/>
          <w:szCs w:val="24"/>
        </w:rPr>
        <w:t xml:space="preserve">controla os caixas e </w:t>
      </w:r>
      <w:r>
        <w:rPr>
          <w:rFonts w:ascii="Times New Roman" w:hAnsi="Times New Roman"/>
          <w:sz w:val="24"/>
          <w:szCs w:val="24"/>
        </w:rPr>
        <w:t xml:space="preserve">as operações com os </w:t>
      </w:r>
      <w:r w:rsidRPr="00E50421">
        <w:rPr>
          <w:rFonts w:ascii="Times New Roman" w:hAnsi="Times New Roman"/>
          <w:sz w:val="24"/>
          <w:szCs w:val="24"/>
        </w:rPr>
        <w:t xml:space="preserve">bancos, </w:t>
      </w:r>
      <w:r>
        <w:rPr>
          <w:rFonts w:ascii="Times New Roman" w:hAnsi="Times New Roman"/>
          <w:sz w:val="24"/>
          <w:szCs w:val="24"/>
        </w:rPr>
        <w:t>e realiza</w:t>
      </w:r>
      <w:r w:rsidRPr="00E50421">
        <w:rPr>
          <w:rFonts w:ascii="Times New Roman" w:hAnsi="Times New Roman"/>
          <w:sz w:val="24"/>
          <w:szCs w:val="24"/>
        </w:rPr>
        <w:t xml:space="preserve"> a gestão financeira apoiando-</w:t>
      </w:r>
      <w:r>
        <w:rPr>
          <w:rFonts w:ascii="Times New Roman" w:hAnsi="Times New Roman"/>
          <w:sz w:val="24"/>
          <w:szCs w:val="24"/>
        </w:rPr>
        <w:t>se nos orçamentos de tesouraria</w:t>
      </w:r>
      <w:r w:rsidRPr="00E50421">
        <w:rPr>
          <w:rFonts w:ascii="Times New Roman" w:hAnsi="Times New Roman"/>
          <w:sz w:val="24"/>
          <w:szCs w:val="24"/>
        </w:rPr>
        <w:t xml:space="preserve"> e índices de</w:t>
      </w:r>
      <w:r w:rsidR="00823A0F">
        <w:rPr>
          <w:rFonts w:ascii="Times New Roman" w:hAnsi="Times New Roman"/>
          <w:sz w:val="24"/>
          <w:szCs w:val="24"/>
        </w:rPr>
        <w:t xml:space="preserve"> solvabilidades,</w:t>
      </w:r>
      <w:r>
        <w:rPr>
          <w:rFonts w:ascii="Times New Roman" w:hAnsi="Times New Roman"/>
          <w:sz w:val="24"/>
          <w:szCs w:val="24"/>
        </w:rPr>
        <w:t xml:space="preserve"> o departamento de gestão de fornecedores e </w:t>
      </w:r>
      <w:r w:rsidR="00823A0F">
        <w:rPr>
          <w:rFonts w:ascii="Times New Roman" w:hAnsi="Times New Roman"/>
          <w:sz w:val="24"/>
          <w:szCs w:val="24"/>
        </w:rPr>
        <w:t xml:space="preserve">de </w:t>
      </w:r>
      <w:r>
        <w:rPr>
          <w:rFonts w:ascii="Times New Roman" w:hAnsi="Times New Roman"/>
          <w:sz w:val="24"/>
          <w:szCs w:val="24"/>
        </w:rPr>
        <w:t>clientes.</w:t>
      </w:r>
    </w:p>
    <w:p w:rsidR="00D2147C" w:rsidRDefault="00D2147C" w:rsidP="00D2147C">
      <w:pPr>
        <w:pStyle w:val="PargrafodaLista"/>
        <w:ind w:left="1800"/>
        <w:jc w:val="both"/>
        <w:rPr>
          <w:rFonts w:ascii="Times New Roman" w:hAnsi="Times New Roman" w:cs="Times New Roman"/>
          <w:b/>
          <w:sz w:val="24"/>
          <w:szCs w:val="24"/>
        </w:rPr>
      </w:pPr>
    </w:p>
    <w:p w:rsidR="00D2147C" w:rsidRDefault="00925637" w:rsidP="00C77A56">
      <w:pPr>
        <w:pStyle w:val="PargrafodaLista"/>
        <w:numPr>
          <w:ilvl w:val="3"/>
          <w:numId w:val="25"/>
        </w:numPr>
        <w:jc w:val="both"/>
        <w:outlineLvl w:val="3"/>
        <w:rPr>
          <w:rFonts w:ascii="Times New Roman" w:hAnsi="Times New Roman" w:cs="Times New Roman"/>
          <w:b/>
          <w:sz w:val="24"/>
          <w:szCs w:val="24"/>
        </w:rPr>
      </w:pPr>
      <w:bookmarkStart w:id="243" w:name="_Toc353246940"/>
      <w:r>
        <w:rPr>
          <w:rFonts w:ascii="Times New Roman" w:hAnsi="Times New Roman" w:cs="Times New Roman"/>
          <w:b/>
          <w:sz w:val="24"/>
          <w:szCs w:val="24"/>
        </w:rPr>
        <w:t>Direção</w:t>
      </w:r>
      <w:r w:rsidR="007D12A2">
        <w:rPr>
          <w:rFonts w:ascii="Times New Roman" w:hAnsi="Times New Roman" w:cs="Times New Roman"/>
          <w:b/>
          <w:sz w:val="24"/>
          <w:szCs w:val="24"/>
        </w:rPr>
        <w:t xml:space="preserve"> de comunicação e i</w:t>
      </w:r>
      <w:r>
        <w:rPr>
          <w:rFonts w:ascii="Times New Roman" w:hAnsi="Times New Roman" w:cs="Times New Roman"/>
          <w:b/>
          <w:sz w:val="24"/>
          <w:szCs w:val="24"/>
        </w:rPr>
        <w:t>magem</w:t>
      </w:r>
      <w:bookmarkEnd w:id="243"/>
    </w:p>
    <w:p w:rsidR="00D2147C" w:rsidRDefault="00D2147C" w:rsidP="00925637">
      <w:pPr>
        <w:pStyle w:val="PargrafodaLista"/>
        <w:spacing w:after="0"/>
        <w:ind w:left="1800"/>
        <w:jc w:val="both"/>
        <w:rPr>
          <w:rFonts w:ascii="Times New Roman" w:hAnsi="Times New Roman" w:cs="Times New Roman"/>
          <w:b/>
          <w:sz w:val="24"/>
          <w:szCs w:val="24"/>
        </w:rPr>
      </w:pPr>
    </w:p>
    <w:p w:rsidR="00925637" w:rsidRPr="00E50421" w:rsidRDefault="00925637" w:rsidP="00925637">
      <w:pPr>
        <w:spacing w:after="240" w:line="360" w:lineRule="auto"/>
        <w:ind w:firstLine="708"/>
        <w:jc w:val="both"/>
        <w:rPr>
          <w:rFonts w:ascii="Times New Roman" w:hAnsi="Times New Roman"/>
          <w:sz w:val="24"/>
          <w:szCs w:val="24"/>
        </w:rPr>
      </w:pPr>
      <w:r>
        <w:rPr>
          <w:rFonts w:ascii="Times New Roman" w:hAnsi="Times New Roman"/>
          <w:sz w:val="24"/>
          <w:szCs w:val="24"/>
        </w:rPr>
        <w:t>R</w:t>
      </w:r>
      <w:r w:rsidRPr="00E50421">
        <w:rPr>
          <w:rFonts w:ascii="Times New Roman" w:hAnsi="Times New Roman"/>
          <w:sz w:val="24"/>
          <w:szCs w:val="24"/>
        </w:rPr>
        <w:t xml:space="preserve">esponsável pela imagem e propaganda da empresa, é </w:t>
      </w:r>
      <w:r w:rsidR="007D12A2">
        <w:rPr>
          <w:rFonts w:ascii="Times New Roman" w:hAnsi="Times New Roman"/>
          <w:sz w:val="24"/>
          <w:szCs w:val="24"/>
        </w:rPr>
        <w:t>nesta dire</w:t>
      </w:r>
      <w:r>
        <w:rPr>
          <w:rFonts w:ascii="Times New Roman" w:hAnsi="Times New Roman"/>
          <w:sz w:val="24"/>
          <w:szCs w:val="24"/>
        </w:rPr>
        <w:t xml:space="preserve">ção </w:t>
      </w:r>
      <w:r w:rsidR="007D12A2">
        <w:rPr>
          <w:rFonts w:ascii="Times New Roman" w:hAnsi="Times New Roman"/>
          <w:sz w:val="24"/>
          <w:szCs w:val="24"/>
        </w:rPr>
        <w:t xml:space="preserve">que </w:t>
      </w:r>
      <w:r w:rsidRPr="00E50421">
        <w:rPr>
          <w:rFonts w:ascii="Times New Roman" w:hAnsi="Times New Roman"/>
          <w:sz w:val="24"/>
          <w:szCs w:val="24"/>
        </w:rPr>
        <w:t>são traçadas as políticas de expans</w:t>
      </w:r>
      <w:r>
        <w:rPr>
          <w:rFonts w:ascii="Times New Roman" w:hAnsi="Times New Roman"/>
          <w:sz w:val="24"/>
          <w:szCs w:val="24"/>
        </w:rPr>
        <w:t xml:space="preserve">ão a nível de imagem. É </w:t>
      </w:r>
      <w:r w:rsidRPr="00E50421">
        <w:rPr>
          <w:rFonts w:ascii="Times New Roman" w:hAnsi="Times New Roman"/>
          <w:sz w:val="24"/>
          <w:szCs w:val="24"/>
        </w:rPr>
        <w:t xml:space="preserve">muito importante que as pessoas conheçam a empresa, o seu trabalho, e que acima de tudo tenham uma imagem positiva, para garantir que os </w:t>
      </w:r>
      <w:r>
        <w:rPr>
          <w:rFonts w:ascii="Times New Roman" w:hAnsi="Times New Roman"/>
          <w:sz w:val="24"/>
          <w:szCs w:val="24"/>
        </w:rPr>
        <w:t>at</w:t>
      </w:r>
      <w:r w:rsidRPr="00E50421">
        <w:rPr>
          <w:rFonts w:ascii="Times New Roman" w:hAnsi="Times New Roman"/>
          <w:sz w:val="24"/>
          <w:szCs w:val="24"/>
        </w:rPr>
        <w:t>uais e potenciais clientes se sintam cómodos ao</w:t>
      </w:r>
      <w:r>
        <w:rPr>
          <w:rFonts w:ascii="Times New Roman" w:hAnsi="Times New Roman"/>
          <w:sz w:val="24"/>
          <w:szCs w:val="24"/>
        </w:rPr>
        <w:t xml:space="preserve"> beneficiarem dos serviços da mesma</w:t>
      </w:r>
      <w:r w:rsidRPr="00E50421">
        <w:rPr>
          <w:rFonts w:ascii="Times New Roman" w:hAnsi="Times New Roman"/>
          <w:sz w:val="24"/>
          <w:szCs w:val="24"/>
        </w:rPr>
        <w:t>.</w:t>
      </w:r>
    </w:p>
    <w:p w:rsidR="00D2147C" w:rsidRDefault="00D2147C" w:rsidP="00D2147C">
      <w:pPr>
        <w:pStyle w:val="PargrafodaLista"/>
        <w:ind w:left="1800"/>
        <w:jc w:val="both"/>
        <w:rPr>
          <w:rFonts w:ascii="Times New Roman" w:hAnsi="Times New Roman" w:cs="Times New Roman"/>
          <w:b/>
          <w:sz w:val="24"/>
          <w:szCs w:val="24"/>
        </w:rPr>
      </w:pPr>
    </w:p>
    <w:p w:rsidR="00D2147C" w:rsidRDefault="00925637" w:rsidP="00C77A56">
      <w:pPr>
        <w:pStyle w:val="PargrafodaLista"/>
        <w:numPr>
          <w:ilvl w:val="3"/>
          <w:numId w:val="25"/>
        </w:numPr>
        <w:jc w:val="both"/>
        <w:outlineLvl w:val="3"/>
        <w:rPr>
          <w:rFonts w:ascii="Times New Roman" w:hAnsi="Times New Roman" w:cs="Times New Roman"/>
          <w:b/>
          <w:sz w:val="24"/>
          <w:szCs w:val="24"/>
        </w:rPr>
      </w:pPr>
      <w:bookmarkStart w:id="244" w:name="_Toc353246941"/>
      <w:r>
        <w:rPr>
          <w:rFonts w:ascii="Times New Roman" w:hAnsi="Times New Roman" w:cs="Times New Roman"/>
          <w:b/>
          <w:sz w:val="24"/>
          <w:szCs w:val="24"/>
        </w:rPr>
        <w:t xml:space="preserve">Direção de </w:t>
      </w:r>
      <w:r w:rsidR="007D12A2">
        <w:rPr>
          <w:rFonts w:ascii="Times New Roman" w:hAnsi="Times New Roman" w:cs="Times New Roman"/>
          <w:b/>
          <w:sz w:val="24"/>
          <w:szCs w:val="24"/>
        </w:rPr>
        <w:t>sistema de i</w:t>
      </w:r>
      <w:r>
        <w:rPr>
          <w:rFonts w:ascii="Times New Roman" w:hAnsi="Times New Roman" w:cs="Times New Roman"/>
          <w:b/>
          <w:sz w:val="24"/>
          <w:szCs w:val="24"/>
        </w:rPr>
        <w:t>nformação</w:t>
      </w:r>
      <w:bookmarkEnd w:id="244"/>
    </w:p>
    <w:p w:rsidR="00D2147C" w:rsidRDefault="00D2147C" w:rsidP="00925637">
      <w:pPr>
        <w:pStyle w:val="PargrafodaLista"/>
        <w:spacing w:after="0"/>
        <w:ind w:left="1800"/>
        <w:jc w:val="both"/>
        <w:rPr>
          <w:rFonts w:ascii="Times New Roman" w:hAnsi="Times New Roman" w:cs="Times New Roman"/>
          <w:b/>
          <w:sz w:val="24"/>
          <w:szCs w:val="24"/>
        </w:rPr>
      </w:pPr>
    </w:p>
    <w:p w:rsidR="00925637" w:rsidRPr="00925637" w:rsidRDefault="00925637" w:rsidP="00546018">
      <w:pPr>
        <w:spacing w:after="240" w:line="360" w:lineRule="auto"/>
        <w:ind w:firstLine="709"/>
        <w:jc w:val="both"/>
        <w:rPr>
          <w:rFonts w:ascii="Times New Roman" w:hAnsi="Times New Roman" w:cs="Times New Roman"/>
          <w:sz w:val="24"/>
          <w:szCs w:val="24"/>
        </w:rPr>
      </w:pPr>
      <w:r w:rsidRPr="00925637">
        <w:rPr>
          <w:rFonts w:ascii="Times New Roman" w:hAnsi="Times New Roman" w:cs="Times New Roman"/>
          <w:sz w:val="24"/>
          <w:szCs w:val="24"/>
        </w:rPr>
        <w:t>Responsável pela gestão dos equipamentos informático</w:t>
      </w:r>
      <w:r w:rsidR="00546018">
        <w:rPr>
          <w:rFonts w:ascii="Times New Roman" w:hAnsi="Times New Roman" w:cs="Times New Roman"/>
          <w:sz w:val="24"/>
          <w:szCs w:val="24"/>
        </w:rPr>
        <w:t>s e software</w:t>
      </w:r>
      <w:r w:rsidRPr="00925637">
        <w:rPr>
          <w:rFonts w:ascii="Times New Roman" w:hAnsi="Times New Roman" w:cs="Times New Roman"/>
          <w:sz w:val="24"/>
          <w:szCs w:val="24"/>
        </w:rPr>
        <w:t>. O sistema integrado é de extrema importância na gestão atual. Tendo a informação um papel preponderante no crescimento e posicionamento de uma organização, a Griner Engenharia</w:t>
      </w:r>
      <w:r w:rsidR="00546018">
        <w:rPr>
          <w:rFonts w:ascii="Times New Roman" w:hAnsi="Times New Roman" w:cs="Times New Roman"/>
          <w:sz w:val="24"/>
          <w:szCs w:val="24"/>
        </w:rPr>
        <w:t>,</w:t>
      </w:r>
      <w:r w:rsidRPr="00925637">
        <w:rPr>
          <w:rFonts w:ascii="Times New Roman" w:hAnsi="Times New Roman" w:cs="Times New Roman"/>
          <w:sz w:val="24"/>
          <w:szCs w:val="24"/>
        </w:rPr>
        <w:t xml:space="preserve"> S.A não se manteve indiferente a esta questão e investiu significativamente no sistema de informação, o qual representa uma peça fundamental para a implementação da contabilidade de gestão da empresa.</w:t>
      </w:r>
    </w:p>
    <w:p w:rsidR="00925637" w:rsidRPr="00925637" w:rsidRDefault="00925637" w:rsidP="00546018">
      <w:pPr>
        <w:spacing w:after="240" w:line="360" w:lineRule="auto"/>
        <w:ind w:firstLine="708"/>
        <w:jc w:val="both"/>
        <w:rPr>
          <w:rFonts w:ascii="Times New Roman" w:hAnsi="Times New Roman" w:cs="Times New Roman"/>
          <w:sz w:val="24"/>
          <w:szCs w:val="24"/>
        </w:rPr>
      </w:pPr>
      <w:r w:rsidRPr="00925637">
        <w:rPr>
          <w:rFonts w:ascii="Times New Roman" w:hAnsi="Times New Roman" w:cs="Times New Roman"/>
          <w:sz w:val="24"/>
          <w:szCs w:val="24"/>
        </w:rPr>
        <w:t>A Griner</w:t>
      </w:r>
      <w:r w:rsidR="00823A0F">
        <w:rPr>
          <w:rFonts w:ascii="Times New Roman" w:hAnsi="Times New Roman" w:cs="Times New Roman"/>
          <w:sz w:val="24"/>
          <w:szCs w:val="24"/>
        </w:rPr>
        <w:t xml:space="preserve"> </w:t>
      </w:r>
      <w:r w:rsidRPr="00925637">
        <w:rPr>
          <w:rFonts w:ascii="Times New Roman" w:hAnsi="Times New Roman" w:cs="Times New Roman"/>
          <w:sz w:val="24"/>
          <w:szCs w:val="24"/>
        </w:rPr>
        <w:t>Engenharia</w:t>
      </w:r>
      <w:r w:rsidR="00546018">
        <w:rPr>
          <w:rFonts w:ascii="Times New Roman" w:hAnsi="Times New Roman" w:cs="Times New Roman"/>
          <w:sz w:val="24"/>
          <w:szCs w:val="24"/>
        </w:rPr>
        <w:t xml:space="preserve">, </w:t>
      </w:r>
      <w:r w:rsidRPr="00925637">
        <w:rPr>
          <w:rFonts w:ascii="Times New Roman" w:hAnsi="Times New Roman" w:cs="Times New Roman"/>
          <w:sz w:val="24"/>
          <w:szCs w:val="24"/>
        </w:rPr>
        <w:t>S.A dispõe do software</w:t>
      </w:r>
      <w:r w:rsidR="00823A0F">
        <w:rPr>
          <w:rFonts w:ascii="Times New Roman" w:hAnsi="Times New Roman" w:cs="Times New Roman"/>
          <w:sz w:val="24"/>
          <w:szCs w:val="24"/>
        </w:rPr>
        <w:t xml:space="preserve"> </w:t>
      </w:r>
      <w:r w:rsidRPr="00546018">
        <w:rPr>
          <w:rFonts w:ascii="Times New Roman" w:hAnsi="Times New Roman" w:cs="Times New Roman"/>
          <w:i/>
          <w:sz w:val="24"/>
          <w:szCs w:val="24"/>
        </w:rPr>
        <w:t>Primavera</w:t>
      </w:r>
      <w:r w:rsidRPr="00925637">
        <w:rPr>
          <w:rFonts w:ascii="Times New Roman" w:hAnsi="Times New Roman" w:cs="Times New Roman"/>
          <w:sz w:val="24"/>
          <w:szCs w:val="24"/>
        </w:rPr>
        <w:t xml:space="preserve"> para a gestão da informação. A empresa usa cinco aplicações do </w:t>
      </w:r>
      <w:r w:rsidRPr="00546018">
        <w:rPr>
          <w:rFonts w:ascii="Times New Roman" w:hAnsi="Times New Roman" w:cs="Times New Roman"/>
          <w:i/>
          <w:sz w:val="24"/>
          <w:szCs w:val="24"/>
        </w:rPr>
        <w:t>Primavera</w:t>
      </w:r>
      <w:r w:rsidRPr="00925637">
        <w:rPr>
          <w:rFonts w:ascii="Times New Roman" w:hAnsi="Times New Roman" w:cs="Times New Roman"/>
          <w:sz w:val="24"/>
          <w:szCs w:val="24"/>
        </w:rPr>
        <w:t>:</w:t>
      </w:r>
    </w:p>
    <w:p w:rsidR="00925637" w:rsidRPr="00925637" w:rsidRDefault="00925637" w:rsidP="00546018">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925637">
        <w:rPr>
          <w:rFonts w:ascii="Times New Roman" w:hAnsi="Times New Roman" w:cs="Times New Roman"/>
          <w:sz w:val="24"/>
          <w:szCs w:val="24"/>
        </w:rPr>
        <w:lastRenderedPageBreak/>
        <w:t>ERP - Sistema de gestão integrado: nesta aplicação a empresa utiliza a parte financeira para a tesouraria e contabilidade, usando também a parte da logística para o armazém, compras e aprovisionamento.</w:t>
      </w:r>
      <w:r w:rsidR="00546018">
        <w:rPr>
          <w:rFonts w:ascii="Times New Roman" w:hAnsi="Times New Roman" w:cs="Times New Roman"/>
          <w:sz w:val="24"/>
          <w:szCs w:val="24"/>
        </w:rPr>
        <w:t xml:space="preserve"> É</w:t>
      </w:r>
      <w:r w:rsidRPr="00925637">
        <w:rPr>
          <w:rFonts w:ascii="Times New Roman" w:hAnsi="Times New Roman" w:cs="Times New Roman"/>
          <w:sz w:val="24"/>
          <w:szCs w:val="24"/>
        </w:rPr>
        <w:t xml:space="preserve"> nesta aplicação que se faz a gestão de </w:t>
      </w:r>
      <w:r w:rsidRPr="00720381">
        <w:rPr>
          <w:rFonts w:ascii="Times New Roman" w:hAnsi="Times New Roman" w:cs="Times New Roman"/>
          <w:i/>
          <w:sz w:val="24"/>
          <w:szCs w:val="24"/>
        </w:rPr>
        <w:t>stocks</w:t>
      </w:r>
      <w:r w:rsidRPr="00925637">
        <w:rPr>
          <w:rFonts w:ascii="Times New Roman" w:hAnsi="Times New Roman" w:cs="Times New Roman"/>
          <w:sz w:val="24"/>
          <w:szCs w:val="24"/>
        </w:rPr>
        <w:t>, do imobilizado, e aparte de recursos humanos, utilizado pela área de recursos humanos;</w:t>
      </w:r>
    </w:p>
    <w:p w:rsidR="00925637" w:rsidRPr="00925637" w:rsidRDefault="00925637" w:rsidP="00546018">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925637">
        <w:rPr>
          <w:rFonts w:ascii="Times New Roman" w:hAnsi="Times New Roman" w:cs="Times New Roman"/>
          <w:sz w:val="24"/>
          <w:szCs w:val="24"/>
        </w:rPr>
        <w:t>Sistema de manutenção: serve de apoio à gestão da manutenção, permitindo planear, programar e gerir a mesma de acordo com as disponibilidades dos recursos humanos e dos meios técnicos. É utilizado pela área de manutenção da empresa;</w:t>
      </w:r>
    </w:p>
    <w:p w:rsidR="00925637" w:rsidRPr="0025209D" w:rsidRDefault="00823A0F" w:rsidP="00546018">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Sistema de </w:t>
      </w:r>
      <w:r w:rsidR="00925637" w:rsidRPr="0025209D">
        <w:rPr>
          <w:rFonts w:ascii="Times New Roman" w:hAnsi="Times New Roman" w:cs="Times New Roman"/>
          <w:sz w:val="24"/>
          <w:szCs w:val="24"/>
        </w:rPr>
        <w:t>CCOP: faz a gestão da infor</w:t>
      </w:r>
      <w:r w:rsidR="0025209D" w:rsidRPr="0025209D">
        <w:rPr>
          <w:rFonts w:ascii="Times New Roman" w:hAnsi="Times New Roman" w:cs="Times New Roman"/>
          <w:sz w:val="24"/>
          <w:szCs w:val="24"/>
        </w:rPr>
        <w:t>mação das obras, sendo utilizada pelos, engenheiros, encarregados, administrativos de obra e controlo de gestão</w:t>
      </w:r>
      <w:r w:rsidR="00925637" w:rsidRPr="0025209D">
        <w:rPr>
          <w:rFonts w:ascii="Times New Roman" w:hAnsi="Times New Roman" w:cs="Times New Roman"/>
          <w:sz w:val="24"/>
          <w:szCs w:val="24"/>
        </w:rPr>
        <w:t>.</w:t>
      </w:r>
    </w:p>
    <w:p w:rsidR="00925637" w:rsidRPr="00925637" w:rsidRDefault="00925637" w:rsidP="00546018">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925637">
        <w:rPr>
          <w:rFonts w:ascii="Times New Roman" w:hAnsi="Times New Roman" w:cs="Times New Roman"/>
          <w:sz w:val="24"/>
          <w:szCs w:val="24"/>
        </w:rPr>
        <w:t>Sistema de digitalização: permite fazer a gestão dos documentos de forma eletrónica.</w:t>
      </w:r>
      <w:r w:rsidR="00823A0F">
        <w:rPr>
          <w:rFonts w:ascii="Times New Roman" w:hAnsi="Times New Roman" w:cs="Times New Roman"/>
          <w:sz w:val="24"/>
          <w:szCs w:val="24"/>
        </w:rPr>
        <w:t xml:space="preserve"> </w:t>
      </w:r>
      <w:r w:rsidRPr="00925637">
        <w:rPr>
          <w:rFonts w:ascii="Times New Roman" w:hAnsi="Times New Roman" w:cs="Times New Roman"/>
          <w:sz w:val="24"/>
          <w:szCs w:val="24"/>
        </w:rPr>
        <w:t>Este sistema é vantajoso devido à simplicidade do processo, ao controlo operacional que permite e ao baixo custo que envolve, permitindo – e este será um dos aspetos mais relevantes – que a informação se encontre sempre disponível;</w:t>
      </w:r>
    </w:p>
    <w:p w:rsidR="00925637" w:rsidRPr="00925637" w:rsidRDefault="00925637" w:rsidP="00546018">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925637">
        <w:rPr>
          <w:rFonts w:ascii="Times New Roman" w:hAnsi="Times New Roman" w:cs="Times New Roman"/>
          <w:sz w:val="24"/>
          <w:szCs w:val="24"/>
        </w:rPr>
        <w:t>Sisqual ponto: relógio biométrico</w:t>
      </w:r>
      <w:r w:rsidR="00823A0F">
        <w:rPr>
          <w:rFonts w:ascii="Times New Roman" w:hAnsi="Times New Roman" w:cs="Times New Roman"/>
          <w:sz w:val="24"/>
          <w:szCs w:val="24"/>
        </w:rPr>
        <w:t xml:space="preserve"> </w:t>
      </w:r>
      <w:r w:rsidRPr="00925637">
        <w:rPr>
          <w:rFonts w:ascii="Times New Roman" w:hAnsi="Times New Roman" w:cs="Times New Roman"/>
          <w:sz w:val="24"/>
          <w:szCs w:val="24"/>
        </w:rPr>
        <w:t>que permite</w:t>
      </w:r>
      <w:r w:rsidR="00823A0F">
        <w:rPr>
          <w:rFonts w:ascii="Times New Roman" w:hAnsi="Times New Roman" w:cs="Times New Roman"/>
          <w:sz w:val="24"/>
          <w:szCs w:val="24"/>
        </w:rPr>
        <w:t xml:space="preserve"> </w:t>
      </w:r>
      <w:r w:rsidRPr="00925637">
        <w:rPr>
          <w:rFonts w:ascii="Times New Roman" w:hAnsi="Times New Roman" w:cs="Times New Roman"/>
          <w:sz w:val="24"/>
          <w:szCs w:val="24"/>
        </w:rPr>
        <w:t>fazer a gestão do tempo de trabalho dos funcionários. Esta funcionalidade é utilizada pela área de recursos humanos.</w:t>
      </w:r>
    </w:p>
    <w:p w:rsidR="00D2147C" w:rsidRPr="00925637" w:rsidRDefault="00925637" w:rsidP="00546018">
      <w:pPr>
        <w:spacing w:after="240" w:line="360" w:lineRule="auto"/>
        <w:ind w:firstLine="709"/>
        <w:jc w:val="both"/>
        <w:rPr>
          <w:rFonts w:ascii="Times New Roman" w:hAnsi="Times New Roman" w:cs="Times New Roman"/>
          <w:sz w:val="24"/>
          <w:szCs w:val="24"/>
        </w:rPr>
      </w:pPr>
      <w:r w:rsidRPr="00925637">
        <w:rPr>
          <w:rFonts w:ascii="Times New Roman" w:hAnsi="Times New Roman" w:cs="Times New Roman"/>
          <w:sz w:val="24"/>
          <w:szCs w:val="24"/>
        </w:rPr>
        <w:t>Estas aplicações encontram-se interligadas.</w:t>
      </w:r>
    </w:p>
    <w:p w:rsidR="00D2147C" w:rsidRDefault="00D2147C" w:rsidP="00D2147C">
      <w:pPr>
        <w:pStyle w:val="PargrafodaLista"/>
        <w:ind w:left="1800"/>
        <w:jc w:val="both"/>
        <w:rPr>
          <w:rFonts w:ascii="Times New Roman" w:hAnsi="Times New Roman" w:cs="Times New Roman"/>
          <w:b/>
          <w:sz w:val="24"/>
          <w:szCs w:val="24"/>
        </w:rPr>
      </w:pPr>
    </w:p>
    <w:p w:rsidR="00D2147C" w:rsidRDefault="007D12A2" w:rsidP="00C77A56">
      <w:pPr>
        <w:pStyle w:val="PargrafodaLista"/>
        <w:numPr>
          <w:ilvl w:val="3"/>
          <w:numId w:val="25"/>
        </w:numPr>
        <w:jc w:val="both"/>
        <w:outlineLvl w:val="3"/>
        <w:rPr>
          <w:rFonts w:ascii="Times New Roman" w:hAnsi="Times New Roman" w:cs="Times New Roman"/>
          <w:b/>
          <w:sz w:val="24"/>
          <w:szCs w:val="24"/>
        </w:rPr>
      </w:pPr>
      <w:bookmarkStart w:id="245" w:name="_Toc353246942"/>
      <w:r>
        <w:rPr>
          <w:rFonts w:ascii="Times New Roman" w:hAnsi="Times New Roman" w:cs="Times New Roman"/>
          <w:b/>
          <w:sz w:val="24"/>
          <w:szCs w:val="24"/>
        </w:rPr>
        <w:t>Direção de serviços j</w:t>
      </w:r>
      <w:r w:rsidR="00546018">
        <w:rPr>
          <w:rFonts w:ascii="Times New Roman" w:hAnsi="Times New Roman" w:cs="Times New Roman"/>
          <w:b/>
          <w:sz w:val="24"/>
          <w:szCs w:val="24"/>
        </w:rPr>
        <w:t>urídicos</w:t>
      </w:r>
      <w:bookmarkEnd w:id="245"/>
    </w:p>
    <w:p w:rsidR="00D2147C" w:rsidRDefault="00D2147C" w:rsidP="00546018">
      <w:pPr>
        <w:pStyle w:val="PargrafodaLista"/>
        <w:spacing w:after="0"/>
        <w:ind w:left="1800"/>
        <w:jc w:val="both"/>
        <w:rPr>
          <w:rFonts w:ascii="Times New Roman" w:hAnsi="Times New Roman" w:cs="Times New Roman"/>
          <w:b/>
          <w:sz w:val="24"/>
          <w:szCs w:val="24"/>
        </w:rPr>
      </w:pPr>
    </w:p>
    <w:p w:rsidR="00546018" w:rsidRPr="00E50421" w:rsidRDefault="00546018" w:rsidP="00546018">
      <w:pPr>
        <w:spacing w:after="0" w:line="360" w:lineRule="auto"/>
        <w:ind w:firstLine="1134"/>
        <w:jc w:val="both"/>
        <w:rPr>
          <w:rFonts w:ascii="Times New Roman" w:hAnsi="Times New Roman"/>
          <w:sz w:val="24"/>
          <w:szCs w:val="24"/>
        </w:rPr>
      </w:pPr>
      <w:r>
        <w:rPr>
          <w:rFonts w:ascii="Times New Roman" w:hAnsi="Times New Roman"/>
          <w:sz w:val="24"/>
          <w:szCs w:val="24"/>
        </w:rPr>
        <w:t>E</w:t>
      </w:r>
      <w:r w:rsidRPr="00E50421">
        <w:rPr>
          <w:rFonts w:ascii="Times New Roman" w:hAnsi="Times New Roman"/>
          <w:sz w:val="24"/>
          <w:szCs w:val="24"/>
        </w:rPr>
        <w:t xml:space="preserve">sta </w:t>
      </w:r>
      <w:r>
        <w:rPr>
          <w:rFonts w:ascii="Times New Roman" w:hAnsi="Times New Roman"/>
          <w:sz w:val="24"/>
          <w:szCs w:val="24"/>
        </w:rPr>
        <w:t>direç</w:t>
      </w:r>
      <w:r w:rsidRPr="00E50421">
        <w:rPr>
          <w:rFonts w:ascii="Times New Roman" w:hAnsi="Times New Roman"/>
          <w:sz w:val="24"/>
          <w:szCs w:val="24"/>
        </w:rPr>
        <w:t>ão responde pelas responsabilidades jurídicas da empresa.</w:t>
      </w:r>
      <w:r>
        <w:rPr>
          <w:rFonts w:ascii="Times New Roman" w:hAnsi="Times New Roman"/>
          <w:sz w:val="24"/>
          <w:szCs w:val="24"/>
        </w:rPr>
        <w:t xml:space="preserve"> Todos os processos relacionados são tratados por esta área.</w:t>
      </w:r>
    </w:p>
    <w:p w:rsidR="00D2147C" w:rsidRPr="00546018" w:rsidRDefault="00D2147C" w:rsidP="00D2147C">
      <w:pPr>
        <w:pStyle w:val="PargrafodaLista"/>
        <w:ind w:left="1800"/>
        <w:jc w:val="both"/>
        <w:rPr>
          <w:rFonts w:ascii="Times New Roman" w:hAnsi="Times New Roman" w:cs="Times New Roman"/>
          <w:sz w:val="24"/>
          <w:szCs w:val="24"/>
        </w:rPr>
      </w:pPr>
    </w:p>
    <w:p w:rsidR="00AC5C1F" w:rsidRDefault="00AC5C1F">
      <w:pPr>
        <w:rPr>
          <w:rFonts w:ascii="Times New Roman" w:hAnsi="Times New Roman" w:cs="Times New Roman"/>
          <w:b/>
          <w:sz w:val="24"/>
          <w:szCs w:val="24"/>
        </w:rPr>
      </w:pPr>
      <w:r>
        <w:rPr>
          <w:rFonts w:ascii="Times New Roman" w:hAnsi="Times New Roman" w:cs="Times New Roman"/>
          <w:b/>
          <w:sz w:val="24"/>
          <w:szCs w:val="24"/>
        </w:rPr>
        <w:br w:type="page"/>
      </w:r>
    </w:p>
    <w:p w:rsidR="00D2147C" w:rsidRDefault="00546018" w:rsidP="009B7953">
      <w:pPr>
        <w:pStyle w:val="PargrafodaLista"/>
        <w:numPr>
          <w:ilvl w:val="2"/>
          <w:numId w:val="25"/>
        </w:numPr>
        <w:jc w:val="both"/>
        <w:outlineLvl w:val="2"/>
        <w:rPr>
          <w:rFonts w:ascii="Times New Roman" w:hAnsi="Times New Roman" w:cs="Times New Roman"/>
          <w:b/>
          <w:sz w:val="24"/>
          <w:szCs w:val="24"/>
        </w:rPr>
      </w:pPr>
      <w:bookmarkStart w:id="246" w:name="_Toc353246943"/>
      <w:r w:rsidRPr="00546018">
        <w:rPr>
          <w:rFonts w:ascii="Times New Roman" w:hAnsi="Times New Roman" w:cs="Times New Roman"/>
          <w:b/>
          <w:sz w:val="24"/>
          <w:szCs w:val="24"/>
        </w:rPr>
        <w:lastRenderedPageBreak/>
        <w:t xml:space="preserve">Áreas de </w:t>
      </w:r>
      <w:r w:rsidR="007D12A2">
        <w:rPr>
          <w:rFonts w:ascii="Times New Roman" w:hAnsi="Times New Roman" w:cs="Times New Roman"/>
          <w:b/>
          <w:sz w:val="24"/>
          <w:szCs w:val="24"/>
        </w:rPr>
        <w:t>s</w:t>
      </w:r>
      <w:r w:rsidR="00BB586C" w:rsidRPr="00546018">
        <w:rPr>
          <w:rFonts w:ascii="Times New Roman" w:hAnsi="Times New Roman" w:cs="Times New Roman"/>
          <w:b/>
          <w:sz w:val="24"/>
          <w:szCs w:val="24"/>
        </w:rPr>
        <w:t xml:space="preserve">uporte </w:t>
      </w:r>
      <w:r w:rsidRPr="00546018">
        <w:rPr>
          <w:rFonts w:ascii="Times New Roman" w:hAnsi="Times New Roman" w:cs="Times New Roman"/>
          <w:b/>
          <w:sz w:val="24"/>
          <w:szCs w:val="24"/>
        </w:rPr>
        <w:t xml:space="preserve">ao </w:t>
      </w:r>
      <w:r w:rsidR="007D12A2">
        <w:rPr>
          <w:rFonts w:ascii="Times New Roman" w:hAnsi="Times New Roman" w:cs="Times New Roman"/>
          <w:b/>
          <w:sz w:val="24"/>
          <w:szCs w:val="24"/>
        </w:rPr>
        <w:t>n</w:t>
      </w:r>
      <w:r w:rsidR="00BB586C" w:rsidRPr="00546018">
        <w:rPr>
          <w:rFonts w:ascii="Times New Roman" w:hAnsi="Times New Roman" w:cs="Times New Roman"/>
          <w:b/>
          <w:sz w:val="24"/>
          <w:szCs w:val="24"/>
        </w:rPr>
        <w:t>egócio</w:t>
      </w:r>
      <w:bookmarkEnd w:id="246"/>
    </w:p>
    <w:p w:rsidR="00546018" w:rsidRDefault="00546018" w:rsidP="00546018">
      <w:pPr>
        <w:pStyle w:val="PargrafodaLista"/>
        <w:ind w:left="1440"/>
        <w:jc w:val="both"/>
        <w:rPr>
          <w:rFonts w:ascii="Times New Roman" w:hAnsi="Times New Roman" w:cs="Times New Roman"/>
          <w:b/>
          <w:sz w:val="24"/>
          <w:szCs w:val="24"/>
        </w:rPr>
      </w:pPr>
    </w:p>
    <w:p w:rsidR="00546018" w:rsidRDefault="00546018" w:rsidP="009B7953">
      <w:pPr>
        <w:pStyle w:val="PargrafodaLista"/>
        <w:numPr>
          <w:ilvl w:val="3"/>
          <w:numId w:val="25"/>
        </w:numPr>
        <w:jc w:val="both"/>
        <w:outlineLvl w:val="3"/>
        <w:rPr>
          <w:rFonts w:ascii="Times New Roman" w:hAnsi="Times New Roman" w:cs="Times New Roman"/>
          <w:b/>
          <w:sz w:val="24"/>
          <w:szCs w:val="24"/>
        </w:rPr>
      </w:pPr>
      <w:bookmarkStart w:id="247" w:name="_Toc353246944"/>
      <w:r w:rsidRPr="00546018">
        <w:rPr>
          <w:rFonts w:ascii="Times New Roman" w:hAnsi="Times New Roman" w:cs="Times New Roman"/>
          <w:b/>
          <w:sz w:val="24"/>
          <w:szCs w:val="24"/>
        </w:rPr>
        <w:t>Direç</w:t>
      </w:r>
      <w:r>
        <w:rPr>
          <w:rFonts w:ascii="Times New Roman" w:hAnsi="Times New Roman" w:cs="Times New Roman"/>
          <w:b/>
          <w:sz w:val="24"/>
          <w:szCs w:val="24"/>
        </w:rPr>
        <w:t>ão</w:t>
      </w:r>
      <w:r w:rsidR="007D12A2">
        <w:rPr>
          <w:rFonts w:ascii="Times New Roman" w:hAnsi="Times New Roman" w:cs="Times New Roman"/>
          <w:b/>
          <w:sz w:val="24"/>
          <w:szCs w:val="24"/>
        </w:rPr>
        <w:t xml:space="preserve"> t</w:t>
      </w:r>
      <w:r w:rsidR="00BB586C">
        <w:rPr>
          <w:rFonts w:ascii="Times New Roman" w:hAnsi="Times New Roman" w:cs="Times New Roman"/>
          <w:b/>
          <w:sz w:val="24"/>
          <w:szCs w:val="24"/>
        </w:rPr>
        <w:t>écnico</w:t>
      </w:r>
      <w:r>
        <w:rPr>
          <w:rFonts w:ascii="Times New Roman" w:hAnsi="Times New Roman" w:cs="Times New Roman"/>
          <w:b/>
          <w:sz w:val="24"/>
          <w:szCs w:val="24"/>
        </w:rPr>
        <w:t>-</w:t>
      </w:r>
      <w:r w:rsidR="007D12A2">
        <w:rPr>
          <w:rFonts w:ascii="Times New Roman" w:hAnsi="Times New Roman" w:cs="Times New Roman"/>
          <w:b/>
          <w:sz w:val="24"/>
          <w:szCs w:val="24"/>
        </w:rPr>
        <w:t>c</w:t>
      </w:r>
      <w:r w:rsidR="00BB586C" w:rsidRPr="00546018">
        <w:rPr>
          <w:rFonts w:ascii="Times New Roman" w:hAnsi="Times New Roman" w:cs="Times New Roman"/>
          <w:b/>
          <w:sz w:val="24"/>
          <w:szCs w:val="24"/>
        </w:rPr>
        <w:t>omercial</w:t>
      </w:r>
      <w:bookmarkEnd w:id="247"/>
    </w:p>
    <w:p w:rsidR="000C4E40" w:rsidRDefault="000C4E40" w:rsidP="000C4E40">
      <w:pPr>
        <w:spacing w:after="0" w:line="360" w:lineRule="auto"/>
        <w:ind w:firstLine="1134"/>
        <w:jc w:val="both"/>
        <w:rPr>
          <w:rFonts w:ascii="Times New Roman" w:hAnsi="Times New Roman"/>
          <w:sz w:val="24"/>
          <w:szCs w:val="24"/>
        </w:rPr>
      </w:pPr>
      <w:r>
        <w:rPr>
          <w:rFonts w:ascii="Times New Roman" w:hAnsi="Times New Roman"/>
          <w:sz w:val="24"/>
          <w:szCs w:val="24"/>
        </w:rPr>
        <w:t>Composta pelos departamentos Técnico e C</w:t>
      </w:r>
      <w:r w:rsidRPr="00E50421">
        <w:rPr>
          <w:rFonts w:ascii="Times New Roman" w:hAnsi="Times New Roman"/>
          <w:sz w:val="24"/>
          <w:szCs w:val="24"/>
        </w:rPr>
        <w:t xml:space="preserve">omercial, esta área tem a responsabilidade de angariar obras para a empresa. </w:t>
      </w:r>
      <w:r>
        <w:rPr>
          <w:rFonts w:ascii="Times New Roman" w:hAnsi="Times New Roman"/>
          <w:sz w:val="24"/>
          <w:szCs w:val="24"/>
        </w:rPr>
        <w:t>R</w:t>
      </w:r>
      <w:r w:rsidRPr="00E50421">
        <w:rPr>
          <w:rFonts w:ascii="Times New Roman" w:hAnsi="Times New Roman"/>
          <w:sz w:val="24"/>
          <w:szCs w:val="24"/>
        </w:rPr>
        <w:t xml:space="preserve">esponsabiliza-se igualmente por negociar </w:t>
      </w:r>
      <w:r w:rsidR="002E667A">
        <w:rPr>
          <w:rFonts w:ascii="Times New Roman" w:hAnsi="Times New Roman"/>
          <w:sz w:val="24"/>
          <w:szCs w:val="24"/>
        </w:rPr>
        <w:t xml:space="preserve">diretamente </w:t>
      </w:r>
      <w:r w:rsidR="002E667A" w:rsidRPr="00E50421">
        <w:rPr>
          <w:rFonts w:ascii="Times New Roman" w:hAnsi="Times New Roman"/>
          <w:sz w:val="24"/>
          <w:szCs w:val="24"/>
        </w:rPr>
        <w:t>com</w:t>
      </w:r>
      <w:r w:rsidRPr="00E50421">
        <w:rPr>
          <w:rFonts w:ascii="Times New Roman" w:hAnsi="Times New Roman"/>
          <w:sz w:val="24"/>
          <w:szCs w:val="24"/>
        </w:rPr>
        <w:t xml:space="preserve"> os clien</w:t>
      </w:r>
      <w:r>
        <w:rPr>
          <w:rFonts w:ascii="Times New Roman" w:hAnsi="Times New Roman"/>
          <w:sz w:val="24"/>
          <w:szCs w:val="24"/>
        </w:rPr>
        <w:t>tes</w:t>
      </w:r>
      <w:r w:rsidRPr="00E50421">
        <w:rPr>
          <w:rFonts w:ascii="Times New Roman" w:hAnsi="Times New Roman"/>
          <w:sz w:val="24"/>
          <w:szCs w:val="24"/>
        </w:rPr>
        <w:t>.</w:t>
      </w:r>
    </w:p>
    <w:p w:rsidR="00AC5C1F" w:rsidRPr="000C4E40" w:rsidRDefault="00AC5C1F" w:rsidP="000C4E40">
      <w:pPr>
        <w:spacing w:after="0" w:line="360" w:lineRule="auto"/>
        <w:ind w:firstLine="1134"/>
        <w:jc w:val="both"/>
        <w:rPr>
          <w:rFonts w:ascii="Times New Roman" w:hAnsi="Times New Roman"/>
          <w:sz w:val="24"/>
          <w:szCs w:val="24"/>
        </w:rPr>
      </w:pPr>
    </w:p>
    <w:p w:rsidR="000C4E40" w:rsidRPr="000C4E40" w:rsidRDefault="000C4E40" w:rsidP="009B7953">
      <w:pPr>
        <w:pStyle w:val="PargrafodaLista"/>
        <w:numPr>
          <w:ilvl w:val="3"/>
          <w:numId w:val="25"/>
        </w:numPr>
        <w:jc w:val="both"/>
        <w:outlineLvl w:val="3"/>
        <w:rPr>
          <w:rFonts w:ascii="Times New Roman" w:hAnsi="Times New Roman" w:cs="Times New Roman"/>
          <w:b/>
          <w:sz w:val="28"/>
          <w:szCs w:val="24"/>
        </w:rPr>
      </w:pPr>
      <w:bookmarkStart w:id="248" w:name="_Toc353246945"/>
      <w:r w:rsidRPr="000C4E40">
        <w:rPr>
          <w:rFonts w:ascii="Times New Roman" w:hAnsi="Times New Roman" w:cs="Times New Roman"/>
          <w:b/>
          <w:sz w:val="24"/>
          <w:szCs w:val="26"/>
        </w:rPr>
        <w:t xml:space="preserve">Direção de </w:t>
      </w:r>
      <w:r w:rsidR="007D12A2">
        <w:rPr>
          <w:rFonts w:ascii="Times New Roman" w:hAnsi="Times New Roman" w:cs="Times New Roman"/>
          <w:b/>
          <w:sz w:val="24"/>
          <w:szCs w:val="26"/>
        </w:rPr>
        <w:t>c</w:t>
      </w:r>
      <w:r w:rsidR="00BB586C" w:rsidRPr="000C4E40">
        <w:rPr>
          <w:rFonts w:ascii="Times New Roman" w:hAnsi="Times New Roman" w:cs="Times New Roman"/>
          <w:b/>
          <w:sz w:val="24"/>
          <w:szCs w:val="26"/>
        </w:rPr>
        <w:t xml:space="preserve">ontrolo </w:t>
      </w:r>
      <w:r w:rsidRPr="000C4E40">
        <w:rPr>
          <w:rFonts w:ascii="Times New Roman" w:hAnsi="Times New Roman" w:cs="Times New Roman"/>
          <w:b/>
          <w:sz w:val="24"/>
          <w:szCs w:val="26"/>
        </w:rPr>
        <w:t xml:space="preserve">de </w:t>
      </w:r>
      <w:r w:rsidR="007D12A2">
        <w:rPr>
          <w:rFonts w:ascii="Times New Roman" w:hAnsi="Times New Roman" w:cs="Times New Roman"/>
          <w:b/>
          <w:sz w:val="24"/>
          <w:szCs w:val="26"/>
        </w:rPr>
        <w:t>g</w:t>
      </w:r>
      <w:r w:rsidR="00BB586C" w:rsidRPr="000C4E40">
        <w:rPr>
          <w:rFonts w:ascii="Times New Roman" w:hAnsi="Times New Roman" w:cs="Times New Roman"/>
          <w:b/>
          <w:sz w:val="24"/>
          <w:szCs w:val="26"/>
        </w:rPr>
        <w:t xml:space="preserve">estão </w:t>
      </w:r>
      <w:r w:rsidRPr="000C4E40">
        <w:rPr>
          <w:rFonts w:ascii="Times New Roman" w:hAnsi="Times New Roman" w:cs="Times New Roman"/>
          <w:b/>
          <w:sz w:val="24"/>
          <w:szCs w:val="26"/>
        </w:rPr>
        <w:t xml:space="preserve">e </w:t>
      </w:r>
      <w:r w:rsidR="007D12A2">
        <w:rPr>
          <w:rFonts w:ascii="Times New Roman" w:hAnsi="Times New Roman" w:cs="Times New Roman"/>
          <w:b/>
          <w:sz w:val="24"/>
          <w:szCs w:val="26"/>
        </w:rPr>
        <w:t>desenvolvimento o</w:t>
      </w:r>
      <w:r w:rsidR="00BB586C" w:rsidRPr="000C4E40">
        <w:rPr>
          <w:rFonts w:ascii="Times New Roman" w:hAnsi="Times New Roman" w:cs="Times New Roman"/>
          <w:b/>
          <w:sz w:val="24"/>
          <w:szCs w:val="26"/>
        </w:rPr>
        <w:t>rganizacional</w:t>
      </w:r>
      <w:bookmarkEnd w:id="248"/>
    </w:p>
    <w:p w:rsidR="000C4E40" w:rsidRDefault="000C4E40" w:rsidP="000C4E40">
      <w:pPr>
        <w:pStyle w:val="PargrafodaLista"/>
        <w:spacing w:after="0"/>
        <w:ind w:left="1800"/>
        <w:jc w:val="both"/>
        <w:rPr>
          <w:rFonts w:ascii="Times New Roman" w:hAnsi="Times New Roman" w:cs="Times New Roman"/>
          <w:b/>
          <w:sz w:val="24"/>
          <w:szCs w:val="24"/>
        </w:rPr>
      </w:pPr>
    </w:p>
    <w:p w:rsidR="000C4E40" w:rsidRDefault="000C4E40" w:rsidP="000C4E40">
      <w:pPr>
        <w:spacing w:after="240" w:line="360" w:lineRule="auto"/>
        <w:ind w:firstLine="1134"/>
        <w:jc w:val="both"/>
        <w:rPr>
          <w:rFonts w:ascii="Times New Roman" w:hAnsi="Times New Roman"/>
          <w:sz w:val="24"/>
          <w:szCs w:val="24"/>
        </w:rPr>
      </w:pPr>
      <w:r w:rsidRPr="006C462F">
        <w:rPr>
          <w:rFonts w:ascii="Times New Roman" w:hAnsi="Times New Roman"/>
          <w:sz w:val="24"/>
          <w:szCs w:val="24"/>
        </w:rPr>
        <w:t>A</w:t>
      </w:r>
      <w:r w:rsidRPr="00E50421">
        <w:rPr>
          <w:rFonts w:ascii="Times New Roman" w:hAnsi="Times New Roman"/>
          <w:sz w:val="24"/>
          <w:szCs w:val="24"/>
        </w:rPr>
        <w:t xml:space="preserve">ssegura o cumprimento dos </w:t>
      </w:r>
      <w:r>
        <w:rPr>
          <w:rFonts w:ascii="Times New Roman" w:hAnsi="Times New Roman"/>
          <w:sz w:val="24"/>
          <w:szCs w:val="24"/>
        </w:rPr>
        <w:t>objet</w:t>
      </w:r>
      <w:r w:rsidRPr="00E50421">
        <w:rPr>
          <w:rFonts w:ascii="Times New Roman" w:hAnsi="Times New Roman"/>
          <w:sz w:val="24"/>
          <w:szCs w:val="24"/>
        </w:rPr>
        <w:t xml:space="preserve">ivos estratégicos definidos pela administração, apoia na formulação e interpretação associadas </w:t>
      </w:r>
      <w:r w:rsidR="007D12A2">
        <w:rPr>
          <w:rFonts w:ascii="Times New Roman" w:hAnsi="Times New Roman"/>
          <w:sz w:val="24"/>
          <w:szCs w:val="24"/>
        </w:rPr>
        <w:t>à</w:t>
      </w:r>
      <w:r w:rsidRPr="00E50421">
        <w:rPr>
          <w:rFonts w:ascii="Times New Roman" w:hAnsi="Times New Roman"/>
          <w:sz w:val="24"/>
          <w:szCs w:val="24"/>
        </w:rPr>
        <w:t xml:space="preserve"> gestão de informação, planeamento estratégico e operacional, ao mesmo tempo </w:t>
      </w:r>
      <w:r w:rsidR="007D12A2">
        <w:rPr>
          <w:rFonts w:ascii="Times New Roman" w:hAnsi="Times New Roman"/>
          <w:sz w:val="24"/>
          <w:szCs w:val="24"/>
        </w:rPr>
        <w:t xml:space="preserve">que </w:t>
      </w:r>
      <w:r w:rsidRPr="00E50421">
        <w:rPr>
          <w:rFonts w:ascii="Times New Roman" w:hAnsi="Times New Roman"/>
          <w:sz w:val="24"/>
          <w:szCs w:val="24"/>
        </w:rPr>
        <w:t xml:space="preserve">garante a criação e disponibilização de informação de gestão </w:t>
      </w:r>
      <w:r>
        <w:rPr>
          <w:rFonts w:ascii="Times New Roman" w:hAnsi="Times New Roman"/>
          <w:sz w:val="24"/>
          <w:szCs w:val="24"/>
        </w:rPr>
        <w:t>at</w:t>
      </w:r>
      <w:r w:rsidR="007D12A2">
        <w:rPr>
          <w:rFonts w:ascii="Times New Roman" w:hAnsi="Times New Roman"/>
          <w:sz w:val="24"/>
          <w:szCs w:val="24"/>
        </w:rPr>
        <w:t>ualizada e relevante. Integra</w:t>
      </w:r>
      <w:r w:rsidRPr="00E50421">
        <w:rPr>
          <w:rFonts w:ascii="Times New Roman" w:hAnsi="Times New Roman"/>
          <w:sz w:val="24"/>
          <w:szCs w:val="24"/>
        </w:rPr>
        <w:t xml:space="preserve"> três departamentos, o controlo operacional, </w:t>
      </w:r>
      <w:r w:rsidR="007D12A2">
        <w:rPr>
          <w:rFonts w:ascii="Times New Roman" w:hAnsi="Times New Roman"/>
          <w:sz w:val="24"/>
          <w:szCs w:val="24"/>
        </w:rPr>
        <w:t xml:space="preserve">o </w:t>
      </w:r>
      <w:r w:rsidRPr="00E50421">
        <w:rPr>
          <w:rFonts w:ascii="Times New Roman" w:hAnsi="Times New Roman"/>
          <w:sz w:val="24"/>
          <w:szCs w:val="24"/>
        </w:rPr>
        <w:t xml:space="preserve">desenvolvimento organizacional e </w:t>
      </w:r>
      <w:r w:rsidR="007D12A2">
        <w:rPr>
          <w:rFonts w:ascii="Times New Roman" w:hAnsi="Times New Roman"/>
          <w:sz w:val="24"/>
          <w:szCs w:val="24"/>
        </w:rPr>
        <w:t xml:space="preserve">o </w:t>
      </w:r>
      <w:r w:rsidRPr="00E50421">
        <w:rPr>
          <w:rFonts w:ascii="Times New Roman" w:hAnsi="Times New Roman"/>
          <w:sz w:val="24"/>
          <w:szCs w:val="24"/>
        </w:rPr>
        <w:t>controlo de gestão.</w:t>
      </w:r>
    </w:p>
    <w:p w:rsidR="000C4E40" w:rsidRDefault="000C4E40" w:rsidP="000C4E40">
      <w:pPr>
        <w:pStyle w:val="PargrafodaLista"/>
        <w:ind w:left="1800"/>
        <w:jc w:val="both"/>
        <w:rPr>
          <w:rFonts w:ascii="Times New Roman" w:hAnsi="Times New Roman" w:cs="Times New Roman"/>
          <w:b/>
          <w:sz w:val="24"/>
          <w:szCs w:val="24"/>
        </w:rPr>
      </w:pPr>
    </w:p>
    <w:p w:rsidR="000C4E40" w:rsidRPr="000C4E40" w:rsidRDefault="000C4E40" w:rsidP="009B7953">
      <w:pPr>
        <w:pStyle w:val="PargrafodaLista"/>
        <w:numPr>
          <w:ilvl w:val="3"/>
          <w:numId w:val="25"/>
        </w:numPr>
        <w:jc w:val="both"/>
        <w:outlineLvl w:val="3"/>
        <w:rPr>
          <w:rFonts w:ascii="Times New Roman" w:hAnsi="Times New Roman" w:cs="Times New Roman"/>
          <w:b/>
          <w:sz w:val="28"/>
          <w:szCs w:val="24"/>
        </w:rPr>
      </w:pPr>
      <w:bookmarkStart w:id="249" w:name="_Toc353246946"/>
      <w:r w:rsidRPr="000C4E40">
        <w:rPr>
          <w:rFonts w:ascii="Times New Roman" w:hAnsi="Times New Roman" w:cs="Times New Roman"/>
          <w:b/>
          <w:sz w:val="24"/>
          <w:szCs w:val="26"/>
        </w:rPr>
        <w:t>Direçã</w:t>
      </w:r>
      <w:r>
        <w:rPr>
          <w:rFonts w:ascii="Times New Roman" w:hAnsi="Times New Roman" w:cs="Times New Roman"/>
          <w:b/>
          <w:sz w:val="24"/>
          <w:szCs w:val="26"/>
        </w:rPr>
        <w:t xml:space="preserve">o de </w:t>
      </w:r>
      <w:r w:rsidR="007D12A2">
        <w:rPr>
          <w:rFonts w:ascii="Times New Roman" w:hAnsi="Times New Roman" w:cs="Times New Roman"/>
          <w:b/>
          <w:sz w:val="24"/>
          <w:szCs w:val="26"/>
        </w:rPr>
        <w:t>c</w:t>
      </w:r>
      <w:r w:rsidR="00BB586C">
        <w:rPr>
          <w:rFonts w:ascii="Times New Roman" w:hAnsi="Times New Roman" w:cs="Times New Roman"/>
          <w:b/>
          <w:sz w:val="24"/>
          <w:szCs w:val="26"/>
        </w:rPr>
        <w:t xml:space="preserve">ompras </w:t>
      </w:r>
      <w:r>
        <w:rPr>
          <w:rFonts w:ascii="Times New Roman" w:hAnsi="Times New Roman" w:cs="Times New Roman"/>
          <w:b/>
          <w:sz w:val="24"/>
          <w:szCs w:val="26"/>
        </w:rPr>
        <w:t xml:space="preserve">e </w:t>
      </w:r>
      <w:r w:rsidR="007D12A2">
        <w:rPr>
          <w:rFonts w:ascii="Times New Roman" w:hAnsi="Times New Roman" w:cs="Times New Roman"/>
          <w:b/>
          <w:sz w:val="24"/>
          <w:szCs w:val="26"/>
        </w:rPr>
        <w:t>a</w:t>
      </w:r>
      <w:r>
        <w:rPr>
          <w:rFonts w:ascii="Times New Roman" w:hAnsi="Times New Roman" w:cs="Times New Roman"/>
          <w:b/>
          <w:sz w:val="24"/>
          <w:szCs w:val="26"/>
        </w:rPr>
        <w:t>provisionamento</w:t>
      </w:r>
      <w:bookmarkEnd w:id="249"/>
    </w:p>
    <w:p w:rsidR="000C4E40" w:rsidRPr="000C4E40" w:rsidRDefault="000C4E40" w:rsidP="000C4E40">
      <w:pPr>
        <w:pStyle w:val="PargrafodaLista"/>
        <w:spacing w:after="0"/>
        <w:ind w:left="1800"/>
        <w:jc w:val="both"/>
        <w:rPr>
          <w:rFonts w:ascii="Times New Roman" w:hAnsi="Times New Roman" w:cs="Times New Roman"/>
          <w:sz w:val="24"/>
          <w:szCs w:val="24"/>
        </w:rPr>
      </w:pPr>
    </w:p>
    <w:p w:rsidR="000C4E40" w:rsidRPr="00E50421" w:rsidRDefault="000C4E40" w:rsidP="000C4E40">
      <w:pPr>
        <w:spacing w:after="240" w:line="360" w:lineRule="auto"/>
        <w:ind w:firstLine="1134"/>
        <w:jc w:val="both"/>
        <w:rPr>
          <w:rFonts w:ascii="Times New Roman" w:hAnsi="Times New Roman"/>
          <w:sz w:val="24"/>
          <w:szCs w:val="24"/>
        </w:rPr>
      </w:pPr>
      <w:r w:rsidRPr="009B3CBD">
        <w:rPr>
          <w:rFonts w:ascii="Times New Roman" w:hAnsi="Times New Roman"/>
          <w:sz w:val="24"/>
          <w:szCs w:val="24"/>
        </w:rPr>
        <w:t>E</w:t>
      </w:r>
      <w:r w:rsidRPr="00E50421">
        <w:rPr>
          <w:rFonts w:ascii="Times New Roman" w:hAnsi="Times New Roman"/>
          <w:sz w:val="24"/>
          <w:szCs w:val="24"/>
        </w:rPr>
        <w:t xml:space="preserve">sta </w:t>
      </w:r>
      <w:r>
        <w:rPr>
          <w:rFonts w:ascii="Times New Roman" w:hAnsi="Times New Roman"/>
          <w:sz w:val="24"/>
          <w:szCs w:val="24"/>
        </w:rPr>
        <w:t>direç</w:t>
      </w:r>
      <w:r w:rsidRPr="00E50421">
        <w:rPr>
          <w:rFonts w:ascii="Times New Roman" w:hAnsi="Times New Roman"/>
          <w:sz w:val="24"/>
          <w:szCs w:val="24"/>
        </w:rPr>
        <w:t>ão responde pelas com</w:t>
      </w:r>
      <w:r>
        <w:rPr>
          <w:rFonts w:ascii="Times New Roman" w:hAnsi="Times New Roman"/>
          <w:sz w:val="24"/>
          <w:szCs w:val="24"/>
        </w:rPr>
        <w:t>pras e logística da empresa, sendo</w:t>
      </w:r>
      <w:r w:rsidRPr="00E50421">
        <w:rPr>
          <w:rFonts w:ascii="Times New Roman" w:hAnsi="Times New Roman"/>
          <w:sz w:val="24"/>
          <w:szCs w:val="24"/>
        </w:rPr>
        <w:t xml:space="preserve"> composta pelo departamento de compras e pelo de aprovisionamento e logística.</w:t>
      </w:r>
    </w:p>
    <w:p w:rsidR="000C4E40" w:rsidRPr="000C4E40" w:rsidRDefault="000C4E40" w:rsidP="000C4E40">
      <w:pPr>
        <w:pStyle w:val="PargrafodaLista"/>
        <w:ind w:left="1800"/>
        <w:jc w:val="both"/>
        <w:rPr>
          <w:rFonts w:ascii="Times New Roman" w:hAnsi="Times New Roman" w:cs="Times New Roman"/>
          <w:sz w:val="24"/>
          <w:szCs w:val="24"/>
        </w:rPr>
      </w:pPr>
    </w:p>
    <w:p w:rsidR="000C4E40" w:rsidRPr="00BB586C" w:rsidRDefault="007D12A2" w:rsidP="009B7953">
      <w:pPr>
        <w:pStyle w:val="PargrafodaLista"/>
        <w:numPr>
          <w:ilvl w:val="3"/>
          <w:numId w:val="25"/>
        </w:numPr>
        <w:jc w:val="both"/>
        <w:outlineLvl w:val="3"/>
        <w:rPr>
          <w:rFonts w:ascii="Times New Roman" w:hAnsi="Times New Roman" w:cs="Times New Roman"/>
          <w:b/>
          <w:sz w:val="28"/>
          <w:szCs w:val="24"/>
        </w:rPr>
      </w:pPr>
      <w:bookmarkStart w:id="250" w:name="_Toc353246947"/>
      <w:r>
        <w:rPr>
          <w:rFonts w:ascii="Times New Roman" w:hAnsi="Times New Roman" w:cs="Times New Roman"/>
          <w:b/>
          <w:sz w:val="24"/>
          <w:szCs w:val="26"/>
        </w:rPr>
        <w:t>Direção de e</w:t>
      </w:r>
      <w:r w:rsidR="00BB586C" w:rsidRPr="00BB586C">
        <w:rPr>
          <w:rFonts w:ascii="Times New Roman" w:hAnsi="Times New Roman" w:cs="Times New Roman"/>
          <w:b/>
          <w:sz w:val="24"/>
          <w:szCs w:val="26"/>
        </w:rPr>
        <w:t xml:space="preserve">staleiro </w:t>
      </w:r>
      <w:r>
        <w:rPr>
          <w:rFonts w:ascii="Times New Roman" w:hAnsi="Times New Roman" w:cs="Times New Roman"/>
          <w:b/>
          <w:sz w:val="24"/>
          <w:szCs w:val="26"/>
        </w:rPr>
        <w:t>c</w:t>
      </w:r>
      <w:r w:rsidR="00BB586C" w:rsidRPr="00BB586C">
        <w:rPr>
          <w:rFonts w:ascii="Times New Roman" w:hAnsi="Times New Roman" w:cs="Times New Roman"/>
          <w:b/>
          <w:sz w:val="24"/>
          <w:szCs w:val="26"/>
        </w:rPr>
        <w:t>entral</w:t>
      </w:r>
      <w:bookmarkEnd w:id="250"/>
    </w:p>
    <w:p w:rsidR="00BB586C" w:rsidRDefault="00BB586C" w:rsidP="00BB586C">
      <w:pPr>
        <w:pStyle w:val="PargrafodaLista"/>
        <w:spacing w:after="0"/>
        <w:ind w:left="1800"/>
        <w:jc w:val="both"/>
        <w:rPr>
          <w:rFonts w:ascii="Times New Roman" w:hAnsi="Times New Roman" w:cs="Times New Roman"/>
          <w:sz w:val="24"/>
          <w:szCs w:val="24"/>
        </w:rPr>
      </w:pPr>
    </w:p>
    <w:p w:rsidR="00BB586C" w:rsidRDefault="00BB586C" w:rsidP="00BB586C">
      <w:pPr>
        <w:spacing w:after="240" w:line="360" w:lineRule="auto"/>
        <w:ind w:firstLine="1134"/>
        <w:jc w:val="both"/>
        <w:rPr>
          <w:rFonts w:ascii="Times New Roman" w:hAnsi="Times New Roman"/>
          <w:sz w:val="24"/>
          <w:szCs w:val="24"/>
        </w:rPr>
      </w:pPr>
      <w:r>
        <w:rPr>
          <w:rFonts w:ascii="Times New Roman" w:hAnsi="Times New Roman"/>
          <w:sz w:val="24"/>
          <w:szCs w:val="24"/>
        </w:rPr>
        <w:t>A</w:t>
      </w:r>
      <w:r w:rsidRPr="00E50421">
        <w:rPr>
          <w:rFonts w:ascii="Times New Roman" w:hAnsi="Times New Roman"/>
          <w:sz w:val="24"/>
          <w:szCs w:val="24"/>
        </w:rPr>
        <w:t>poia a produção</w:t>
      </w:r>
      <w:r>
        <w:rPr>
          <w:rFonts w:ascii="Times New Roman" w:hAnsi="Times New Roman"/>
          <w:sz w:val="24"/>
          <w:szCs w:val="24"/>
        </w:rPr>
        <w:t xml:space="preserve">, nas questões relacionadas com os </w:t>
      </w:r>
      <w:r w:rsidRPr="00E50421">
        <w:rPr>
          <w:rFonts w:ascii="Times New Roman" w:hAnsi="Times New Roman"/>
          <w:sz w:val="24"/>
          <w:szCs w:val="24"/>
        </w:rPr>
        <w:t>transportes e equipamento</w:t>
      </w:r>
      <w:r>
        <w:rPr>
          <w:rFonts w:ascii="Times New Roman" w:hAnsi="Times New Roman"/>
          <w:sz w:val="24"/>
          <w:szCs w:val="24"/>
        </w:rPr>
        <w:t>s</w:t>
      </w:r>
      <w:r w:rsidR="007D12A2">
        <w:rPr>
          <w:rFonts w:ascii="Times New Roman" w:hAnsi="Times New Roman"/>
          <w:sz w:val="24"/>
          <w:szCs w:val="24"/>
        </w:rPr>
        <w:t xml:space="preserve">, sendo </w:t>
      </w:r>
      <w:r w:rsidRPr="00E50421">
        <w:rPr>
          <w:rFonts w:ascii="Times New Roman" w:hAnsi="Times New Roman"/>
          <w:sz w:val="24"/>
          <w:szCs w:val="24"/>
        </w:rPr>
        <w:t>responsável pela ges</w:t>
      </w:r>
      <w:r>
        <w:rPr>
          <w:rFonts w:ascii="Times New Roman" w:hAnsi="Times New Roman"/>
          <w:sz w:val="24"/>
          <w:szCs w:val="24"/>
        </w:rPr>
        <w:t>tão dos equipamentos da empresa. S</w:t>
      </w:r>
      <w:r w:rsidRPr="00E50421">
        <w:rPr>
          <w:rFonts w:ascii="Times New Roman" w:hAnsi="Times New Roman"/>
          <w:sz w:val="24"/>
          <w:szCs w:val="24"/>
        </w:rPr>
        <w:t>empre que uma obra necessita de</w:t>
      </w:r>
      <w:r>
        <w:rPr>
          <w:rFonts w:ascii="Times New Roman" w:hAnsi="Times New Roman"/>
          <w:sz w:val="24"/>
          <w:szCs w:val="24"/>
        </w:rPr>
        <w:t xml:space="preserve"> um</w:t>
      </w:r>
      <w:r w:rsidRPr="00E50421">
        <w:rPr>
          <w:rFonts w:ascii="Times New Roman" w:hAnsi="Times New Roman"/>
          <w:sz w:val="24"/>
          <w:szCs w:val="24"/>
        </w:rPr>
        <w:t xml:space="preserve"> equipamento</w:t>
      </w:r>
      <w:r w:rsidR="00797011">
        <w:rPr>
          <w:rFonts w:ascii="Times New Roman" w:hAnsi="Times New Roman"/>
          <w:sz w:val="24"/>
          <w:szCs w:val="24"/>
        </w:rPr>
        <w:t>, o mesmo</w:t>
      </w:r>
      <w:r>
        <w:rPr>
          <w:rFonts w:ascii="Times New Roman" w:hAnsi="Times New Roman"/>
          <w:sz w:val="24"/>
          <w:szCs w:val="24"/>
        </w:rPr>
        <w:t xml:space="preserve"> terá de ser solicitado a esta direção. Os equipamentos também são alugados para outras empresas </w:t>
      </w:r>
      <w:r w:rsidR="00797011">
        <w:rPr>
          <w:rFonts w:ascii="Times New Roman" w:hAnsi="Times New Roman"/>
          <w:sz w:val="24"/>
          <w:szCs w:val="24"/>
        </w:rPr>
        <w:t>em consórcio com a empresa</w:t>
      </w:r>
      <w:r>
        <w:rPr>
          <w:rFonts w:ascii="Times New Roman" w:hAnsi="Times New Roman"/>
          <w:sz w:val="24"/>
          <w:szCs w:val="24"/>
        </w:rPr>
        <w:t>.</w:t>
      </w:r>
      <w:r w:rsidRPr="00E50421">
        <w:rPr>
          <w:rFonts w:ascii="Times New Roman" w:hAnsi="Times New Roman"/>
          <w:sz w:val="24"/>
          <w:szCs w:val="24"/>
        </w:rPr>
        <w:t xml:space="preserve"> Nesta </w:t>
      </w:r>
      <w:r w:rsidR="002E667A">
        <w:rPr>
          <w:rFonts w:ascii="Times New Roman" w:hAnsi="Times New Roman"/>
          <w:sz w:val="24"/>
          <w:szCs w:val="24"/>
        </w:rPr>
        <w:t>direç</w:t>
      </w:r>
      <w:r w:rsidR="002E667A" w:rsidRPr="00E50421">
        <w:rPr>
          <w:rFonts w:ascii="Times New Roman" w:hAnsi="Times New Roman"/>
          <w:sz w:val="24"/>
          <w:szCs w:val="24"/>
        </w:rPr>
        <w:t>ão</w:t>
      </w:r>
      <w:r w:rsidR="002E667A">
        <w:rPr>
          <w:rFonts w:ascii="Times New Roman" w:hAnsi="Times New Roman"/>
          <w:sz w:val="24"/>
          <w:szCs w:val="24"/>
        </w:rPr>
        <w:t xml:space="preserve"> faz-se</w:t>
      </w:r>
      <w:r>
        <w:rPr>
          <w:rFonts w:ascii="Times New Roman" w:hAnsi="Times New Roman"/>
          <w:sz w:val="24"/>
          <w:szCs w:val="24"/>
        </w:rPr>
        <w:t xml:space="preserve"> igualmente</w:t>
      </w:r>
      <w:r w:rsidRPr="00E50421">
        <w:rPr>
          <w:rFonts w:ascii="Times New Roman" w:hAnsi="Times New Roman"/>
          <w:sz w:val="24"/>
          <w:szCs w:val="24"/>
        </w:rPr>
        <w:t xml:space="preserve"> a gestão do condomínio, </w:t>
      </w:r>
      <w:r>
        <w:rPr>
          <w:rFonts w:ascii="Times New Roman" w:hAnsi="Times New Roman"/>
          <w:sz w:val="24"/>
          <w:szCs w:val="24"/>
        </w:rPr>
        <w:t xml:space="preserve">onde fica localizado </w:t>
      </w:r>
      <w:r w:rsidRPr="00E50421">
        <w:rPr>
          <w:rFonts w:ascii="Times New Roman" w:hAnsi="Times New Roman"/>
          <w:sz w:val="24"/>
          <w:szCs w:val="24"/>
        </w:rPr>
        <w:t>o estaleiro central</w:t>
      </w:r>
      <w:r>
        <w:rPr>
          <w:rFonts w:ascii="Times New Roman" w:hAnsi="Times New Roman"/>
          <w:sz w:val="24"/>
          <w:szCs w:val="24"/>
        </w:rPr>
        <w:t>. É também neste local onde são alojados</w:t>
      </w:r>
      <w:r w:rsidRPr="00E50421">
        <w:rPr>
          <w:rFonts w:ascii="Times New Roman" w:hAnsi="Times New Roman"/>
          <w:sz w:val="24"/>
          <w:szCs w:val="24"/>
        </w:rPr>
        <w:t xml:space="preserve"> os </w:t>
      </w:r>
      <w:r>
        <w:rPr>
          <w:rFonts w:ascii="Times New Roman" w:hAnsi="Times New Roman"/>
          <w:sz w:val="24"/>
          <w:szCs w:val="24"/>
        </w:rPr>
        <w:t>estrangeir</w:t>
      </w:r>
      <w:r w:rsidRPr="00E50421">
        <w:rPr>
          <w:rFonts w:ascii="Times New Roman" w:hAnsi="Times New Roman"/>
          <w:sz w:val="24"/>
          <w:szCs w:val="24"/>
        </w:rPr>
        <w:t>os que trabalham para</w:t>
      </w:r>
      <w:r>
        <w:rPr>
          <w:rFonts w:ascii="Times New Roman" w:hAnsi="Times New Roman"/>
          <w:sz w:val="24"/>
          <w:szCs w:val="24"/>
        </w:rPr>
        <w:t xml:space="preserve"> a empresa, bem como o arrendamento de</w:t>
      </w:r>
      <w:r w:rsidRPr="00E50421">
        <w:rPr>
          <w:rFonts w:ascii="Times New Roman" w:hAnsi="Times New Roman"/>
          <w:sz w:val="24"/>
          <w:szCs w:val="24"/>
        </w:rPr>
        <w:t xml:space="preserve"> casas para clientes individuais ou empresas que precisem deste serviço. </w:t>
      </w:r>
      <w:r>
        <w:rPr>
          <w:rFonts w:ascii="Times New Roman" w:hAnsi="Times New Roman"/>
          <w:sz w:val="24"/>
          <w:szCs w:val="24"/>
        </w:rPr>
        <w:t>Existe ainda a</w:t>
      </w:r>
      <w:r w:rsidRPr="00E50421">
        <w:rPr>
          <w:rFonts w:ascii="Times New Roman" w:hAnsi="Times New Roman"/>
          <w:sz w:val="24"/>
          <w:szCs w:val="24"/>
        </w:rPr>
        <w:t xml:space="preserve"> gestão do parque, </w:t>
      </w:r>
      <w:r>
        <w:rPr>
          <w:rFonts w:ascii="Times New Roman" w:hAnsi="Times New Roman"/>
          <w:sz w:val="24"/>
          <w:szCs w:val="24"/>
        </w:rPr>
        <w:t xml:space="preserve">que </w:t>
      </w:r>
      <w:r w:rsidRPr="00E50421">
        <w:rPr>
          <w:rFonts w:ascii="Times New Roman" w:hAnsi="Times New Roman"/>
          <w:sz w:val="24"/>
          <w:szCs w:val="24"/>
        </w:rPr>
        <w:t xml:space="preserve">é o </w:t>
      </w:r>
      <w:r>
        <w:rPr>
          <w:rFonts w:ascii="Times New Roman" w:hAnsi="Times New Roman"/>
          <w:sz w:val="24"/>
          <w:szCs w:val="24"/>
        </w:rPr>
        <w:t>espaço</w:t>
      </w:r>
      <w:r w:rsidRPr="00E50421">
        <w:rPr>
          <w:rFonts w:ascii="Times New Roman" w:hAnsi="Times New Roman"/>
          <w:sz w:val="24"/>
          <w:szCs w:val="24"/>
        </w:rPr>
        <w:t xml:space="preserve"> onde normalmente são guardados os equipamentos e transportes da empr</w:t>
      </w:r>
      <w:r w:rsidR="00797011">
        <w:rPr>
          <w:rFonts w:ascii="Times New Roman" w:hAnsi="Times New Roman"/>
          <w:sz w:val="24"/>
          <w:szCs w:val="24"/>
        </w:rPr>
        <w:t>esa.</w:t>
      </w:r>
    </w:p>
    <w:p w:rsidR="00AC5C1F" w:rsidRDefault="00AC5C1F">
      <w:pPr>
        <w:rPr>
          <w:rFonts w:ascii="Times New Roman" w:hAnsi="Times New Roman" w:cs="Times New Roman"/>
          <w:b/>
          <w:sz w:val="24"/>
          <w:szCs w:val="26"/>
        </w:rPr>
      </w:pPr>
      <w:r>
        <w:rPr>
          <w:rFonts w:ascii="Times New Roman" w:hAnsi="Times New Roman" w:cs="Times New Roman"/>
          <w:b/>
          <w:sz w:val="24"/>
          <w:szCs w:val="26"/>
        </w:rPr>
        <w:br w:type="page"/>
      </w:r>
    </w:p>
    <w:p w:rsidR="00BB586C" w:rsidRDefault="007D12A2" w:rsidP="009B7953">
      <w:pPr>
        <w:pStyle w:val="PargrafodaLista"/>
        <w:numPr>
          <w:ilvl w:val="2"/>
          <w:numId w:val="25"/>
        </w:numPr>
        <w:spacing w:after="240" w:line="360" w:lineRule="auto"/>
        <w:jc w:val="both"/>
        <w:outlineLvl w:val="2"/>
        <w:rPr>
          <w:rFonts w:ascii="Times New Roman" w:hAnsi="Times New Roman" w:cs="Times New Roman"/>
          <w:b/>
          <w:sz w:val="24"/>
          <w:szCs w:val="26"/>
        </w:rPr>
      </w:pPr>
      <w:bookmarkStart w:id="251" w:name="_Toc353246948"/>
      <w:r>
        <w:rPr>
          <w:rFonts w:ascii="Times New Roman" w:hAnsi="Times New Roman" w:cs="Times New Roman"/>
          <w:b/>
          <w:sz w:val="24"/>
          <w:szCs w:val="26"/>
        </w:rPr>
        <w:lastRenderedPageBreak/>
        <w:t>Área de n</w:t>
      </w:r>
      <w:r w:rsidR="00BB586C" w:rsidRPr="00BB586C">
        <w:rPr>
          <w:rFonts w:ascii="Times New Roman" w:hAnsi="Times New Roman" w:cs="Times New Roman"/>
          <w:b/>
          <w:sz w:val="24"/>
          <w:szCs w:val="26"/>
        </w:rPr>
        <w:t>egócio</w:t>
      </w:r>
      <w:bookmarkEnd w:id="251"/>
    </w:p>
    <w:p w:rsidR="00AD2AE8" w:rsidRDefault="00AD2AE8" w:rsidP="00AD2AE8">
      <w:pPr>
        <w:spacing w:after="240" w:line="360" w:lineRule="auto"/>
        <w:ind w:firstLine="708"/>
        <w:jc w:val="both"/>
        <w:rPr>
          <w:rFonts w:ascii="Times New Roman" w:hAnsi="Times New Roman"/>
          <w:sz w:val="24"/>
          <w:szCs w:val="24"/>
        </w:rPr>
      </w:pPr>
      <w:r w:rsidRPr="00E50421">
        <w:rPr>
          <w:rFonts w:ascii="Times New Roman" w:hAnsi="Times New Roman"/>
          <w:sz w:val="24"/>
          <w:szCs w:val="24"/>
        </w:rPr>
        <w:t>Responsáve</w:t>
      </w:r>
      <w:r>
        <w:rPr>
          <w:rFonts w:ascii="Times New Roman" w:hAnsi="Times New Roman"/>
          <w:sz w:val="24"/>
          <w:szCs w:val="24"/>
        </w:rPr>
        <w:t>l</w:t>
      </w:r>
      <w:r w:rsidRPr="00E50421">
        <w:rPr>
          <w:rFonts w:ascii="Times New Roman" w:hAnsi="Times New Roman"/>
          <w:sz w:val="24"/>
          <w:szCs w:val="24"/>
        </w:rPr>
        <w:t xml:space="preserve"> pelo desenvolvimento do negócio d</w:t>
      </w:r>
      <w:r>
        <w:rPr>
          <w:rFonts w:ascii="Times New Roman" w:hAnsi="Times New Roman"/>
          <w:sz w:val="24"/>
          <w:szCs w:val="24"/>
        </w:rPr>
        <w:t xml:space="preserve">a empresa é nesta área </w:t>
      </w:r>
      <w:r w:rsidR="007D12A2">
        <w:rPr>
          <w:rFonts w:ascii="Times New Roman" w:hAnsi="Times New Roman"/>
          <w:sz w:val="24"/>
          <w:szCs w:val="24"/>
        </w:rPr>
        <w:t xml:space="preserve">que se </w:t>
      </w:r>
      <w:r w:rsidRPr="00E50421">
        <w:rPr>
          <w:rFonts w:ascii="Times New Roman" w:hAnsi="Times New Roman"/>
          <w:sz w:val="24"/>
          <w:szCs w:val="24"/>
        </w:rPr>
        <w:t>executa</w:t>
      </w:r>
      <w:r>
        <w:rPr>
          <w:rFonts w:ascii="Times New Roman" w:hAnsi="Times New Roman"/>
          <w:sz w:val="24"/>
          <w:szCs w:val="24"/>
        </w:rPr>
        <w:t xml:space="preserve"> o serviço</w:t>
      </w:r>
      <w:r w:rsidRPr="00E50421">
        <w:rPr>
          <w:rFonts w:ascii="Times New Roman" w:hAnsi="Times New Roman"/>
          <w:sz w:val="24"/>
          <w:szCs w:val="24"/>
        </w:rPr>
        <w:t xml:space="preserve"> princi</w:t>
      </w:r>
      <w:r>
        <w:rPr>
          <w:rFonts w:ascii="Times New Roman" w:hAnsi="Times New Roman"/>
          <w:sz w:val="24"/>
          <w:szCs w:val="24"/>
        </w:rPr>
        <w:t xml:space="preserve">pal da empresa, </w:t>
      </w:r>
      <w:r w:rsidR="007D12A2">
        <w:rPr>
          <w:rFonts w:ascii="Times New Roman" w:hAnsi="Times New Roman"/>
          <w:sz w:val="24"/>
          <w:szCs w:val="24"/>
        </w:rPr>
        <w:t xml:space="preserve">ou seja, </w:t>
      </w:r>
      <w:r>
        <w:rPr>
          <w:rFonts w:ascii="Times New Roman" w:hAnsi="Times New Roman"/>
          <w:sz w:val="24"/>
          <w:szCs w:val="24"/>
        </w:rPr>
        <w:t>construir.</w:t>
      </w:r>
    </w:p>
    <w:p w:rsidR="0075156A" w:rsidRDefault="0075156A" w:rsidP="0075156A">
      <w:pPr>
        <w:spacing w:after="0" w:line="360" w:lineRule="auto"/>
        <w:ind w:firstLine="708"/>
        <w:jc w:val="both"/>
        <w:rPr>
          <w:rFonts w:ascii="Times New Roman" w:hAnsi="Times New Roman"/>
          <w:sz w:val="24"/>
          <w:szCs w:val="24"/>
        </w:rPr>
      </w:pPr>
    </w:p>
    <w:p w:rsidR="000C4E40" w:rsidRPr="00AD2AE8" w:rsidRDefault="007D12A2" w:rsidP="009B7953">
      <w:pPr>
        <w:pStyle w:val="PargrafodaLista"/>
        <w:numPr>
          <w:ilvl w:val="3"/>
          <w:numId w:val="25"/>
        </w:numPr>
        <w:jc w:val="both"/>
        <w:outlineLvl w:val="3"/>
        <w:rPr>
          <w:rFonts w:ascii="Times New Roman" w:hAnsi="Times New Roman" w:cs="Times New Roman"/>
          <w:b/>
          <w:sz w:val="28"/>
          <w:szCs w:val="24"/>
        </w:rPr>
      </w:pPr>
      <w:bookmarkStart w:id="252" w:name="_Toc353246949"/>
      <w:r>
        <w:rPr>
          <w:rFonts w:ascii="Times New Roman" w:hAnsi="Times New Roman" w:cs="Times New Roman"/>
          <w:b/>
          <w:sz w:val="24"/>
          <w:szCs w:val="26"/>
        </w:rPr>
        <w:t>Direção de p</w:t>
      </w:r>
      <w:r w:rsidR="00AD2AE8" w:rsidRPr="00AD2AE8">
        <w:rPr>
          <w:rFonts w:ascii="Times New Roman" w:hAnsi="Times New Roman" w:cs="Times New Roman"/>
          <w:b/>
          <w:sz w:val="24"/>
          <w:szCs w:val="26"/>
        </w:rPr>
        <w:t>rodução</w:t>
      </w:r>
      <w:bookmarkEnd w:id="252"/>
    </w:p>
    <w:p w:rsidR="00BB586C" w:rsidRDefault="00BB586C" w:rsidP="00AD2AE8">
      <w:pPr>
        <w:pStyle w:val="PargrafodaLista"/>
        <w:spacing w:after="0"/>
        <w:ind w:left="1440"/>
        <w:jc w:val="both"/>
        <w:rPr>
          <w:rFonts w:ascii="Times New Roman" w:hAnsi="Times New Roman" w:cs="Times New Roman"/>
          <w:b/>
          <w:sz w:val="24"/>
          <w:szCs w:val="24"/>
        </w:rPr>
      </w:pPr>
    </w:p>
    <w:p w:rsidR="00AD2AE8" w:rsidRDefault="00AD2AE8" w:rsidP="00AD2AE8">
      <w:pPr>
        <w:spacing w:after="240" w:line="360" w:lineRule="auto"/>
        <w:ind w:firstLine="1134"/>
        <w:jc w:val="both"/>
        <w:rPr>
          <w:rFonts w:ascii="Times New Roman" w:hAnsi="Times New Roman"/>
          <w:sz w:val="24"/>
          <w:szCs w:val="24"/>
        </w:rPr>
      </w:pPr>
      <w:r>
        <w:rPr>
          <w:rFonts w:ascii="Times New Roman" w:hAnsi="Times New Roman"/>
          <w:sz w:val="24"/>
          <w:szCs w:val="24"/>
        </w:rPr>
        <w:t>Área responsável pela execução dos trabalhos de construção. N</w:t>
      </w:r>
      <w:r w:rsidRPr="00E50421">
        <w:rPr>
          <w:rFonts w:ascii="Times New Roman" w:hAnsi="Times New Roman"/>
          <w:sz w:val="24"/>
          <w:szCs w:val="24"/>
        </w:rPr>
        <w:t xml:space="preserve">esta </w:t>
      </w:r>
      <w:r>
        <w:rPr>
          <w:rFonts w:ascii="Times New Roman" w:hAnsi="Times New Roman"/>
          <w:sz w:val="24"/>
          <w:szCs w:val="24"/>
        </w:rPr>
        <w:t>direç</w:t>
      </w:r>
      <w:r w:rsidRPr="00E50421">
        <w:rPr>
          <w:rFonts w:ascii="Times New Roman" w:hAnsi="Times New Roman"/>
          <w:sz w:val="24"/>
          <w:szCs w:val="24"/>
        </w:rPr>
        <w:t>ão en</w:t>
      </w:r>
      <w:r>
        <w:rPr>
          <w:rFonts w:ascii="Times New Roman" w:hAnsi="Times New Roman"/>
          <w:sz w:val="24"/>
          <w:szCs w:val="24"/>
        </w:rPr>
        <w:t>contram</w:t>
      </w:r>
      <w:r w:rsidR="007D12A2">
        <w:rPr>
          <w:rFonts w:ascii="Times New Roman" w:hAnsi="Times New Roman"/>
          <w:sz w:val="24"/>
          <w:szCs w:val="24"/>
        </w:rPr>
        <w:t>-se</w:t>
      </w:r>
      <w:r>
        <w:rPr>
          <w:rFonts w:ascii="Times New Roman" w:hAnsi="Times New Roman"/>
          <w:sz w:val="24"/>
          <w:szCs w:val="24"/>
        </w:rPr>
        <w:t xml:space="preserve"> duas grandes divisões:</w:t>
      </w:r>
      <w:r w:rsidRPr="00E50421">
        <w:rPr>
          <w:rFonts w:ascii="Times New Roman" w:hAnsi="Times New Roman"/>
          <w:sz w:val="24"/>
          <w:szCs w:val="24"/>
        </w:rPr>
        <w:t xml:space="preserve"> a </w:t>
      </w:r>
      <w:r>
        <w:rPr>
          <w:rFonts w:ascii="Times New Roman" w:hAnsi="Times New Roman"/>
          <w:sz w:val="24"/>
          <w:szCs w:val="24"/>
        </w:rPr>
        <w:t xml:space="preserve">de </w:t>
      </w:r>
      <w:r w:rsidRPr="00E50421">
        <w:rPr>
          <w:rFonts w:ascii="Times New Roman" w:hAnsi="Times New Roman"/>
          <w:sz w:val="24"/>
          <w:szCs w:val="24"/>
        </w:rPr>
        <w:t>construção civil e</w:t>
      </w:r>
      <w:r>
        <w:rPr>
          <w:rFonts w:ascii="Times New Roman" w:hAnsi="Times New Roman"/>
          <w:sz w:val="24"/>
          <w:szCs w:val="24"/>
        </w:rPr>
        <w:t xml:space="preserve"> a de</w:t>
      </w:r>
      <w:r w:rsidRPr="00E50421">
        <w:rPr>
          <w:rFonts w:ascii="Times New Roman" w:hAnsi="Times New Roman"/>
          <w:sz w:val="24"/>
          <w:szCs w:val="24"/>
        </w:rPr>
        <w:t xml:space="preserve"> obras públicas. </w:t>
      </w:r>
      <w:r>
        <w:rPr>
          <w:rFonts w:ascii="Times New Roman" w:hAnsi="Times New Roman"/>
          <w:sz w:val="24"/>
          <w:szCs w:val="24"/>
        </w:rPr>
        <w:t>At</w:t>
      </w:r>
      <w:r w:rsidRPr="00E50421">
        <w:rPr>
          <w:rFonts w:ascii="Times New Roman" w:hAnsi="Times New Roman"/>
          <w:sz w:val="24"/>
          <w:szCs w:val="24"/>
        </w:rPr>
        <w:t>ualmente apenas a ár</w:t>
      </w:r>
      <w:r>
        <w:rPr>
          <w:rFonts w:ascii="Times New Roman" w:hAnsi="Times New Roman"/>
          <w:sz w:val="24"/>
          <w:szCs w:val="24"/>
        </w:rPr>
        <w:t>ea de construção civil funciona.</w:t>
      </w:r>
    </w:p>
    <w:p w:rsidR="00AD2AE8" w:rsidRDefault="00AD2AE8" w:rsidP="00AD2AE8">
      <w:pPr>
        <w:spacing w:after="240" w:line="360" w:lineRule="auto"/>
        <w:ind w:firstLine="1134"/>
        <w:jc w:val="both"/>
        <w:rPr>
          <w:rFonts w:ascii="Times New Roman" w:hAnsi="Times New Roman"/>
          <w:sz w:val="24"/>
          <w:szCs w:val="24"/>
        </w:rPr>
      </w:pPr>
      <w:r>
        <w:rPr>
          <w:rFonts w:ascii="Times New Roman" w:hAnsi="Times New Roman"/>
          <w:sz w:val="24"/>
          <w:szCs w:val="24"/>
        </w:rPr>
        <w:t xml:space="preserve">Esta direção comporta </w:t>
      </w:r>
      <w:r w:rsidR="002E667A">
        <w:rPr>
          <w:rFonts w:ascii="Times New Roman" w:hAnsi="Times New Roman"/>
          <w:sz w:val="24"/>
          <w:szCs w:val="24"/>
        </w:rPr>
        <w:t xml:space="preserve">um </w:t>
      </w:r>
      <w:r w:rsidR="002E667A" w:rsidRPr="00E50421">
        <w:rPr>
          <w:rFonts w:ascii="Times New Roman" w:hAnsi="Times New Roman"/>
          <w:sz w:val="24"/>
          <w:szCs w:val="24"/>
        </w:rPr>
        <w:t>d</w:t>
      </w:r>
      <w:r w:rsidR="002E667A">
        <w:rPr>
          <w:rFonts w:ascii="Times New Roman" w:hAnsi="Times New Roman"/>
          <w:sz w:val="24"/>
          <w:szCs w:val="24"/>
        </w:rPr>
        <w:t>iretor</w:t>
      </w:r>
      <w:r>
        <w:rPr>
          <w:rFonts w:ascii="Times New Roman" w:hAnsi="Times New Roman"/>
          <w:sz w:val="24"/>
          <w:szCs w:val="24"/>
        </w:rPr>
        <w:t xml:space="preserve"> de produção,</w:t>
      </w:r>
      <w:r w:rsidRPr="00E50421">
        <w:rPr>
          <w:rFonts w:ascii="Times New Roman" w:hAnsi="Times New Roman"/>
          <w:sz w:val="24"/>
          <w:szCs w:val="24"/>
        </w:rPr>
        <w:t xml:space="preserve"> também visto como d</w:t>
      </w:r>
      <w:r>
        <w:rPr>
          <w:rFonts w:ascii="Times New Roman" w:hAnsi="Times New Roman"/>
          <w:sz w:val="24"/>
          <w:szCs w:val="24"/>
        </w:rPr>
        <w:t>iret</w:t>
      </w:r>
      <w:r w:rsidRPr="00E50421">
        <w:rPr>
          <w:rFonts w:ascii="Times New Roman" w:hAnsi="Times New Roman"/>
          <w:sz w:val="24"/>
          <w:szCs w:val="24"/>
        </w:rPr>
        <w:t xml:space="preserve">or de primeira linha, </w:t>
      </w:r>
      <w:r>
        <w:rPr>
          <w:rFonts w:ascii="Times New Roman" w:hAnsi="Times New Roman"/>
          <w:sz w:val="24"/>
          <w:szCs w:val="24"/>
        </w:rPr>
        <w:t xml:space="preserve">que </w:t>
      </w:r>
      <w:r w:rsidRPr="00E50421">
        <w:rPr>
          <w:rFonts w:ascii="Times New Roman" w:hAnsi="Times New Roman"/>
          <w:sz w:val="24"/>
          <w:szCs w:val="24"/>
        </w:rPr>
        <w:t>tal como os outros d</w:t>
      </w:r>
      <w:r>
        <w:rPr>
          <w:rFonts w:ascii="Times New Roman" w:hAnsi="Times New Roman"/>
          <w:sz w:val="24"/>
          <w:szCs w:val="24"/>
        </w:rPr>
        <w:t>iret</w:t>
      </w:r>
      <w:r w:rsidRPr="00E50421">
        <w:rPr>
          <w:rFonts w:ascii="Times New Roman" w:hAnsi="Times New Roman"/>
          <w:sz w:val="24"/>
          <w:szCs w:val="24"/>
        </w:rPr>
        <w:t>ores</w:t>
      </w:r>
      <w:r>
        <w:rPr>
          <w:rFonts w:ascii="Times New Roman" w:hAnsi="Times New Roman"/>
          <w:sz w:val="24"/>
          <w:szCs w:val="24"/>
        </w:rPr>
        <w:t xml:space="preserve"> </w:t>
      </w:r>
      <w:r w:rsidR="002E667A">
        <w:rPr>
          <w:rFonts w:ascii="Times New Roman" w:hAnsi="Times New Roman"/>
          <w:sz w:val="24"/>
          <w:szCs w:val="24"/>
        </w:rPr>
        <w:t xml:space="preserve">responde </w:t>
      </w:r>
      <w:r w:rsidR="002E667A" w:rsidRPr="00E50421">
        <w:rPr>
          <w:rFonts w:ascii="Times New Roman" w:hAnsi="Times New Roman"/>
          <w:sz w:val="24"/>
          <w:szCs w:val="24"/>
        </w:rPr>
        <w:t>d</w:t>
      </w:r>
      <w:r w:rsidR="002E667A">
        <w:rPr>
          <w:rFonts w:ascii="Times New Roman" w:hAnsi="Times New Roman"/>
          <w:sz w:val="24"/>
          <w:szCs w:val="24"/>
        </w:rPr>
        <w:t>iret</w:t>
      </w:r>
      <w:r w:rsidR="002E667A" w:rsidRPr="00E50421">
        <w:rPr>
          <w:rFonts w:ascii="Times New Roman" w:hAnsi="Times New Roman"/>
          <w:sz w:val="24"/>
          <w:szCs w:val="24"/>
        </w:rPr>
        <w:t>amente</w:t>
      </w:r>
      <w:r w:rsidR="002E667A">
        <w:rPr>
          <w:rFonts w:ascii="Times New Roman" w:hAnsi="Times New Roman"/>
          <w:sz w:val="24"/>
          <w:szCs w:val="24"/>
        </w:rPr>
        <w:t xml:space="preserve"> perante</w:t>
      </w:r>
      <w:r>
        <w:rPr>
          <w:rFonts w:ascii="Times New Roman" w:hAnsi="Times New Roman"/>
          <w:sz w:val="24"/>
          <w:szCs w:val="24"/>
        </w:rPr>
        <w:t xml:space="preserve"> os</w:t>
      </w:r>
      <w:r w:rsidRPr="00E50421">
        <w:rPr>
          <w:rFonts w:ascii="Times New Roman" w:hAnsi="Times New Roman"/>
          <w:sz w:val="24"/>
          <w:szCs w:val="24"/>
        </w:rPr>
        <w:t xml:space="preserve"> administradores. Para</w:t>
      </w:r>
      <w:r>
        <w:rPr>
          <w:rFonts w:ascii="Times New Roman" w:hAnsi="Times New Roman"/>
          <w:sz w:val="24"/>
          <w:szCs w:val="24"/>
        </w:rPr>
        <w:t xml:space="preserve"> o</w:t>
      </w:r>
      <w:r w:rsidRPr="00E50421">
        <w:rPr>
          <w:rFonts w:ascii="Times New Roman" w:hAnsi="Times New Roman"/>
          <w:sz w:val="24"/>
          <w:szCs w:val="24"/>
        </w:rPr>
        <w:t xml:space="preserve"> auxilia</w:t>
      </w:r>
      <w:r>
        <w:rPr>
          <w:rFonts w:ascii="Times New Roman" w:hAnsi="Times New Roman"/>
          <w:sz w:val="24"/>
          <w:szCs w:val="24"/>
        </w:rPr>
        <w:t>r nas suas funções tem uma secretá</w:t>
      </w:r>
      <w:r w:rsidRPr="00E50421">
        <w:rPr>
          <w:rFonts w:ascii="Times New Roman" w:hAnsi="Times New Roman"/>
          <w:sz w:val="24"/>
          <w:szCs w:val="24"/>
        </w:rPr>
        <w:t xml:space="preserve">ria de obras, </w:t>
      </w:r>
      <w:r>
        <w:rPr>
          <w:rFonts w:ascii="Times New Roman" w:hAnsi="Times New Roman"/>
          <w:sz w:val="24"/>
          <w:szCs w:val="24"/>
        </w:rPr>
        <w:t>cuja função é essencialmente</w:t>
      </w:r>
      <w:r w:rsidRPr="00E50421">
        <w:rPr>
          <w:rFonts w:ascii="Times New Roman" w:hAnsi="Times New Roman"/>
          <w:sz w:val="24"/>
          <w:szCs w:val="24"/>
        </w:rPr>
        <w:t xml:space="preserve"> administrativa, assistindo todo </w:t>
      </w:r>
      <w:r>
        <w:rPr>
          <w:rFonts w:ascii="Times New Roman" w:hAnsi="Times New Roman"/>
          <w:sz w:val="24"/>
          <w:szCs w:val="24"/>
        </w:rPr>
        <w:t xml:space="preserve">o </w:t>
      </w:r>
      <w:r w:rsidRPr="00E50421">
        <w:rPr>
          <w:rFonts w:ascii="Times New Roman" w:hAnsi="Times New Roman"/>
          <w:sz w:val="24"/>
          <w:szCs w:val="24"/>
        </w:rPr>
        <w:t>trabalho</w:t>
      </w:r>
      <w:r>
        <w:rPr>
          <w:rFonts w:ascii="Times New Roman" w:hAnsi="Times New Roman"/>
          <w:sz w:val="24"/>
          <w:szCs w:val="24"/>
        </w:rPr>
        <w:t>,</w:t>
      </w:r>
      <w:r w:rsidRPr="00E50421">
        <w:rPr>
          <w:rFonts w:ascii="Times New Roman" w:hAnsi="Times New Roman"/>
          <w:sz w:val="24"/>
          <w:szCs w:val="24"/>
        </w:rPr>
        <w:t xml:space="preserve"> tanto do d</w:t>
      </w:r>
      <w:r>
        <w:rPr>
          <w:rFonts w:ascii="Times New Roman" w:hAnsi="Times New Roman"/>
          <w:sz w:val="24"/>
          <w:szCs w:val="24"/>
        </w:rPr>
        <w:t>iret</w:t>
      </w:r>
      <w:r w:rsidRPr="00E50421">
        <w:rPr>
          <w:rFonts w:ascii="Times New Roman" w:hAnsi="Times New Roman"/>
          <w:sz w:val="24"/>
          <w:szCs w:val="24"/>
        </w:rPr>
        <w:t>or de produção como dos outros d</w:t>
      </w:r>
      <w:r>
        <w:rPr>
          <w:rFonts w:ascii="Times New Roman" w:hAnsi="Times New Roman"/>
          <w:sz w:val="24"/>
          <w:szCs w:val="24"/>
        </w:rPr>
        <w:t>iret</w:t>
      </w:r>
      <w:r w:rsidR="007D2C91">
        <w:rPr>
          <w:rFonts w:ascii="Times New Roman" w:hAnsi="Times New Roman"/>
          <w:sz w:val="24"/>
          <w:szCs w:val="24"/>
        </w:rPr>
        <w:t>ores de obra.</w:t>
      </w:r>
    </w:p>
    <w:p w:rsidR="00AD2AE8" w:rsidRDefault="001F34C2" w:rsidP="00AD2AE8">
      <w:pPr>
        <w:spacing w:after="240" w:line="360" w:lineRule="auto"/>
        <w:ind w:firstLine="1134"/>
        <w:jc w:val="both"/>
        <w:rPr>
          <w:rFonts w:ascii="Times New Roman" w:hAnsi="Times New Roman"/>
          <w:sz w:val="24"/>
          <w:szCs w:val="24"/>
        </w:rPr>
      </w:pPr>
      <w:r>
        <w:rPr>
          <w:rFonts w:ascii="Times New Roman" w:hAnsi="Times New Roman"/>
          <w:sz w:val="24"/>
          <w:szCs w:val="24"/>
        </w:rPr>
        <w:t xml:space="preserve">Detém </w:t>
      </w:r>
      <w:r w:rsidR="00AD2AE8" w:rsidRPr="00E50421">
        <w:rPr>
          <w:rFonts w:ascii="Times New Roman" w:hAnsi="Times New Roman"/>
          <w:sz w:val="24"/>
          <w:szCs w:val="24"/>
        </w:rPr>
        <w:t xml:space="preserve">a área de higiene e segurança de trabalho, que faz o controlo e supervisão destes </w:t>
      </w:r>
      <w:r w:rsidR="00AD2AE8">
        <w:rPr>
          <w:rFonts w:ascii="Times New Roman" w:hAnsi="Times New Roman"/>
          <w:sz w:val="24"/>
          <w:szCs w:val="24"/>
        </w:rPr>
        <w:t>aspet</w:t>
      </w:r>
      <w:r w:rsidR="00AD2AE8" w:rsidRPr="00E50421">
        <w:rPr>
          <w:rFonts w:ascii="Times New Roman" w:hAnsi="Times New Roman"/>
          <w:sz w:val="24"/>
          <w:szCs w:val="24"/>
        </w:rPr>
        <w:t>os, isto é</w:t>
      </w:r>
      <w:r w:rsidR="00AD2AE8">
        <w:rPr>
          <w:rFonts w:ascii="Times New Roman" w:hAnsi="Times New Roman"/>
          <w:sz w:val="24"/>
          <w:szCs w:val="24"/>
        </w:rPr>
        <w:t>,</w:t>
      </w:r>
      <w:r w:rsidR="00AD2AE8" w:rsidRPr="00E50421">
        <w:rPr>
          <w:rFonts w:ascii="Times New Roman" w:hAnsi="Times New Roman"/>
          <w:sz w:val="24"/>
          <w:szCs w:val="24"/>
        </w:rPr>
        <w:t xml:space="preserve"> conferindo se as obras cumprem com todos os princípios de segurança necessário</w:t>
      </w:r>
      <w:r w:rsidR="00AD2AE8">
        <w:rPr>
          <w:rFonts w:ascii="Times New Roman" w:hAnsi="Times New Roman"/>
          <w:sz w:val="24"/>
          <w:szCs w:val="24"/>
        </w:rPr>
        <w:t>s</w:t>
      </w:r>
      <w:r w:rsidR="00AD2AE8" w:rsidRPr="00E50421">
        <w:rPr>
          <w:rFonts w:ascii="Times New Roman" w:hAnsi="Times New Roman"/>
          <w:sz w:val="24"/>
          <w:szCs w:val="24"/>
        </w:rPr>
        <w:t>.</w:t>
      </w:r>
    </w:p>
    <w:p w:rsidR="00AD2AE8" w:rsidRPr="00E50421" w:rsidRDefault="00AD2AE8" w:rsidP="00AD2AE8">
      <w:pPr>
        <w:spacing w:after="240" w:line="360" w:lineRule="auto"/>
        <w:ind w:firstLine="1134"/>
        <w:jc w:val="both"/>
        <w:rPr>
          <w:rFonts w:ascii="Times New Roman" w:hAnsi="Times New Roman"/>
          <w:sz w:val="24"/>
          <w:szCs w:val="24"/>
        </w:rPr>
      </w:pPr>
      <w:r>
        <w:rPr>
          <w:rFonts w:ascii="Times New Roman" w:hAnsi="Times New Roman"/>
          <w:sz w:val="24"/>
          <w:szCs w:val="24"/>
        </w:rPr>
        <w:t>No que diz respeito à produção propriamente dita, possui</w:t>
      </w:r>
      <w:r w:rsidRPr="00E50421">
        <w:rPr>
          <w:rFonts w:ascii="Times New Roman" w:hAnsi="Times New Roman"/>
          <w:sz w:val="24"/>
          <w:szCs w:val="24"/>
        </w:rPr>
        <w:t xml:space="preserve"> cinco unidades de negócio coordenadas por d</w:t>
      </w:r>
      <w:r>
        <w:rPr>
          <w:rFonts w:ascii="Times New Roman" w:hAnsi="Times New Roman"/>
          <w:sz w:val="24"/>
          <w:szCs w:val="24"/>
        </w:rPr>
        <w:t>iret</w:t>
      </w:r>
      <w:r w:rsidR="001F34C2">
        <w:rPr>
          <w:rFonts w:ascii="Times New Roman" w:hAnsi="Times New Roman"/>
          <w:sz w:val="24"/>
          <w:szCs w:val="24"/>
        </w:rPr>
        <w:t>ores de obra.</w:t>
      </w:r>
      <w:r w:rsidRPr="00E50421">
        <w:rPr>
          <w:rFonts w:ascii="Times New Roman" w:hAnsi="Times New Roman"/>
          <w:sz w:val="24"/>
          <w:szCs w:val="24"/>
        </w:rPr>
        <w:t xml:space="preserve"> </w:t>
      </w:r>
      <w:r w:rsidR="002E667A" w:rsidRPr="00E50421">
        <w:rPr>
          <w:rFonts w:ascii="Times New Roman" w:hAnsi="Times New Roman"/>
          <w:sz w:val="24"/>
          <w:szCs w:val="24"/>
        </w:rPr>
        <w:t>Cada unidade representa um negócio</w:t>
      </w:r>
      <w:r w:rsidR="002E667A">
        <w:rPr>
          <w:rFonts w:ascii="Times New Roman" w:hAnsi="Times New Roman"/>
          <w:sz w:val="24"/>
          <w:szCs w:val="24"/>
        </w:rPr>
        <w:t xml:space="preserve"> da empresa. E</w:t>
      </w:r>
      <w:r w:rsidR="002E667A" w:rsidRPr="00E50421">
        <w:rPr>
          <w:rFonts w:ascii="Times New Roman" w:hAnsi="Times New Roman"/>
          <w:sz w:val="24"/>
          <w:szCs w:val="24"/>
        </w:rPr>
        <w:t>m cada unidade de negócio</w:t>
      </w:r>
      <w:r w:rsidR="002E667A">
        <w:rPr>
          <w:rFonts w:ascii="Times New Roman" w:hAnsi="Times New Roman"/>
          <w:sz w:val="24"/>
          <w:szCs w:val="24"/>
        </w:rPr>
        <w:t xml:space="preserve"> é possível identificar</w:t>
      </w:r>
      <w:r w:rsidR="002E667A" w:rsidRPr="00E50421">
        <w:rPr>
          <w:rFonts w:ascii="Times New Roman" w:hAnsi="Times New Roman"/>
          <w:sz w:val="24"/>
          <w:szCs w:val="24"/>
        </w:rPr>
        <w:t xml:space="preserve"> várias obra</w:t>
      </w:r>
      <w:r w:rsidR="002E667A">
        <w:rPr>
          <w:rFonts w:ascii="Times New Roman" w:hAnsi="Times New Roman"/>
          <w:sz w:val="24"/>
          <w:szCs w:val="24"/>
        </w:rPr>
        <w:t>s. O</w:t>
      </w:r>
      <w:r w:rsidR="002E667A" w:rsidRPr="00E50421">
        <w:rPr>
          <w:rFonts w:ascii="Times New Roman" w:hAnsi="Times New Roman"/>
          <w:sz w:val="24"/>
          <w:szCs w:val="24"/>
        </w:rPr>
        <w:t xml:space="preserve"> responsável por cada unidade responde </w:t>
      </w:r>
      <w:r w:rsidR="002E667A">
        <w:rPr>
          <w:rFonts w:ascii="Times New Roman" w:hAnsi="Times New Roman"/>
          <w:sz w:val="24"/>
          <w:szCs w:val="24"/>
        </w:rPr>
        <w:t xml:space="preserve">diretamente perante o </w:t>
      </w:r>
      <w:r w:rsidR="002E667A" w:rsidRPr="00E50421">
        <w:rPr>
          <w:rFonts w:ascii="Times New Roman" w:hAnsi="Times New Roman"/>
          <w:sz w:val="24"/>
          <w:szCs w:val="24"/>
        </w:rPr>
        <w:t>d</w:t>
      </w:r>
      <w:r w:rsidR="002E667A">
        <w:rPr>
          <w:rFonts w:ascii="Times New Roman" w:hAnsi="Times New Roman"/>
          <w:sz w:val="24"/>
          <w:szCs w:val="24"/>
        </w:rPr>
        <w:t>iret</w:t>
      </w:r>
      <w:r w:rsidR="002E667A" w:rsidRPr="00E50421">
        <w:rPr>
          <w:rFonts w:ascii="Times New Roman" w:hAnsi="Times New Roman"/>
          <w:sz w:val="24"/>
          <w:szCs w:val="24"/>
        </w:rPr>
        <w:t xml:space="preserve">or de produção, coordena e supervisiona as </w:t>
      </w:r>
      <w:r w:rsidR="002E667A">
        <w:rPr>
          <w:rFonts w:ascii="Times New Roman" w:hAnsi="Times New Roman"/>
          <w:sz w:val="24"/>
          <w:szCs w:val="24"/>
        </w:rPr>
        <w:t>at</w:t>
      </w:r>
      <w:r w:rsidR="002E667A" w:rsidRPr="00E50421">
        <w:rPr>
          <w:rFonts w:ascii="Times New Roman" w:hAnsi="Times New Roman"/>
          <w:sz w:val="24"/>
          <w:szCs w:val="24"/>
        </w:rPr>
        <w:t>ividade</w:t>
      </w:r>
      <w:r w:rsidR="002E667A">
        <w:rPr>
          <w:rFonts w:ascii="Times New Roman" w:hAnsi="Times New Roman"/>
          <w:sz w:val="24"/>
          <w:szCs w:val="24"/>
        </w:rPr>
        <w:t>s</w:t>
      </w:r>
      <w:r w:rsidR="002E667A" w:rsidRPr="00E50421">
        <w:rPr>
          <w:rFonts w:ascii="Times New Roman" w:hAnsi="Times New Roman"/>
          <w:sz w:val="24"/>
          <w:szCs w:val="24"/>
        </w:rPr>
        <w:t xml:space="preserve"> das obr</w:t>
      </w:r>
      <w:r w:rsidR="002E667A">
        <w:rPr>
          <w:rFonts w:ascii="Times New Roman" w:hAnsi="Times New Roman"/>
          <w:sz w:val="24"/>
          <w:szCs w:val="24"/>
        </w:rPr>
        <w:t>as da sua unidade</w:t>
      </w:r>
      <w:r w:rsidR="002E667A" w:rsidRPr="00E50421">
        <w:rPr>
          <w:rFonts w:ascii="Times New Roman" w:hAnsi="Times New Roman"/>
          <w:sz w:val="24"/>
          <w:szCs w:val="24"/>
        </w:rPr>
        <w:t xml:space="preserve"> que</w:t>
      </w:r>
      <w:r w:rsidR="002E667A">
        <w:rPr>
          <w:rFonts w:ascii="Times New Roman" w:hAnsi="Times New Roman"/>
          <w:sz w:val="24"/>
          <w:szCs w:val="24"/>
        </w:rPr>
        <w:t>,</w:t>
      </w:r>
      <w:r w:rsidR="002E667A" w:rsidRPr="00E50421">
        <w:rPr>
          <w:rFonts w:ascii="Times New Roman" w:hAnsi="Times New Roman"/>
          <w:sz w:val="24"/>
          <w:szCs w:val="24"/>
        </w:rPr>
        <w:t xml:space="preserve"> por sua vez</w:t>
      </w:r>
      <w:r w:rsidR="002E667A">
        <w:rPr>
          <w:rFonts w:ascii="Times New Roman" w:hAnsi="Times New Roman"/>
          <w:sz w:val="24"/>
          <w:szCs w:val="24"/>
        </w:rPr>
        <w:t>,</w:t>
      </w:r>
      <w:r w:rsidR="002E667A" w:rsidRPr="00E50421">
        <w:rPr>
          <w:rFonts w:ascii="Times New Roman" w:hAnsi="Times New Roman"/>
          <w:sz w:val="24"/>
          <w:szCs w:val="24"/>
        </w:rPr>
        <w:t xml:space="preserve"> podem ser dirigida</w:t>
      </w:r>
      <w:r w:rsidR="002E667A">
        <w:rPr>
          <w:rFonts w:ascii="Times New Roman" w:hAnsi="Times New Roman"/>
          <w:sz w:val="24"/>
          <w:szCs w:val="24"/>
        </w:rPr>
        <w:t>s</w:t>
      </w:r>
      <w:r w:rsidR="002E667A" w:rsidRPr="00E50421">
        <w:rPr>
          <w:rFonts w:ascii="Times New Roman" w:hAnsi="Times New Roman"/>
          <w:sz w:val="24"/>
          <w:szCs w:val="24"/>
        </w:rPr>
        <w:t xml:space="preserve"> igualmente por um d</w:t>
      </w:r>
      <w:r w:rsidR="002E667A">
        <w:rPr>
          <w:rFonts w:ascii="Times New Roman" w:hAnsi="Times New Roman"/>
          <w:sz w:val="24"/>
          <w:szCs w:val="24"/>
        </w:rPr>
        <w:t>iret</w:t>
      </w:r>
      <w:r w:rsidR="002E667A" w:rsidRPr="00E50421">
        <w:rPr>
          <w:rFonts w:ascii="Times New Roman" w:hAnsi="Times New Roman"/>
          <w:sz w:val="24"/>
          <w:szCs w:val="24"/>
        </w:rPr>
        <w:t>or de obra.</w:t>
      </w:r>
    </w:p>
    <w:p w:rsidR="00AD2AE8" w:rsidRDefault="00AD2AE8" w:rsidP="0075156A">
      <w:pPr>
        <w:pStyle w:val="PargrafodaLista"/>
        <w:spacing w:after="0"/>
        <w:ind w:left="1440"/>
        <w:jc w:val="both"/>
        <w:rPr>
          <w:rFonts w:ascii="Times New Roman" w:hAnsi="Times New Roman" w:cs="Times New Roman"/>
          <w:b/>
          <w:sz w:val="24"/>
          <w:szCs w:val="24"/>
        </w:rPr>
      </w:pPr>
    </w:p>
    <w:p w:rsidR="000C4E40" w:rsidRDefault="007D12A2" w:rsidP="009B7953">
      <w:pPr>
        <w:pStyle w:val="PargrafodaLista"/>
        <w:numPr>
          <w:ilvl w:val="3"/>
          <w:numId w:val="25"/>
        </w:numPr>
        <w:jc w:val="both"/>
        <w:outlineLvl w:val="3"/>
        <w:rPr>
          <w:rFonts w:ascii="Times New Roman" w:hAnsi="Times New Roman" w:cs="Times New Roman"/>
          <w:b/>
          <w:sz w:val="24"/>
          <w:szCs w:val="24"/>
        </w:rPr>
      </w:pPr>
      <w:bookmarkStart w:id="253" w:name="_Toc353246950"/>
      <w:r>
        <w:rPr>
          <w:rFonts w:ascii="Times New Roman" w:hAnsi="Times New Roman" w:cs="Times New Roman"/>
          <w:b/>
          <w:sz w:val="24"/>
          <w:szCs w:val="24"/>
        </w:rPr>
        <w:t>Estaleiro c</w:t>
      </w:r>
      <w:r w:rsidR="001F34C2">
        <w:rPr>
          <w:rFonts w:ascii="Times New Roman" w:hAnsi="Times New Roman" w:cs="Times New Roman"/>
          <w:b/>
          <w:sz w:val="24"/>
          <w:szCs w:val="24"/>
        </w:rPr>
        <w:t>entral</w:t>
      </w:r>
      <w:bookmarkEnd w:id="253"/>
    </w:p>
    <w:p w:rsidR="00BB586C" w:rsidRDefault="00BB586C" w:rsidP="001F34C2">
      <w:pPr>
        <w:pStyle w:val="PargrafodaLista"/>
        <w:spacing w:after="0"/>
        <w:ind w:left="1800"/>
        <w:jc w:val="both"/>
        <w:rPr>
          <w:rFonts w:ascii="Times New Roman" w:hAnsi="Times New Roman" w:cs="Times New Roman"/>
          <w:b/>
          <w:sz w:val="24"/>
          <w:szCs w:val="24"/>
        </w:rPr>
      </w:pPr>
    </w:p>
    <w:p w:rsidR="001F34C2" w:rsidRDefault="001F34C2" w:rsidP="001F34C2">
      <w:pPr>
        <w:spacing w:after="240" w:line="360" w:lineRule="auto"/>
        <w:ind w:firstLine="1134"/>
        <w:jc w:val="both"/>
        <w:rPr>
          <w:rFonts w:ascii="Times New Roman" w:hAnsi="Times New Roman"/>
          <w:sz w:val="24"/>
          <w:szCs w:val="24"/>
        </w:rPr>
      </w:pPr>
      <w:r>
        <w:rPr>
          <w:rFonts w:ascii="Times New Roman" w:hAnsi="Times New Roman"/>
          <w:sz w:val="24"/>
          <w:szCs w:val="24"/>
        </w:rPr>
        <w:t xml:space="preserve">O estaleiro central é </w:t>
      </w:r>
      <w:r w:rsidRPr="00E50421">
        <w:rPr>
          <w:rFonts w:ascii="Times New Roman" w:hAnsi="Times New Roman"/>
          <w:sz w:val="24"/>
          <w:szCs w:val="24"/>
        </w:rPr>
        <w:t>uma ár</w:t>
      </w:r>
      <w:r>
        <w:rPr>
          <w:rFonts w:ascii="Times New Roman" w:hAnsi="Times New Roman"/>
          <w:sz w:val="24"/>
          <w:szCs w:val="24"/>
        </w:rPr>
        <w:t xml:space="preserve">ea de negócios e apoio à produção onde </w:t>
      </w:r>
      <w:r w:rsidR="007D12A2">
        <w:rPr>
          <w:rFonts w:ascii="Times New Roman" w:hAnsi="Times New Roman"/>
          <w:sz w:val="24"/>
          <w:szCs w:val="24"/>
        </w:rPr>
        <w:t xml:space="preserve">se </w:t>
      </w:r>
      <w:r>
        <w:rPr>
          <w:rFonts w:ascii="Times New Roman" w:hAnsi="Times New Roman"/>
          <w:sz w:val="24"/>
          <w:szCs w:val="24"/>
        </w:rPr>
        <w:t>encontram as instalações industriais e a Central de Betão.</w:t>
      </w:r>
    </w:p>
    <w:p w:rsidR="001F34C2" w:rsidRDefault="001F34C2" w:rsidP="001F34C2">
      <w:pPr>
        <w:spacing w:after="240" w:line="360" w:lineRule="auto"/>
        <w:ind w:firstLine="1134"/>
        <w:jc w:val="both"/>
        <w:rPr>
          <w:rFonts w:ascii="Times New Roman" w:hAnsi="Times New Roman"/>
          <w:b/>
          <w:sz w:val="26"/>
          <w:szCs w:val="26"/>
        </w:rPr>
      </w:pPr>
      <w:r>
        <w:rPr>
          <w:rFonts w:ascii="Times New Roman" w:hAnsi="Times New Roman"/>
          <w:sz w:val="24"/>
          <w:szCs w:val="24"/>
        </w:rPr>
        <w:t xml:space="preserve">No que concerne </w:t>
      </w:r>
      <w:r w:rsidR="007D12A2">
        <w:rPr>
          <w:rFonts w:ascii="Times New Roman" w:hAnsi="Times New Roman"/>
          <w:sz w:val="24"/>
          <w:szCs w:val="24"/>
        </w:rPr>
        <w:t>às</w:t>
      </w:r>
      <w:r>
        <w:rPr>
          <w:rFonts w:ascii="Times New Roman" w:hAnsi="Times New Roman"/>
          <w:sz w:val="24"/>
          <w:szCs w:val="24"/>
        </w:rPr>
        <w:t xml:space="preserve"> instalações industriais, </w:t>
      </w:r>
      <w:r w:rsidR="007D12A2">
        <w:rPr>
          <w:rFonts w:ascii="Times New Roman" w:hAnsi="Times New Roman"/>
          <w:sz w:val="24"/>
          <w:szCs w:val="24"/>
        </w:rPr>
        <w:t>estas foram c</w:t>
      </w:r>
      <w:r w:rsidRPr="00E50421">
        <w:rPr>
          <w:rFonts w:ascii="Times New Roman" w:hAnsi="Times New Roman"/>
          <w:sz w:val="24"/>
          <w:szCs w:val="24"/>
        </w:rPr>
        <w:t>oncebida</w:t>
      </w:r>
      <w:r w:rsidR="007D12A2">
        <w:rPr>
          <w:rFonts w:ascii="Times New Roman" w:hAnsi="Times New Roman"/>
          <w:sz w:val="24"/>
          <w:szCs w:val="24"/>
        </w:rPr>
        <w:t>s</w:t>
      </w:r>
      <w:r w:rsidRPr="00E50421">
        <w:rPr>
          <w:rFonts w:ascii="Times New Roman" w:hAnsi="Times New Roman"/>
          <w:sz w:val="24"/>
          <w:szCs w:val="24"/>
        </w:rPr>
        <w:t xml:space="preserve"> para gerar negócios </w:t>
      </w:r>
      <w:r>
        <w:rPr>
          <w:rFonts w:ascii="Times New Roman" w:hAnsi="Times New Roman"/>
          <w:sz w:val="24"/>
          <w:szCs w:val="24"/>
        </w:rPr>
        <w:t>à</w:t>
      </w:r>
      <w:r w:rsidRPr="00E50421">
        <w:rPr>
          <w:rFonts w:ascii="Times New Roman" w:hAnsi="Times New Roman"/>
          <w:sz w:val="24"/>
          <w:szCs w:val="24"/>
        </w:rPr>
        <w:t xml:space="preserve"> empresa com os seus serviços e sempre que </w:t>
      </w:r>
      <w:r>
        <w:rPr>
          <w:rFonts w:ascii="Times New Roman" w:hAnsi="Times New Roman"/>
          <w:sz w:val="24"/>
          <w:szCs w:val="24"/>
        </w:rPr>
        <w:t xml:space="preserve">necessário prestar o seu apoio </w:t>
      </w:r>
      <w:r w:rsidR="002E667A">
        <w:rPr>
          <w:rFonts w:ascii="Times New Roman" w:hAnsi="Times New Roman"/>
          <w:sz w:val="24"/>
          <w:szCs w:val="24"/>
        </w:rPr>
        <w:lastRenderedPageBreak/>
        <w:t>p</w:t>
      </w:r>
      <w:r w:rsidR="002E667A" w:rsidRPr="00E50421">
        <w:rPr>
          <w:rFonts w:ascii="Times New Roman" w:hAnsi="Times New Roman"/>
          <w:sz w:val="24"/>
          <w:szCs w:val="24"/>
        </w:rPr>
        <w:t>rodução</w:t>
      </w:r>
      <w:r w:rsidRPr="00E50421">
        <w:rPr>
          <w:rFonts w:ascii="Times New Roman" w:hAnsi="Times New Roman"/>
          <w:sz w:val="24"/>
          <w:szCs w:val="24"/>
        </w:rPr>
        <w:t xml:space="preserve">. </w:t>
      </w:r>
      <w:r>
        <w:rPr>
          <w:rFonts w:ascii="Times New Roman" w:hAnsi="Times New Roman"/>
          <w:sz w:val="24"/>
          <w:szCs w:val="24"/>
        </w:rPr>
        <w:t>Atualmente ainda não funciona</w:t>
      </w:r>
      <w:r w:rsidRPr="00E50421">
        <w:rPr>
          <w:rFonts w:ascii="Times New Roman" w:hAnsi="Times New Roman"/>
          <w:sz w:val="24"/>
          <w:szCs w:val="24"/>
        </w:rPr>
        <w:t xml:space="preserve"> em pleno, </w:t>
      </w:r>
      <w:r>
        <w:rPr>
          <w:rFonts w:ascii="Times New Roman" w:hAnsi="Times New Roman"/>
          <w:sz w:val="24"/>
          <w:szCs w:val="24"/>
        </w:rPr>
        <w:t>sendo apenas a central de betão</w:t>
      </w:r>
      <w:r w:rsidRPr="00E50421">
        <w:rPr>
          <w:rFonts w:ascii="Times New Roman" w:hAnsi="Times New Roman"/>
          <w:sz w:val="24"/>
          <w:szCs w:val="24"/>
        </w:rPr>
        <w:t xml:space="preserve"> uma realidade. </w:t>
      </w:r>
    </w:p>
    <w:p w:rsidR="001F34C2" w:rsidRPr="009735D1" w:rsidRDefault="001F34C2" w:rsidP="001F34C2">
      <w:pPr>
        <w:spacing w:after="240" w:line="360" w:lineRule="auto"/>
        <w:ind w:firstLine="1134"/>
        <w:jc w:val="both"/>
        <w:rPr>
          <w:rFonts w:ascii="Times New Roman" w:hAnsi="Times New Roman"/>
          <w:b/>
          <w:sz w:val="26"/>
          <w:szCs w:val="26"/>
        </w:rPr>
      </w:pPr>
      <w:r w:rsidRPr="00E50421">
        <w:rPr>
          <w:rFonts w:ascii="Times New Roman" w:hAnsi="Times New Roman"/>
          <w:sz w:val="24"/>
          <w:szCs w:val="24"/>
        </w:rPr>
        <w:t>A Central de Be</w:t>
      </w:r>
      <w:r>
        <w:rPr>
          <w:rFonts w:ascii="Times New Roman" w:hAnsi="Times New Roman"/>
          <w:sz w:val="24"/>
          <w:szCs w:val="24"/>
        </w:rPr>
        <w:t>tão produz vários tipos de betão</w:t>
      </w:r>
      <w:r w:rsidRPr="00E50421">
        <w:rPr>
          <w:rFonts w:ascii="Times New Roman" w:hAnsi="Times New Roman"/>
          <w:sz w:val="24"/>
          <w:szCs w:val="24"/>
        </w:rPr>
        <w:t xml:space="preserve"> usado</w:t>
      </w:r>
      <w:r>
        <w:rPr>
          <w:rFonts w:ascii="Times New Roman" w:hAnsi="Times New Roman"/>
          <w:sz w:val="24"/>
          <w:szCs w:val="24"/>
        </w:rPr>
        <w:t>s na área de produção. At</w:t>
      </w:r>
      <w:r w:rsidRPr="00E50421">
        <w:rPr>
          <w:rFonts w:ascii="Times New Roman" w:hAnsi="Times New Roman"/>
          <w:sz w:val="24"/>
          <w:szCs w:val="24"/>
        </w:rPr>
        <w:t>ualmente</w:t>
      </w:r>
      <w:r w:rsidR="002E667A">
        <w:rPr>
          <w:rFonts w:ascii="Times New Roman" w:hAnsi="Times New Roman"/>
          <w:sz w:val="24"/>
          <w:szCs w:val="24"/>
        </w:rPr>
        <w:t xml:space="preserve"> </w:t>
      </w:r>
      <w:r>
        <w:rPr>
          <w:rFonts w:ascii="Times New Roman" w:hAnsi="Times New Roman"/>
          <w:sz w:val="24"/>
          <w:szCs w:val="24"/>
        </w:rPr>
        <w:t xml:space="preserve">fornece </w:t>
      </w:r>
      <w:r w:rsidRPr="00E50421">
        <w:rPr>
          <w:rFonts w:ascii="Times New Roman" w:hAnsi="Times New Roman"/>
          <w:sz w:val="24"/>
          <w:szCs w:val="24"/>
        </w:rPr>
        <w:t>parte do betão usad</w:t>
      </w:r>
      <w:r>
        <w:rPr>
          <w:rFonts w:ascii="Times New Roman" w:hAnsi="Times New Roman"/>
          <w:sz w:val="24"/>
          <w:szCs w:val="24"/>
        </w:rPr>
        <w:t>o pelas várias obras da empresa,</w:t>
      </w:r>
      <w:r w:rsidRPr="00E50421">
        <w:rPr>
          <w:rFonts w:ascii="Times New Roman" w:hAnsi="Times New Roman"/>
          <w:sz w:val="24"/>
          <w:szCs w:val="24"/>
        </w:rPr>
        <w:t xml:space="preserve"> produz</w:t>
      </w:r>
      <w:r>
        <w:rPr>
          <w:rFonts w:ascii="Times New Roman" w:hAnsi="Times New Roman"/>
          <w:sz w:val="24"/>
          <w:szCs w:val="24"/>
        </w:rPr>
        <w:t>indo</w:t>
      </w:r>
      <w:r w:rsidRPr="00E50421">
        <w:rPr>
          <w:rFonts w:ascii="Times New Roman" w:hAnsi="Times New Roman"/>
          <w:sz w:val="24"/>
          <w:szCs w:val="24"/>
        </w:rPr>
        <w:t xml:space="preserve"> para o uso inte</w:t>
      </w:r>
      <w:r>
        <w:rPr>
          <w:rFonts w:ascii="Times New Roman" w:hAnsi="Times New Roman"/>
          <w:sz w:val="24"/>
          <w:szCs w:val="24"/>
        </w:rPr>
        <w:t>rno e para venda a outra</w:t>
      </w:r>
      <w:r w:rsidRPr="00E50421">
        <w:rPr>
          <w:rFonts w:ascii="Times New Roman" w:hAnsi="Times New Roman"/>
          <w:sz w:val="24"/>
          <w:szCs w:val="24"/>
        </w:rPr>
        <w:t>s empresas</w:t>
      </w:r>
      <w:r>
        <w:rPr>
          <w:rFonts w:ascii="Times New Roman" w:hAnsi="Times New Roman"/>
          <w:sz w:val="24"/>
          <w:szCs w:val="24"/>
        </w:rPr>
        <w:t>. A</w:t>
      </w:r>
      <w:r w:rsidRPr="00E50421">
        <w:rPr>
          <w:rFonts w:ascii="Times New Roman" w:hAnsi="Times New Roman"/>
          <w:sz w:val="24"/>
          <w:szCs w:val="24"/>
        </w:rPr>
        <w:t xml:space="preserve"> produção norm</w:t>
      </w:r>
      <w:r>
        <w:rPr>
          <w:rFonts w:ascii="Times New Roman" w:hAnsi="Times New Roman"/>
          <w:sz w:val="24"/>
          <w:szCs w:val="24"/>
        </w:rPr>
        <w:t xml:space="preserve">almente é feita por encomenda. </w:t>
      </w:r>
      <w:r w:rsidRPr="00E50421">
        <w:rPr>
          <w:rFonts w:ascii="Times New Roman" w:hAnsi="Times New Roman"/>
          <w:sz w:val="24"/>
          <w:szCs w:val="24"/>
        </w:rPr>
        <w:t xml:space="preserve">Em cada </w:t>
      </w:r>
      <w:r>
        <w:rPr>
          <w:rFonts w:ascii="Times New Roman" w:hAnsi="Times New Roman"/>
          <w:sz w:val="24"/>
          <w:szCs w:val="24"/>
        </w:rPr>
        <w:t>direç</w:t>
      </w:r>
      <w:r w:rsidRPr="00E50421">
        <w:rPr>
          <w:rFonts w:ascii="Times New Roman" w:hAnsi="Times New Roman"/>
          <w:sz w:val="24"/>
          <w:szCs w:val="24"/>
        </w:rPr>
        <w:t>ão estão definidas as principais responsabilidades e os requisitos mínimo</w:t>
      </w:r>
      <w:r w:rsidR="00DE35CC">
        <w:rPr>
          <w:rFonts w:ascii="Times New Roman" w:hAnsi="Times New Roman"/>
          <w:sz w:val="24"/>
          <w:szCs w:val="24"/>
        </w:rPr>
        <w:t>s para o desempenho das funções. O</w:t>
      </w:r>
      <w:r w:rsidRPr="00E50421">
        <w:rPr>
          <w:rFonts w:ascii="Times New Roman" w:hAnsi="Times New Roman"/>
          <w:sz w:val="24"/>
          <w:szCs w:val="24"/>
        </w:rPr>
        <w:t xml:space="preserve">s cargos de </w:t>
      </w:r>
      <w:r>
        <w:rPr>
          <w:rFonts w:ascii="Times New Roman" w:hAnsi="Times New Roman"/>
          <w:sz w:val="24"/>
          <w:szCs w:val="24"/>
        </w:rPr>
        <w:t>direç</w:t>
      </w:r>
      <w:r w:rsidRPr="00E50421">
        <w:rPr>
          <w:rFonts w:ascii="Times New Roman" w:hAnsi="Times New Roman"/>
          <w:sz w:val="24"/>
          <w:szCs w:val="24"/>
        </w:rPr>
        <w:t>ão são aprovados pela Administração.</w:t>
      </w:r>
    </w:p>
    <w:p w:rsidR="001F34C2" w:rsidRPr="001F34C2" w:rsidRDefault="001F34C2" w:rsidP="00BB586C">
      <w:pPr>
        <w:pStyle w:val="PargrafodaLista"/>
        <w:ind w:left="1800"/>
        <w:jc w:val="both"/>
        <w:rPr>
          <w:rFonts w:ascii="Times New Roman" w:hAnsi="Times New Roman" w:cs="Times New Roman"/>
          <w:sz w:val="24"/>
          <w:szCs w:val="24"/>
        </w:rPr>
      </w:pPr>
    </w:p>
    <w:p w:rsidR="000C4E40" w:rsidRDefault="007D12A2" w:rsidP="009B7953">
      <w:pPr>
        <w:pStyle w:val="PargrafodaLista"/>
        <w:numPr>
          <w:ilvl w:val="1"/>
          <w:numId w:val="25"/>
        </w:numPr>
        <w:jc w:val="both"/>
        <w:outlineLvl w:val="1"/>
        <w:rPr>
          <w:rFonts w:ascii="Times New Roman" w:hAnsi="Times New Roman" w:cs="Times New Roman"/>
          <w:b/>
          <w:sz w:val="24"/>
          <w:szCs w:val="24"/>
        </w:rPr>
      </w:pPr>
      <w:bookmarkStart w:id="254" w:name="_Toc353246951"/>
      <w:r>
        <w:rPr>
          <w:rFonts w:ascii="Times New Roman" w:hAnsi="Times New Roman" w:cs="Times New Roman"/>
          <w:b/>
          <w:sz w:val="24"/>
          <w:szCs w:val="24"/>
        </w:rPr>
        <w:t>Recursos h</w:t>
      </w:r>
      <w:r w:rsidR="000C7629">
        <w:rPr>
          <w:rFonts w:ascii="Times New Roman" w:hAnsi="Times New Roman" w:cs="Times New Roman"/>
          <w:b/>
          <w:sz w:val="24"/>
          <w:szCs w:val="24"/>
        </w:rPr>
        <w:t>umanos</w:t>
      </w:r>
      <w:bookmarkEnd w:id="254"/>
    </w:p>
    <w:p w:rsidR="00BB586C" w:rsidRDefault="00BB586C" w:rsidP="000C7629">
      <w:pPr>
        <w:pStyle w:val="PargrafodaLista"/>
        <w:spacing w:after="0"/>
        <w:jc w:val="both"/>
        <w:rPr>
          <w:rFonts w:ascii="Times New Roman" w:hAnsi="Times New Roman" w:cs="Times New Roman"/>
          <w:b/>
          <w:sz w:val="24"/>
          <w:szCs w:val="24"/>
        </w:rPr>
      </w:pPr>
    </w:p>
    <w:p w:rsidR="000C7629" w:rsidRDefault="000C7629" w:rsidP="000C7629">
      <w:pPr>
        <w:spacing w:after="240" w:line="360" w:lineRule="auto"/>
        <w:ind w:firstLine="709"/>
        <w:jc w:val="both"/>
        <w:rPr>
          <w:rFonts w:ascii="Times New Roman" w:hAnsi="Times New Roman"/>
          <w:sz w:val="24"/>
          <w:szCs w:val="24"/>
        </w:rPr>
      </w:pPr>
      <w:r w:rsidRPr="00E50421">
        <w:rPr>
          <w:rFonts w:ascii="Times New Roman" w:hAnsi="Times New Roman"/>
          <w:sz w:val="24"/>
          <w:szCs w:val="24"/>
        </w:rPr>
        <w:t>Em 2011 os recursos humanos da empresa era</w:t>
      </w:r>
      <w:r>
        <w:rPr>
          <w:rFonts w:ascii="Times New Roman" w:hAnsi="Times New Roman"/>
          <w:sz w:val="24"/>
          <w:szCs w:val="24"/>
        </w:rPr>
        <w:t>m</w:t>
      </w:r>
      <w:r w:rsidRPr="00E50421">
        <w:rPr>
          <w:rFonts w:ascii="Times New Roman" w:hAnsi="Times New Roman"/>
          <w:sz w:val="24"/>
          <w:szCs w:val="24"/>
        </w:rPr>
        <w:t xml:space="preserve"> composto</w:t>
      </w:r>
      <w:r>
        <w:rPr>
          <w:rFonts w:ascii="Times New Roman" w:hAnsi="Times New Roman"/>
          <w:sz w:val="24"/>
          <w:szCs w:val="24"/>
        </w:rPr>
        <w:t>s</w:t>
      </w:r>
      <w:r w:rsidRPr="00E50421">
        <w:rPr>
          <w:rFonts w:ascii="Times New Roman" w:hAnsi="Times New Roman"/>
          <w:sz w:val="24"/>
          <w:szCs w:val="24"/>
        </w:rPr>
        <w:t xml:space="preserve"> por 543 colaboradores, dos quais </w:t>
      </w:r>
      <w:r>
        <w:rPr>
          <w:rFonts w:ascii="Times New Roman" w:hAnsi="Times New Roman"/>
          <w:sz w:val="24"/>
          <w:szCs w:val="24"/>
        </w:rPr>
        <w:t xml:space="preserve">357 diretos e </w:t>
      </w:r>
      <w:r w:rsidRPr="00E50421">
        <w:rPr>
          <w:rFonts w:ascii="Times New Roman" w:hAnsi="Times New Roman"/>
          <w:sz w:val="24"/>
          <w:szCs w:val="24"/>
        </w:rPr>
        <w:t>18</w:t>
      </w:r>
      <w:r>
        <w:rPr>
          <w:rFonts w:ascii="Times New Roman" w:hAnsi="Times New Roman"/>
          <w:sz w:val="24"/>
          <w:szCs w:val="24"/>
        </w:rPr>
        <w:t>6 são indiretos. E</w:t>
      </w:r>
      <w:r w:rsidRPr="00E50421">
        <w:rPr>
          <w:rFonts w:ascii="Times New Roman" w:hAnsi="Times New Roman"/>
          <w:sz w:val="24"/>
          <w:szCs w:val="24"/>
        </w:rPr>
        <w:t>ste</w:t>
      </w:r>
      <w:r>
        <w:rPr>
          <w:rFonts w:ascii="Times New Roman" w:hAnsi="Times New Roman"/>
          <w:sz w:val="24"/>
          <w:szCs w:val="24"/>
        </w:rPr>
        <w:t>s</w:t>
      </w:r>
      <w:r w:rsidRPr="00E50421">
        <w:rPr>
          <w:rFonts w:ascii="Times New Roman" w:hAnsi="Times New Roman"/>
          <w:sz w:val="24"/>
          <w:szCs w:val="24"/>
        </w:rPr>
        <w:t xml:space="preserve"> números representam um crescimento de 32% em relação ao ano de 2010. A sua d</w:t>
      </w:r>
      <w:r>
        <w:rPr>
          <w:rFonts w:ascii="Times New Roman" w:hAnsi="Times New Roman"/>
          <w:sz w:val="24"/>
          <w:szCs w:val="24"/>
        </w:rPr>
        <w:t>istribuição quanto ao género é de</w:t>
      </w:r>
      <w:r w:rsidRPr="00E50421">
        <w:rPr>
          <w:rFonts w:ascii="Times New Roman" w:hAnsi="Times New Roman"/>
          <w:sz w:val="24"/>
          <w:szCs w:val="24"/>
        </w:rPr>
        <w:t xml:space="preserve"> maioria masc</w:t>
      </w:r>
      <w:r>
        <w:rPr>
          <w:rFonts w:ascii="Times New Roman" w:hAnsi="Times New Roman"/>
          <w:sz w:val="24"/>
          <w:szCs w:val="24"/>
        </w:rPr>
        <w:t>ulina.</w:t>
      </w:r>
    </w:p>
    <w:p w:rsidR="000C7629" w:rsidRDefault="000C7629" w:rsidP="000C7629">
      <w:pPr>
        <w:spacing w:after="240" w:line="360" w:lineRule="auto"/>
        <w:ind w:firstLine="708"/>
        <w:jc w:val="both"/>
        <w:rPr>
          <w:rFonts w:ascii="Times New Roman" w:hAnsi="Times New Roman"/>
          <w:sz w:val="24"/>
          <w:szCs w:val="24"/>
        </w:rPr>
      </w:pPr>
      <w:r>
        <w:rPr>
          <w:rFonts w:ascii="Times New Roman" w:hAnsi="Times New Roman"/>
          <w:sz w:val="24"/>
          <w:szCs w:val="24"/>
        </w:rPr>
        <w:t>Desde 2010 tem-</w:t>
      </w:r>
      <w:r w:rsidRPr="00E50421">
        <w:rPr>
          <w:rFonts w:ascii="Times New Roman" w:hAnsi="Times New Roman"/>
          <w:sz w:val="24"/>
          <w:szCs w:val="24"/>
        </w:rPr>
        <w:t xml:space="preserve">se verificado </w:t>
      </w:r>
      <w:r>
        <w:rPr>
          <w:rFonts w:ascii="Times New Roman" w:hAnsi="Times New Roman"/>
          <w:sz w:val="24"/>
          <w:szCs w:val="24"/>
        </w:rPr>
        <w:t xml:space="preserve">um </w:t>
      </w:r>
      <w:r w:rsidRPr="00E50421">
        <w:rPr>
          <w:rFonts w:ascii="Times New Roman" w:hAnsi="Times New Roman"/>
          <w:sz w:val="24"/>
          <w:szCs w:val="24"/>
        </w:rPr>
        <w:t xml:space="preserve">constante crescimento no quadro de pessoal da empresa, para responder ao </w:t>
      </w:r>
      <w:r>
        <w:rPr>
          <w:rFonts w:ascii="Times New Roman" w:hAnsi="Times New Roman"/>
          <w:sz w:val="24"/>
          <w:szCs w:val="24"/>
        </w:rPr>
        <w:t xml:space="preserve">seu </w:t>
      </w:r>
      <w:r w:rsidRPr="00E50421">
        <w:rPr>
          <w:rFonts w:ascii="Times New Roman" w:hAnsi="Times New Roman"/>
          <w:sz w:val="24"/>
          <w:szCs w:val="24"/>
        </w:rPr>
        <w:t>cr</w:t>
      </w:r>
      <w:r>
        <w:rPr>
          <w:rFonts w:ascii="Times New Roman" w:hAnsi="Times New Roman"/>
          <w:sz w:val="24"/>
          <w:szCs w:val="24"/>
        </w:rPr>
        <w:t>escimento substancial</w:t>
      </w:r>
      <w:r w:rsidRPr="00E50421">
        <w:rPr>
          <w:rFonts w:ascii="Times New Roman" w:hAnsi="Times New Roman"/>
          <w:sz w:val="24"/>
          <w:szCs w:val="24"/>
        </w:rPr>
        <w:t>. Assim sendo</w:t>
      </w:r>
      <w:r>
        <w:rPr>
          <w:rFonts w:ascii="Times New Roman" w:hAnsi="Times New Roman"/>
          <w:sz w:val="24"/>
          <w:szCs w:val="24"/>
        </w:rPr>
        <w:t>, podem observar</w:t>
      </w:r>
      <w:r w:rsidR="007D12A2">
        <w:rPr>
          <w:rFonts w:ascii="Times New Roman" w:hAnsi="Times New Roman"/>
          <w:sz w:val="24"/>
          <w:szCs w:val="24"/>
        </w:rPr>
        <w:t xml:space="preserve">-se no Gráfico 1, </w:t>
      </w:r>
      <w:r>
        <w:rPr>
          <w:rFonts w:ascii="Times New Roman" w:hAnsi="Times New Roman"/>
          <w:sz w:val="24"/>
          <w:szCs w:val="24"/>
        </w:rPr>
        <w:t xml:space="preserve">um crescimento acentuado </w:t>
      </w:r>
      <w:r w:rsidRPr="00E50421">
        <w:rPr>
          <w:rFonts w:ascii="Times New Roman" w:hAnsi="Times New Roman"/>
          <w:sz w:val="24"/>
          <w:szCs w:val="24"/>
        </w:rPr>
        <w:t>em recursos humanos</w:t>
      </w:r>
      <w:r w:rsidR="00655CA7">
        <w:rPr>
          <w:rFonts w:ascii="Times New Roman" w:hAnsi="Times New Roman"/>
          <w:sz w:val="24"/>
          <w:szCs w:val="24"/>
        </w:rPr>
        <w:t>.</w:t>
      </w:r>
    </w:p>
    <w:p w:rsidR="00BB586C" w:rsidRPr="000C7629" w:rsidRDefault="00E30D9A" w:rsidP="00BB586C">
      <w:pPr>
        <w:pStyle w:val="PargrafodaLista"/>
        <w:jc w:val="both"/>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769620</wp:posOffset>
                </wp:positionH>
                <wp:positionV relativeFrom="paragraph">
                  <wp:posOffset>31115</wp:posOffset>
                </wp:positionV>
                <wp:extent cx="2842260" cy="236220"/>
                <wp:effectExtent l="0" t="0" r="0" b="0"/>
                <wp:wrapNone/>
                <wp:docPr id="380" name="Caixa de texto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2260" cy="236220"/>
                        </a:xfrm>
                        <a:prstGeom prst="rect">
                          <a:avLst/>
                        </a:prstGeom>
                        <a:solidFill>
                          <a:prstClr val="white"/>
                        </a:solidFill>
                        <a:ln>
                          <a:noFill/>
                        </a:ln>
                        <a:effectLst/>
                      </wps:spPr>
                      <wps:txbx>
                        <w:txbxContent>
                          <w:p w:rsidR="00A87A6C" w:rsidRPr="006147DA" w:rsidRDefault="00A87A6C" w:rsidP="006147DA">
                            <w:pPr>
                              <w:pStyle w:val="Legenda"/>
                              <w:rPr>
                                <w:rFonts w:ascii="Times New Roman" w:hAnsi="Times New Roman" w:cs="Times New Roman"/>
                                <w:noProof/>
                                <w:sz w:val="24"/>
                                <w:szCs w:val="24"/>
                              </w:rPr>
                            </w:pPr>
                            <w:bookmarkStart w:id="255" w:name="_Toc348913268"/>
                            <w:r w:rsidRPr="006147DA">
                              <w:rPr>
                                <w:rFonts w:ascii="Times New Roman" w:hAnsi="Times New Roman" w:cs="Times New Roman"/>
                              </w:rPr>
                              <w:t>Gráfico 1 - Variação do número de colaboradores</w:t>
                            </w:r>
                            <w:bookmarkEnd w:id="25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0" o:spid="_x0000_s1044" type="#_x0000_t202" style="position:absolute;left:0;text-align:left;margin-left:60.6pt;margin-top:2.45pt;width:223.8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" stroked="f">
                <v:path arrowok="t"/>
                <v:textbox inset="0,0,0,0">
                  <w:txbxContent>
                    <w:p w:rsidR="00745333" w:rsidRPr="006147DA" w:rsidRDefault="00745333" w:rsidP="006147DA">
                      <w:pPr>
                        <w:pStyle w:val="Legenda"/>
                        <w:rPr>
                          <w:rFonts w:ascii="Times New Roman" w:hAnsi="Times New Roman" w:cs="Times New Roman"/>
                          <w:noProof/>
                          <w:sz w:val="24"/>
                          <w:szCs w:val="24"/>
                        </w:rPr>
                      </w:pPr>
                      <w:bookmarkStart w:id="258" w:name="_Toc348913268"/>
                      <w:r w:rsidRPr="006147DA">
                        <w:rPr>
                          <w:rFonts w:ascii="Times New Roman" w:hAnsi="Times New Roman" w:cs="Times New Roman"/>
                        </w:rPr>
                        <w:t>Gráfico 1 - Variação do número de colaboradores</w:t>
                      </w:r>
                      <w:bookmarkEnd w:id="258"/>
                    </w:p>
                  </w:txbxContent>
                </v:textbox>
              </v:shape>
            </w:pict>
          </mc:Fallback>
        </mc:AlternateContent>
      </w:r>
    </w:p>
    <w:p w:rsidR="000C7629" w:rsidRDefault="00E30D9A" w:rsidP="00BB586C">
      <w:pPr>
        <w:pStyle w:val="PargrafodaLista"/>
        <w:jc w:val="both"/>
        <w:rPr>
          <w:rFonts w:ascii="Times New Roman" w:hAnsi="Times New Roman" w:cs="Times New Roman"/>
          <w:b/>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457200</wp:posOffset>
                </wp:positionH>
                <wp:positionV relativeFrom="paragraph">
                  <wp:posOffset>2726690</wp:posOffset>
                </wp:positionV>
                <wp:extent cx="2537460" cy="131445"/>
                <wp:effectExtent l="0" t="0" r="0" b="1905"/>
                <wp:wrapNone/>
                <wp:docPr id="381" name="Caixa de texto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7460" cy="131445"/>
                        </a:xfrm>
                        <a:prstGeom prst="rect">
                          <a:avLst/>
                        </a:prstGeom>
                        <a:solidFill>
                          <a:prstClr val="white"/>
                        </a:solidFill>
                        <a:ln>
                          <a:noFill/>
                        </a:ln>
                        <a:effectLst/>
                      </wps:spPr>
                      <wps:txbx>
                        <w:txbxContent>
                          <w:p w:rsidR="00A87A6C" w:rsidRPr="006147DA" w:rsidRDefault="00A87A6C" w:rsidP="006147DA">
                            <w:pPr>
                              <w:pStyle w:val="Legenda"/>
                              <w:rPr>
                                <w:rFonts w:ascii="Times New Roman" w:hAnsi="Times New Roman" w:cs="Times New Roman"/>
                                <w:noProof/>
                                <w:sz w:val="24"/>
                                <w:szCs w:val="24"/>
                              </w:rPr>
                            </w:pPr>
                            <w:bookmarkStart w:id="256" w:name="_Toc348913269"/>
                            <w:r w:rsidRPr="006147DA">
                              <w:rPr>
                                <w:rFonts w:ascii="Times New Roman" w:hAnsi="Times New Roman" w:cs="Times New Roman"/>
                              </w:rPr>
                              <w:t>Fonte: Griner Engenharia, SA</w:t>
                            </w:r>
                            <w:bookmarkEnd w:id="25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Caixa de texto 381" o:spid="_x0000_s1045" type="#_x0000_t202" style="position:absolute;left:0;text-align:left;margin-left:36pt;margin-top:214.7pt;width:199.8pt;height:1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" stroked="f">
                <v:path arrowok="t"/>
                <v:textbox style="mso-fit-shape-to-text:t" inset="0,0,0,0">
                  <w:txbxContent>
                    <w:p w:rsidR="00745333" w:rsidRPr="006147DA" w:rsidRDefault="00745333" w:rsidP="006147DA">
                      <w:pPr>
                        <w:pStyle w:val="Legenda"/>
                        <w:rPr>
                          <w:rFonts w:ascii="Times New Roman" w:hAnsi="Times New Roman" w:cs="Times New Roman"/>
                          <w:noProof/>
                          <w:sz w:val="24"/>
                          <w:szCs w:val="24"/>
                        </w:rPr>
                      </w:pPr>
                      <w:bookmarkStart w:id="260" w:name="_Toc348913269"/>
                      <w:r w:rsidRPr="006147DA">
                        <w:rPr>
                          <w:rFonts w:ascii="Times New Roman" w:hAnsi="Times New Roman" w:cs="Times New Roman"/>
                        </w:rPr>
                        <w:t xml:space="preserve">Fonte: </w:t>
                      </w:r>
                      <w:proofErr w:type="spellStart"/>
                      <w:r w:rsidRPr="006147DA">
                        <w:rPr>
                          <w:rFonts w:ascii="Times New Roman" w:hAnsi="Times New Roman" w:cs="Times New Roman"/>
                        </w:rPr>
                        <w:t>Griner</w:t>
                      </w:r>
                      <w:proofErr w:type="spellEnd"/>
                      <w:r w:rsidRPr="006147DA">
                        <w:rPr>
                          <w:rFonts w:ascii="Times New Roman" w:hAnsi="Times New Roman" w:cs="Times New Roman"/>
                        </w:rPr>
                        <w:t xml:space="preserve"> Engenharia, SA</w:t>
                      </w:r>
                      <w:bookmarkEnd w:id="260"/>
                    </w:p>
                  </w:txbxContent>
                </v:textbox>
              </v:shape>
            </w:pict>
          </mc:Fallback>
        </mc:AlternateContent>
      </w:r>
      <w:r w:rsidR="0012557F">
        <w:rPr>
          <w:rFonts w:ascii="Times New Roman" w:hAnsi="Times New Roman"/>
          <w:noProof/>
          <w:sz w:val="24"/>
          <w:szCs w:val="24"/>
        </w:rPr>
        <w:drawing>
          <wp:anchor distT="0" distB="0" distL="114300" distR="114300" simplePos="0" relativeHeight="251665408" behindDoc="0" locked="0" layoutInCell="1" allowOverlap="1">
            <wp:simplePos x="0" y="0"/>
            <wp:positionH relativeFrom="column">
              <wp:posOffset>457200</wp:posOffset>
            </wp:positionH>
            <wp:positionV relativeFrom="paragraph">
              <wp:posOffset>5080</wp:posOffset>
            </wp:positionV>
            <wp:extent cx="4914900" cy="2545080"/>
            <wp:effectExtent l="0" t="0" r="0" b="7620"/>
            <wp:wrapTopAndBottom/>
            <wp:docPr id="4" name="Objec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6147DA" w:rsidRDefault="006147DA" w:rsidP="00BB586C">
      <w:pPr>
        <w:pStyle w:val="PargrafodaLista"/>
        <w:jc w:val="both"/>
        <w:rPr>
          <w:rFonts w:ascii="Times New Roman" w:hAnsi="Times New Roman" w:cs="Times New Roman"/>
          <w:b/>
          <w:sz w:val="24"/>
          <w:szCs w:val="24"/>
        </w:rPr>
      </w:pPr>
    </w:p>
    <w:p w:rsidR="006147DA" w:rsidRDefault="006147DA" w:rsidP="00BB586C">
      <w:pPr>
        <w:pStyle w:val="PargrafodaLista"/>
        <w:jc w:val="both"/>
        <w:rPr>
          <w:rFonts w:ascii="Times New Roman" w:hAnsi="Times New Roman" w:cs="Times New Roman"/>
          <w:b/>
          <w:sz w:val="24"/>
          <w:szCs w:val="24"/>
        </w:rPr>
      </w:pPr>
    </w:p>
    <w:p w:rsidR="006147DA" w:rsidRDefault="006147DA" w:rsidP="007D12A2">
      <w:pPr>
        <w:spacing w:after="0" w:line="360" w:lineRule="auto"/>
        <w:ind w:firstLine="709"/>
        <w:jc w:val="both"/>
        <w:rPr>
          <w:rFonts w:ascii="Times New Roman" w:hAnsi="Times New Roman"/>
          <w:sz w:val="24"/>
          <w:szCs w:val="24"/>
        </w:rPr>
      </w:pPr>
      <w:r w:rsidRPr="00E50421">
        <w:rPr>
          <w:rFonts w:ascii="Times New Roman" w:hAnsi="Times New Roman"/>
          <w:sz w:val="24"/>
          <w:szCs w:val="24"/>
        </w:rPr>
        <w:t>No que diz r</w:t>
      </w:r>
      <w:r>
        <w:rPr>
          <w:rFonts w:ascii="Times New Roman" w:hAnsi="Times New Roman"/>
          <w:sz w:val="24"/>
          <w:szCs w:val="24"/>
        </w:rPr>
        <w:t>espeito à</w:t>
      </w:r>
      <w:r w:rsidRPr="00E50421">
        <w:rPr>
          <w:rFonts w:ascii="Times New Roman" w:hAnsi="Times New Roman"/>
          <w:sz w:val="24"/>
          <w:szCs w:val="24"/>
        </w:rPr>
        <w:t xml:space="preserve"> distribuição do pessoal por nacionalidade, do número total de funcionários existentes</w:t>
      </w:r>
      <w:r>
        <w:rPr>
          <w:rFonts w:ascii="Times New Roman" w:hAnsi="Times New Roman"/>
          <w:sz w:val="24"/>
          <w:szCs w:val="24"/>
        </w:rPr>
        <w:t>,</w:t>
      </w:r>
      <w:r w:rsidRPr="00E50421">
        <w:rPr>
          <w:rFonts w:ascii="Times New Roman" w:hAnsi="Times New Roman"/>
          <w:sz w:val="24"/>
          <w:szCs w:val="24"/>
        </w:rPr>
        <w:t xml:space="preserve"> 507 são de nacionalidade angolana, sendo o restante </w:t>
      </w:r>
      <w:r>
        <w:rPr>
          <w:rFonts w:ascii="Times New Roman" w:hAnsi="Times New Roman"/>
          <w:sz w:val="24"/>
          <w:szCs w:val="24"/>
        </w:rPr>
        <w:t>emigrantes</w:t>
      </w:r>
      <w:r w:rsidRPr="00E50421">
        <w:rPr>
          <w:rFonts w:ascii="Times New Roman" w:hAnsi="Times New Roman"/>
          <w:sz w:val="24"/>
          <w:szCs w:val="24"/>
        </w:rPr>
        <w:t xml:space="preserve">. O </w:t>
      </w:r>
      <w:r w:rsidRPr="00E50421">
        <w:rPr>
          <w:rFonts w:ascii="Times New Roman" w:hAnsi="Times New Roman"/>
          <w:sz w:val="24"/>
          <w:szCs w:val="24"/>
        </w:rPr>
        <w:lastRenderedPageBreak/>
        <w:t xml:space="preserve">quadro de funcionários é maioritariamente </w:t>
      </w:r>
      <w:r>
        <w:rPr>
          <w:rFonts w:ascii="Times New Roman" w:hAnsi="Times New Roman"/>
          <w:sz w:val="24"/>
          <w:szCs w:val="24"/>
        </w:rPr>
        <w:t xml:space="preserve">constituído por elementos do sexo </w:t>
      </w:r>
      <w:r w:rsidR="002E667A">
        <w:rPr>
          <w:rFonts w:ascii="Times New Roman" w:hAnsi="Times New Roman"/>
          <w:sz w:val="24"/>
          <w:szCs w:val="24"/>
        </w:rPr>
        <w:t>masculino,</w:t>
      </w:r>
      <w:r w:rsidR="002E667A" w:rsidRPr="00E50421">
        <w:rPr>
          <w:rFonts w:ascii="Times New Roman" w:hAnsi="Times New Roman"/>
          <w:sz w:val="24"/>
          <w:szCs w:val="24"/>
        </w:rPr>
        <w:t xml:space="preserve"> 501</w:t>
      </w:r>
      <w:r w:rsidRPr="00E50421">
        <w:rPr>
          <w:rFonts w:ascii="Times New Roman" w:hAnsi="Times New Roman"/>
          <w:sz w:val="24"/>
          <w:szCs w:val="24"/>
        </w:rPr>
        <w:t xml:space="preserve">, sendo apenas 42 </w:t>
      </w:r>
      <w:r>
        <w:rPr>
          <w:rFonts w:ascii="Times New Roman" w:hAnsi="Times New Roman"/>
          <w:sz w:val="24"/>
          <w:szCs w:val="24"/>
        </w:rPr>
        <w:t>do sexo feminino</w:t>
      </w:r>
      <w:r w:rsidRPr="00E50421">
        <w:rPr>
          <w:rFonts w:ascii="Times New Roman" w:hAnsi="Times New Roman"/>
          <w:sz w:val="24"/>
          <w:szCs w:val="24"/>
        </w:rPr>
        <w:t>.</w:t>
      </w:r>
      <w:r w:rsidR="007D12A2">
        <w:rPr>
          <w:rFonts w:ascii="Times New Roman" w:hAnsi="Times New Roman"/>
          <w:sz w:val="24"/>
          <w:szCs w:val="24"/>
        </w:rPr>
        <w:t xml:space="preserve"> A principal categoria profissional são os oficiais (Quando 1).</w:t>
      </w:r>
    </w:p>
    <w:p w:rsidR="007D12A2" w:rsidRDefault="007D12A2" w:rsidP="007D12A2">
      <w:pPr>
        <w:spacing w:after="0" w:line="360" w:lineRule="auto"/>
        <w:ind w:firstLine="709"/>
        <w:jc w:val="both"/>
        <w:rPr>
          <w:rFonts w:ascii="Times New Roman" w:hAnsi="Times New Roman" w:cs="Times New Roman"/>
          <w:b/>
          <w:sz w:val="24"/>
          <w:szCs w:val="24"/>
        </w:rPr>
      </w:pPr>
    </w:p>
    <w:p w:rsidR="00A50D51" w:rsidRPr="00A50D51" w:rsidRDefault="00A50D51" w:rsidP="00A50D51">
      <w:pPr>
        <w:pStyle w:val="Legenda"/>
        <w:keepNext/>
        <w:ind w:left="708" w:firstLine="708"/>
        <w:rPr>
          <w:rFonts w:ascii="Times New Roman" w:hAnsi="Times New Roman" w:cs="Times New Roman"/>
        </w:rPr>
      </w:pPr>
      <w:bookmarkStart w:id="257" w:name="_Toc348913270"/>
      <w:r w:rsidRPr="00A50D51">
        <w:rPr>
          <w:rFonts w:ascii="Times New Roman" w:hAnsi="Times New Roman" w:cs="Times New Roman"/>
        </w:rPr>
        <w:t>Quadro 1 - Distribuição dos Recursos Humanos por categoria</w:t>
      </w:r>
      <w:bookmarkEnd w:id="257"/>
    </w:p>
    <w:tbl>
      <w:tblPr>
        <w:tblStyle w:val="Tabelacomgrelha"/>
        <w:tblW w:w="0" w:type="auto"/>
        <w:tblInd w:w="1375" w:type="dxa"/>
        <w:tblLook w:val="04A0" w:firstRow="1" w:lastRow="0" w:firstColumn="1" w:lastColumn="0" w:noHBand="0" w:noVBand="1"/>
      </w:tblPr>
      <w:tblGrid>
        <w:gridCol w:w="4216"/>
        <w:gridCol w:w="1842"/>
      </w:tblGrid>
      <w:tr w:rsidR="009A4637" w:rsidRPr="009A4637" w:rsidTr="009A4637">
        <w:tc>
          <w:tcPr>
            <w:tcW w:w="4216" w:type="dxa"/>
            <w:shd w:val="clear" w:color="auto" w:fill="DDD9C3" w:themeFill="background2" w:themeFillShade="E6"/>
          </w:tcPr>
          <w:p w:rsidR="009A4637" w:rsidRPr="009A4637" w:rsidRDefault="009A4637" w:rsidP="009A4637">
            <w:pPr>
              <w:jc w:val="center"/>
              <w:rPr>
                <w:rFonts w:ascii="Times New Roman" w:hAnsi="Times New Roman"/>
                <w:sz w:val="24"/>
                <w:szCs w:val="20"/>
              </w:rPr>
            </w:pPr>
            <w:r w:rsidRPr="009A4637">
              <w:rPr>
                <w:rFonts w:ascii="Times New Roman" w:hAnsi="Times New Roman"/>
                <w:b/>
                <w:bCs/>
                <w:sz w:val="24"/>
                <w:szCs w:val="20"/>
              </w:rPr>
              <w:t>CATEGORIAS PROFISSIONAIS</w:t>
            </w:r>
          </w:p>
        </w:tc>
        <w:tc>
          <w:tcPr>
            <w:tcW w:w="1842" w:type="dxa"/>
            <w:shd w:val="clear" w:color="auto" w:fill="DDD9C3" w:themeFill="background2" w:themeFillShade="E6"/>
          </w:tcPr>
          <w:p w:rsidR="009A4637" w:rsidRPr="009A4637" w:rsidRDefault="009A4637" w:rsidP="009A4637">
            <w:pPr>
              <w:jc w:val="center"/>
              <w:rPr>
                <w:rFonts w:ascii="Times New Roman" w:hAnsi="Times New Roman"/>
                <w:b/>
                <w:sz w:val="24"/>
                <w:szCs w:val="20"/>
              </w:rPr>
            </w:pPr>
            <w:r w:rsidRPr="009A4637">
              <w:rPr>
                <w:rFonts w:ascii="Times New Roman" w:hAnsi="Times New Roman"/>
                <w:b/>
                <w:sz w:val="24"/>
                <w:szCs w:val="20"/>
              </w:rPr>
              <w:t>DEZ/2011</w:t>
            </w:r>
          </w:p>
        </w:tc>
      </w:tr>
      <w:tr w:rsidR="009A4637" w:rsidRPr="009A4637" w:rsidTr="009A4637">
        <w:tc>
          <w:tcPr>
            <w:tcW w:w="4216" w:type="dxa"/>
          </w:tcPr>
          <w:p w:rsidR="009A4637" w:rsidRPr="009A4637" w:rsidRDefault="009A4637" w:rsidP="009A4637">
            <w:pPr>
              <w:pStyle w:val="NormalWeb"/>
              <w:spacing w:before="0" w:beforeAutospacing="0" w:after="0" w:afterAutospacing="0"/>
              <w:rPr>
                <w:rFonts w:ascii="Arial" w:hAnsi="Arial" w:cs="Arial"/>
                <w:szCs w:val="20"/>
              </w:rPr>
            </w:pPr>
            <w:r w:rsidRPr="009A4637">
              <w:rPr>
                <w:color w:val="000000"/>
                <w:kern w:val="24"/>
                <w:szCs w:val="20"/>
              </w:rPr>
              <w:t>Diretores</w:t>
            </w:r>
          </w:p>
        </w:tc>
        <w:tc>
          <w:tcPr>
            <w:tcW w:w="1842" w:type="dxa"/>
          </w:tcPr>
          <w:p w:rsidR="009A4637" w:rsidRPr="009A4637" w:rsidRDefault="009A4637" w:rsidP="009A4637">
            <w:pPr>
              <w:pStyle w:val="NormalWeb"/>
              <w:spacing w:before="0" w:beforeAutospacing="0" w:after="0" w:afterAutospacing="0"/>
              <w:jc w:val="center"/>
              <w:rPr>
                <w:rFonts w:ascii="Arial" w:hAnsi="Arial" w:cs="Arial"/>
                <w:szCs w:val="20"/>
              </w:rPr>
            </w:pPr>
            <w:r w:rsidRPr="009A4637">
              <w:rPr>
                <w:color w:val="000000"/>
                <w:kern w:val="24"/>
                <w:szCs w:val="20"/>
              </w:rPr>
              <w:t>5</w:t>
            </w:r>
          </w:p>
        </w:tc>
      </w:tr>
      <w:tr w:rsidR="009A4637" w:rsidRPr="009A4637" w:rsidTr="009A4637">
        <w:tc>
          <w:tcPr>
            <w:tcW w:w="4216" w:type="dxa"/>
          </w:tcPr>
          <w:p w:rsidR="009A4637" w:rsidRPr="009A4637" w:rsidRDefault="009A4637" w:rsidP="009A4637">
            <w:pPr>
              <w:pStyle w:val="NormalWeb"/>
              <w:spacing w:before="0" w:beforeAutospacing="0" w:after="0" w:afterAutospacing="0"/>
              <w:rPr>
                <w:rFonts w:ascii="Arial" w:hAnsi="Arial" w:cs="Arial"/>
                <w:szCs w:val="20"/>
              </w:rPr>
            </w:pPr>
            <w:r w:rsidRPr="009A4637">
              <w:rPr>
                <w:color w:val="000000"/>
                <w:kern w:val="24"/>
                <w:szCs w:val="20"/>
              </w:rPr>
              <w:t xml:space="preserve">Engenheiros de Produção </w:t>
            </w:r>
          </w:p>
        </w:tc>
        <w:tc>
          <w:tcPr>
            <w:tcW w:w="1842" w:type="dxa"/>
          </w:tcPr>
          <w:p w:rsidR="009A4637" w:rsidRPr="009A4637" w:rsidRDefault="009A4637" w:rsidP="009A4637">
            <w:pPr>
              <w:pStyle w:val="NormalWeb"/>
              <w:spacing w:before="0" w:beforeAutospacing="0" w:after="0" w:afterAutospacing="0"/>
              <w:jc w:val="center"/>
              <w:rPr>
                <w:rFonts w:ascii="Arial" w:hAnsi="Arial" w:cs="Arial"/>
                <w:szCs w:val="20"/>
              </w:rPr>
            </w:pPr>
            <w:r w:rsidRPr="009A4637">
              <w:rPr>
                <w:color w:val="000000"/>
                <w:kern w:val="24"/>
                <w:szCs w:val="20"/>
              </w:rPr>
              <w:t xml:space="preserve">11 </w:t>
            </w:r>
          </w:p>
        </w:tc>
      </w:tr>
      <w:tr w:rsidR="009A4637" w:rsidRPr="009A4637" w:rsidTr="009A4637">
        <w:tc>
          <w:tcPr>
            <w:tcW w:w="4216" w:type="dxa"/>
          </w:tcPr>
          <w:p w:rsidR="009A4637" w:rsidRPr="009A4637" w:rsidRDefault="009A4637" w:rsidP="009A4637">
            <w:pPr>
              <w:pStyle w:val="NormalWeb"/>
              <w:spacing w:before="0" w:beforeAutospacing="0" w:after="0" w:afterAutospacing="0"/>
              <w:rPr>
                <w:rFonts w:ascii="Arial" w:hAnsi="Arial" w:cs="Arial"/>
                <w:szCs w:val="20"/>
              </w:rPr>
            </w:pPr>
            <w:r w:rsidRPr="009A4637">
              <w:rPr>
                <w:color w:val="000000"/>
                <w:kern w:val="24"/>
                <w:szCs w:val="20"/>
              </w:rPr>
              <w:t xml:space="preserve">Chefes de Serviços </w:t>
            </w:r>
          </w:p>
        </w:tc>
        <w:tc>
          <w:tcPr>
            <w:tcW w:w="1842" w:type="dxa"/>
          </w:tcPr>
          <w:p w:rsidR="009A4637" w:rsidRPr="009A4637" w:rsidRDefault="009A4637" w:rsidP="009A4637">
            <w:pPr>
              <w:pStyle w:val="NormalWeb"/>
              <w:spacing w:before="0" w:beforeAutospacing="0" w:after="0" w:afterAutospacing="0"/>
              <w:jc w:val="center"/>
              <w:rPr>
                <w:rFonts w:ascii="Arial" w:hAnsi="Arial" w:cs="Arial"/>
                <w:szCs w:val="20"/>
              </w:rPr>
            </w:pPr>
            <w:r w:rsidRPr="009A4637">
              <w:rPr>
                <w:color w:val="000000"/>
                <w:kern w:val="24"/>
                <w:szCs w:val="20"/>
              </w:rPr>
              <w:t>9</w:t>
            </w:r>
          </w:p>
        </w:tc>
      </w:tr>
      <w:tr w:rsidR="009A4637" w:rsidRPr="009A4637" w:rsidTr="009A4637">
        <w:tc>
          <w:tcPr>
            <w:tcW w:w="4216" w:type="dxa"/>
          </w:tcPr>
          <w:p w:rsidR="009A4637" w:rsidRPr="009A4637" w:rsidRDefault="009A4637" w:rsidP="009A4637">
            <w:pPr>
              <w:pStyle w:val="NormalWeb"/>
              <w:spacing w:before="0" w:beforeAutospacing="0" w:after="0" w:afterAutospacing="0"/>
              <w:rPr>
                <w:rFonts w:ascii="Arial" w:hAnsi="Arial" w:cs="Arial"/>
                <w:szCs w:val="20"/>
              </w:rPr>
            </w:pPr>
            <w:r w:rsidRPr="009A4637">
              <w:rPr>
                <w:color w:val="000000"/>
                <w:kern w:val="24"/>
                <w:szCs w:val="20"/>
              </w:rPr>
              <w:t xml:space="preserve">Assistentes Operacionais </w:t>
            </w:r>
          </w:p>
        </w:tc>
        <w:tc>
          <w:tcPr>
            <w:tcW w:w="1842" w:type="dxa"/>
          </w:tcPr>
          <w:p w:rsidR="009A4637" w:rsidRPr="009A4637" w:rsidRDefault="009A4637" w:rsidP="009A4637">
            <w:pPr>
              <w:pStyle w:val="NormalWeb"/>
              <w:spacing w:before="0" w:beforeAutospacing="0" w:after="0" w:afterAutospacing="0"/>
              <w:jc w:val="center"/>
              <w:rPr>
                <w:rFonts w:ascii="Arial" w:hAnsi="Arial" w:cs="Arial"/>
                <w:szCs w:val="20"/>
              </w:rPr>
            </w:pPr>
            <w:r w:rsidRPr="009A4637">
              <w:rPr>
                <w:color w:val="000000"/>
                <w:kern w:val="24"/>
                <w:szCs w:val="20"/>
              </w:rPr>
              <w:t>4</w:t>
            </w:r>
          </w:p>
        </w:tc>
      </w:tr>
      <w:tr w:rsidR="009A4637" w:rsidRPr="009A4637" w:rsidTr="009A4637">
        <w:tc>
          <w:tcPr>
            <w:tcW w:w="4216" w:type="dxa"/>
          </w:tcPr>
          <w:p w:rsidR="009A4637" w:rsidRPr="009A4637" w:rsidRDefault="009A4637" w:rsidP="009A4637">
            <w:pPr>
              <w:pStyle w:val="NormalWeb"/>
              <w:spacing w:before="0" w:beforeAutospacing="0" w:after="0" w:afterAutospacing="0"/>
              <w:rPr>
                <w:rFonts w:ascii="Arial" w:hAnsi="Arial" w:cs="Arial"/>
                <w:szCs w:val="20"/>
              </w:rPr>
            </w:pPr>
            <w:r w:rsidRPr="009A4637">
              <w:rPr>
                <w:color w:val="000000"/>
                <w:kern w:val="24"/>
                <w:szCs w:val="20"/>
              </w:rPr>
              <w:t xml:space="preserve">Preparador/Medidor </w:t>
            </w:r>
          </w:p>
        </w:tc>
        <w:tc>
          <w:tcPr>
            <w:tcW w:w="1842" w:type="dxa"/>
          </w:tcPr>
          <w:p w:rsidR="009A4637" w:rsidRPr="009A4637" w:rsidRDefault="009A4637" w:rsidP="009A4637">
            <w:pPr>
              <w:pStyle w:val="NormalWeb"/>
              <w:spacing w:before="0" w:beforeAutospacing="0" w:after="0" w:afterAutospacing="0"/>
              <w:jc w:val="center"/>
              <w:rPr>
                <w:rFonts w:ascii="Arial" w:hAnsi="Arial" w:cs="Arial"/>
                <w:szCs w:val="20"/>
              </w:rPr>
            </w:pPr>
            <w:r w:rsidRPr="009A4637">
              <w:rPr>
                <w:color w:val="000000"/>
                <w:kern w:val="24"/>
                <w:szCs w:val="20"/>
              </w:rPr>
              <w:t>6</w:t>
            </w:r>
          </w:p>
        </w:tc>
      </w:tr>
      <w:tr w:rsidR="009A4637" w:rsidRPr="009A4637" w:rsidTr="009A4637">
        <w:tc>
          <w:tcPr>
            <w:tcW w:w="4216" w:type="dxa"/>
          </w:tcPr>
          <w:p w:rsidR="009A4637" w:rsidRPr="009A4637" w:rsidRDefault="009A4637" w:rsidP="009A4637">
            <w:pPr>
              <w:pStyle w:val="NormalWeb"/>
              <w:spacing w:before="0" w:beforeAutospacing="0" w:after="0" w:afterAutospacing="0"/>
              <w:rPr>
                <w:rFonts w:ascii="Arial" w:hAnsi="Arial" w:cs="Arial"/>
                <w:szCs w:val="20"/>
              </w:rPr>
            </w:pPr>
            <w:r w:rsidRPr="009A4637">
              <w:rPr>
                <w:color w:val="000000"/>
                <w:kern w:val="24"/>
                <w:szCs w:val="20"/>
              </w:rPr>
              <w:t xml:space="preserve">Encarregados </w:t>
            </w:r>
          </w:p>
        </w:tc>
        <w:tc>
          <w:tcPr>
            <w:tcW w:w="1842" w:type="dxa"/>
          </w:tcPr>
          <w:p w:rsidR="009A4637" w:rsidRPr="009A4637" w:rsidRDefault="009A4637" w:rsidP="009A4637">
            <w:pPr>
              <w:pStyle w:val="NormalWeb"/>
              <w:spacing w:before="0" w:beforeAutospacing="0" w:after="0" w:afterAutospacing="0"/>
              <w:jc w:val="center"/>
              <w:rPr>
                <w:rFonts w:ascii="Arial" w:hAnsi="Arial" w:cs="Arial"/>
                <w:szCs w:val="20"/>
              </w:rPr>
            </w:pPr>
            <w:r w:rsidRPr="009A4637">
              <w:rPr>
                <w:color w:val="000000"/>
                <w:kern w:val="24"/>
                <w:szCs w:val="20"/>
              </w:rPr>
              <w:t xml:space="preserve">45 </w:t>
            </w:r>
          </w:p>
        </w:tc>
      </w:tr>
      <w:tr w:rsidR="009A4637" w:rsidRPr="009A4637" w:rsidTr="009A4637">
        <w:tc>
          <w:tcPr>
            <w:tcW w:w="4216" w:type="dxa"/>
          </w:tcPr>
          <w:p w:rsidR="009A4637" w:rsidRPr="009A4637" w:rsidRDefault="009A4637" w:rsidP="009A4637">
            <w:pPr>
              <w:pStyle w:val="NormalWeb"/>
              <w:spacing w:before="0" w:beforeAutospacing="0" w:after="0" w:afterAutospacing="0"/>
              <w:rPr>
                <w:rFonts w:ascii="Arial" w:hAnsi="Arial" w:cs="Arial"/>
                <w:szCs w:val="20"/>
              </w:rPr>
            </w:pPr>
            <w:r w:rsidRPr="009A4637">
              <w:rPr>
                <w:color w:val="000000"/>
                <w:kern w:val="24"/>
                <w:szCs w:val="20"/>
              </w:rPr>
              <w:t xml:space="preserve">Chefes de Equipa </w:t>
            </w:r>
          </w:p>
        </w:tc>
        <w:tc>
          <w:tcPr>
            <w:tcW w:w="1842" w:type="dxa"/>
          </w:tcPr>
          <w:p w:rsidR="009A4637" w:rsidRPr="009A4637" w:rsidRDefault="009A4637" w:rsidP="009A4637">
            <w:pPr>
              <w:pStyle w:val="NormalWeb"/>
              <w:spacing w:before="0" w:beforeAutospacing="0" w:after="0" w:afterAutospacing="0"/>
              <w:jc w:val="center"/>
              <w:rPr>
                <w:rFonts w:ascii="Arial" w:hAnsi="Arial" w:cs="Arial"/>
                <w:szCs w:val="20"/>
              </w:rPr>
            </w:pPr>
            <w:r w:rsidRPr="009A4637">
              <w:rPr>
                <w:color w:val="000000"/>
                <w:kern w:val="24"/>
                <w:szCs w:val="20"/>
              </w:rPr>
              <w:t xml:space="preserve">19 </w:t>
            </w:r>
          </w:p>
        </w:tc>
      </w:tr>
      <w:tr w:rsidR="009A4637" w:rsidRPr="009A4637" w:rsidTr="009A4637">
        <w:tc>
          <w:tcPr>
            <w:tcW w:w="4216" w:type="dxa"/>
          </w:tcPr>
          <w:p w:rsidR="009A4637" w:rsidRPr="009A4637" w:rsidRDefault="009A4637" w:rsidP="009A4637">
            <w:pPr>
              <w:pStyle w:val="NormalWeb"/>
              <w:spacing w:before="0" w:beforeAutospacing="0" w:after="0" w:afterAutospacing="0"/>
              <w:rPr>
                <w:rFonts w:ascii="Arial" w:hAnsi="Arial" w:cs="Arial"/>
                <w:szCs w:val="20"/>
              </w:rPr>
            </w:pPr>
            <w:r w:rsidRPr="009A4637">
              <w:rPr>
                <w:color w:val="000000"/>
                <w:kern w:val="24"/>
                <w:szCs w:val="20"/>
              </w:rPr>
              <w:t>Diretores</w:t>
            </w:r>
          </w:p>
        </w:tc>
        <w:tc>
          <w:tcPr>
            <w:tcW w:w="1842" w:type="dxa"/>
          </w:tcPr>
          <w:p w:rsidR="009A4637" w:rsidRPr="009A4637" w:rsidRDefault="009A4637" w:rsidP="009A4637">
            <w:pPr>
              <w:pStyle w:val="NormalWeb"/>
              <w:spacing w:before="0" w:beforeAutospacing="0" w:after="0" w:afterAutospacing="0"/>
              <w:jc w:val="center"/>
              <w:rPr>
                <w:rFonts w:ascii="Arial" w:hAnsi="Arial" w:cs="Arial"/>
                <w:szCs w:val="20"/>
              </w:rPr>
            </w:pPr>
            <w:r w:rsidRPr="009A4637">
              <w:rPr>
                <w:color w:val="000000"/>
                <w:kern w:val="24"/>
                <w:szCs w:val="20"/>
              </w:rPr>
              <w:t>5</w:t>
            </w:r>
          </w:p>
        </w:tc>
      </w:tr>
      <w:tr w:rsidR="009A4637" w:rsidRPr="009A4637" w:rsidTr="009A4637">
        <w:tc>
          <w:tcPr>
            <w:tcW w:w="4216" w:type="dxa"/>
          </w:tcPr>
          <w:p w:rsidR="009A4637" w:rsidRPr="009A4637" w:rsidRDefault="009A4637" w:rsidP="009A4637">
            <w:pPr>
              <w:pStyle w:val="NormalWeb"/>
              <w:spacing w:before="0" w:beforeAutospacing="0" w:after="0" w:afterAutospacing="0"/>
              <w:rPr>
                <w:rFonts w:ascii="Arial" w:hAnsi="Arial" w:cs="Arial"/>
                <w:szCs w:val="20"/>
              </w:rPr>
            </w:pPr>
            <w:r w:rsidRPr="009A4637">
              <w:rPr>
                <w:color w:val="000000"/>
                <w:kern w:val="24"/>
                <w:szCs w:val="20"/>
              </w:rPr>
              <w:t xml:space="preserve">Engenheiros de Produção </w:t>
            </w:r>
          </w:p>
        </w:tc>
        <w:tc>
          <w:tcPr>
            <w:tcW w:w="1842" w:type="dxa"/>
          </w:tcPr>
          <w:p w:rsidR="009A4637" w:rsidRPr="009A4637" w:rsidRDefault="009A4637" w:rsidP="009A4637">
            <w:pPr>
              <w:pStyle w:val="NormalWeb"/>
              <w:spacing w:before="0" w:beforeAutospacing="0" w:after="0" w:afterAutospacing="0"/>
              <w:jc w:val="center"/>
              <w:rPr>
                <w:rFonts w:ascii="Arial" w:hAnsi="Arial" w:cs="Arial"/>
                <w:szCs w:val="20"/>
              </w:rPr>
            </w:pPr>
            <w:r w:rsidRPr="009A4637">
              <w:rPr>
                <w:color w:val="000000"/>
                <w:kern w:val="24"/>
                <w:szCs w:val="20"/>
              </w:rPr>
              <w:t xml:space="preserve">11 </w:t>
            </w:r>
          </w:p>
        </w:tc>
      </w:tr>
      <w:tr w:rsidR="009A4637" w:rsidRPr="009A4637" w:rsidTr="009A4637">
        <w:tc>
          <w:tcPr>
            <w:tcW w:w="4216" w:type="dxa"/>
          </w:tcPr>
          <w:p w:rsidR="009A4637" w:rsidRPr="009A4637" w:rsidRDefault="009A4637" w:rsidP="009A4637">
            <w:pPr>
              <w:pStyle w:val="NormalWeb"/>
              <w:spacing w:before="0" w:beforeAutospacing="0" w:after="0" w:afterAutospacing="0"/>
              <w:rPr>
                <w:rFonts w:ascii="Arial" w:hAnsi="Arial" w:cs="Arial"/>
                <w:szCs w:val="20"/>
              </w:rPr>
            </w:pPr>
            <w:r w:rsidRPr="009A4637">
              <w:rPr>
                <w:color w:val="000000"/>
                <w:kern w:val="24"/>
                <w:szCs w:val="20"/>
              </w:rPr>
              <w:t xml:space="preserve">Oficiais </w:t>
            </w:r>
          </w:p>
        </w:tc>
        <w:tc>
          <w:tcPr>
            <w:tcW w:w="1842" w:type="dxa"/>
          </w:tcPr>
          <w:p w:rsidR="009A4637" w:rsidRPr="009A4637" w:rsidRDefault="009A4637" w:rsidP="009A4637">
            <w:pPr>
              <w:pStyle w:val="NormalWeb"/>
              <w:spacing w:before="0" w:beforeAutospacing="0" w:after="0" w:afterAutospacing="0"/>
              <w:jc w:val="center"/>
              <w:rPr>
                <w:rFonts w:ascii="Arial" w:hAnsi="Arial" w:cs="Arial"/>
                <w:szCs w:val="20"/>
              </w:rPr>
            </w:pPr>
            <w:r w:rsidRPr="009A4637">
              <w:rPr>
                <w:color w:val="000000"/>
                <w:kern w:val="24"/>
                <w:szCs w:val="20"/>
              </w:rPr>
              <w:t xml:space="preserve">274 </w:t>
            </w:r>
          </w:p>
        </w:tc>
      </w:tr>
      <w:tr w:rsidR="009A4637" w:rsidRPr="009A4637" w:rsidTr="009A4637">
        <w:tc>
          <w:tcPr>
            <w:tcW w:w="4216" w:type="dxa"/>
          </w:tcPr>
          <w:p w:rsidR="009A4637" w:rsidRPr="009A4637" w:rsidRDefault="009A4637" w:rsidP="009A4637">
            <w:pPr>
              <w:pStyle w:val="NormalWeb"/>
              <w:spacing w:before="0" w:beforeAutospacing="0" w:after="0" w:afterAutospacing="0"/>
              <w:rPr>
                <w:rFonts w:ascii="Arial" w:hAnsi="Arial" w:cs="Arial"/>
                <w:szCs w:val="20"/>
              </w:rPr>
            </w:pPr>
            <w:r w:rsidRPr="009A4637">
              <w:rPr>
                <w:color w:val="000000"/>
                <w:kern w:val="24"/>
                <w:szCs w:val="20"/>
              </w:rPr>
              <w:t xml:space="preserve">Serventes </w:t>
            </w:r>
          </w:p>
        </w:tc>
        <w:tc>
          <w:tcPr>
            <w:tcW w:w="1842" w:type="dxa"/>
          </w:tcPr>
          <w:p w:rsidR="009A4637" w:rsidRPr="009A4637" w:rsidRDefault="009A4637" w:rsidP="009A4637">
            <w:pPr>
              <w:pStyle w:val="NormalWeb"/>
              <w:spacing w:before="0" w:beforeAutospacing="0" w:after="0" w:afterAutospacing="0"/>
              <w:jc w:val="center"/>
              <w:rPr>
                <w:rFonts w:ascii="Arial" w:hAnsi="Arial" w:cs="Arial"/>
                <w:szCs w:val="20"/>
              </w:rPr>
            </w:pPr>
            <w:r w:rsidRPr="009A4637">
              <w:rPr>
                <w:color w:val="000000"/>
                <w:kern w:val="24"/>
                <w:szCs w:val="20"/>
              </w:rPr>
              <w:t xml:space="preserve">130 </w:t>
            </w:r>
          </w:p>
        </w:tc>
      </w:tr>
      <w:tr w:rsidR="009A4637" w:rsidRPr="009A4637" w:rsidTr="009A4637">
        <w:tc>
          <w:tcPr>
            <w:tcW w:w="4216" w:type="dxa"/>
          </w:tcPr>
          <w:p w:rsidR="009A4637" w:rsidRPr="009A4637" w:rsidRDefault="009A4637" w:rsidP="009A4637">
            <w:pPr>
              <w:pStyle w:val="NormalWeb"/>
              <w:spacing w:before="0" w:beforeAutospacing="0" w:after="0" w:afterAutospacing="0"/>
              <w:rPr>
                <w:rFonts w:ascii="Arial" w:hAnsi="Arial" w:cs="Arial"/>
                <w:szCs w:val="20"/>
              </w:rPr>
            </w:pPr>
            <w:r w:rsidRPr="009A4637">
              <w:rPr>
                <w:color w:val="000000"/>
                <w:kern w:val="24"/>
                <w:szCs w:val="20"/>
              </w:rPr>
              <w:t xml:space="preserve">Técnico Administrativo </w:t>
            </w:r>
          </w:p>
        </w:tc>
        <w:tc>
          <w:tcPr>
            <w:tcW w:w="1842" w:type="dxa"/>
          </w:tcPr>
          <w:p w:rsidR="009A4637" w:rsidRPr="009A4637" w:rsidRDefault="009A4637" w:rsidP="009A4637">
            <w:pPr>
              <w:pStyle w:val="NormalWeb"/>
              <w:spacing w:before="0" w:beforeAutospacing="0" w:after="0" w:afterAutospacing="0"/>
              <w:jc w:val="center"/>
              <w:rPr>
                <w:rFonts w:ascii="Arial" w:hAnsi="Arial" w:cs="Arial"/>
                <w:szCs w:val="20"/>
              </w:rPr>
            </w:pPr>
            <w:r w:rsidRPr="009A4637">
              <w:rPr>
                <w:color w:val="000000"/>
                <w:kern w:val="24"/>
                <w:szCs w:val="20"/>
              </w:rPr>
              <w:t xml:space="preserve">30 </w:t>
            </w:r>
          </w:p>
        </w:tc>
      </w:tr>
      <w:tr w:rsidR="009A4637" w:rsidRPr="009A4637" w:rsidTr="009A4637">
        <w:tc>
          <w:tcPr>
            <w:tcW w:w="4216" w:type="dxa"/>
            <w:shd w:val="clear" w:color="auto" w:fill="DDD9C3" w:themeFill="background2" w:themeFillShade="E6"/>
          </w:tcPr>
          <w:p w:rsidR="009A4637" w:rsidRPr="009A4637" w:rsidRDefault="009A4637" w:rsidP="009A4637">
            <w:pPr>
              <w:pStyle w:val="NormalWeb"/>
              <w:spacing w:before="0" w:beforeAutospacing="0" w:after="0" w:afterAutospacing="0"/>
              <w:rPr>
                <w:rFonts w:ascii="Arial" w:hAnsi="Arial" w:cs="Arial"/>
                <w:b/>
                <w:szCs w:val="20"/>
              </w:rPr>
            </w:pPr>
            <w:r w:rsidRPr="009A4637">
              <w:rPr>
                <w:b/>
                <w:color w:val="000000"/>
                <w:kern w:val="24"/>
                <w:szCs w:val="20"/>
              </w:rPr>
              <w:t xml:space="preserve">Total </w:t>
            </w:r>
          </w:p>
        </w:tc>
        <w:tc>
          <w:tcPr>
            <w:tcW w:w="1842" w:type="dxa"/>
            <w:shd w:val="clear" w:color="auto" w:fill="DDD9C3" w:themeFill="background2" w:themeFillShade="E6"/>
          </w:tcPr>
          <w:p w:rsidR="009A4637" w:rsidRPr="009A4637" w:rsidRDefault="009A4637" w:rsidP="009A4637">
            <w:pPr>
              <w:pStyle w:val="NormalWeb"/>
              <w:keepNext/>
              <w:spacing w:before="0" w:beforeAutospacing="0" w:after="0" w:afterAutospacing="0"/>
              <w:jc w:val="center"/>
              <w:rPr>
                <w:rFonts w:ascii="Arial" w:hAnsi="Arial" w:cs="Arial"/>
                <w:b/>
                <w:szCs w:val="20"/>
              </w:rPr>
            </w:pPr>
            <w:r w:rsidRPr="009A4637">
              <w:rPr>
                <w:b/>
                <w:color w:val="000000"/>
                <w:kern w:val="24"/>
                <w:szCs w:val="20"/>
              </w:rPr>
              <w:t xml:space="preserve">543 </w:t>
            </w:r>
          </w:p>
        </w:tc>
      </w:tr>
    </w:tbl>
    <w:p w:rsidR="009A4637" w:rsidRPr="00A50D51" w:rsidRDefault="009A4637" w:rsidP="00A50D51">
      <w:pPr>
        <w:pStyle w:val="Legenda"/>
        <w:ind w:left="708" w:firstLine="708"/>
        <w:rPr>
          <w:rFonts w:ascii="Times New Roman" w:hAnsi="Times New Roman" w:cs="Times New Roman"/>
          <w:b w:val="0"/>
          <w:sz w:val="24"/>
          <w:szCs w:val="24"/>
        </w:rPr>
      </w:pPr>
      <w:bookmarkStart w:id="258" w:name="_Toc348913271"/>
      <w:r w:rsidRPr="00A50D51">
        <w:rPr>
          <w:rFonts w:ascii="Times New Roman" w:hAnsi="Times New Roman" w:cs="Times New Roman"/>
        </w:rPr>
        <w:t xml:space="preserve">Fonte: Griner Engenharia, SA </w:t>
      </w:r>
      <w:r w:rsidR="00A43BA2" w:rsidRPr="00A50D51">
        <w:rPr>
          <w:rFonts w:ascii="Times New Roman" w:hAnsi="Times New Roman" w:cs="Times New Roman"/>
        </w:rPr>
        <w:fldChar w:fldCharType="begin"/>
      </w:r>
      <w:r w:rsidRPr="00A50D51">
        <w:rPr>
          <w:rFonts w:ascii="Times New Roman" w:hAnsi="Times New Roman" w:cs="Times New Roman"/>
        </w:rPr>
        <w:instrText xml:space="preserve"> SEQ Fonte:_Griner_Engenharia,_SA \* ARABIC </w:instrText>
      </w:r>
      <w:r w:rsidR="00A43BA2" w:rsidRPr="00A50D51">
        <w:rPr>
          <w:rFonts w:ascii="Times New Roman" w:hAnsi="Times New Roman" w:cs="Times New Roman"/>
        </w:rPr>
        <w:fldChar w:fldCharType="separate"/>
      </w:r>
      <w:r w:rsidR="00723266">
        <w:rPr>
          <w:rFonts w:ascii="Times New Roman" w:hAnsi="Times New Roman" w:cs="Times New Roman"/>
          <w:noProof/>
        </w:rPr>
        <w:t>1</w:t>
      </w:r>
      <w:bookmarkEnd w:id="258"/>
      <w:r w:rsidR="00A43BA2" w:rsidRPr="00A50D51">
        <w:rPr>
          <w:rFonts w:ascii="Times New Roman" w:hAnsi="Times New Roman" w:cs="Times New Roman"/>
        </w:rPr>
        <w:fldChar w:fldCharType="end"/>
      </w:r>
    </w:p>
    <w:p w:rsidR="009A4637" w:rsidRDefault="009A4637" w:rsidP="00A50D51">
      <w:pPr>
        <w:pStyle w:val="PargrafodaLista"/>
        <w:spacing w:after="240"/>
        <w:jc w:val="both"/>
        <w:rPr>
          <w:rFonts w:ascii="Times New Roman" w:hAnsi="Times New Roman" w:cs="Times New Roman"/>
          <w:b/>
          <w:sz w:val="24"/>
          <w:szCs w:val="24"/>
        </w:rPr>
      </w:pPr>
    </w:p>
    <w:p w:rsidR="007D12A2" w:rsidRDefault="007D12A2" w:rsidP="00A50D51">
      <w:pPr>
        <w:pStyle w:val="PargrafodaLista"/>
        <w:spacing w:after="240"/>
        <w:jc w:val="both"/>
        <w:rPr>
          <w:rFonts w:ascii="Times New Roman" w:hAnsi="Times New Roman" w:cs="Times New Roman"/>
          <w:b/>
          <w:sz w:val="24"/>
          <w:szCs w:val="24"/>
        </w:rPr>
      </w:pPr>
    </w:p>
    <w:p w:rsidR="000C4E40" w:rsidRDefault="009F60FC" w:rsidP="009B7953">
      <w:pPr>
        <w:pStyle w:val="PargrafodaLista"/>
        <w:numPr>
          <w:ilvl w:val="1"/>
          <w:numId w:val="25"/>
        </w:numPr>
        <w:jc w:val="both"/>
        <w:outlineLvl w:val="1"/>
        <w:rPr>
          <w:rFonts w:ascii="Times New Roman" w:hAnsi="Times New Roman" w:cs="Times New Roman"/>
          <w:b/>
          <w:sz w:val="24"/>
          <w:szCs w:val="24"/>
        </w:rPr>
      </w:pPr>
      <w:bookmarkStart w:id="259" w:name="_Toc353246952"/>
      <w:r>
        <w:rPr>
          <w:rFonts w:ascii="Times New Roman" w:hAnsi="Times New Roman" w:cs="Times New Roman"/>
          <w:b/>
          <w:sz w:val="24"/>
          <w:szCs w:val="24"/>
        </w:rPr>
        <w:t>Recursos f</w:t>
      </w:r>
      <w:r w:rsidR="00A50D51">
        <w:rPr>
          <w:rFonts w:ascii="Times New Roman" w:hAnsi="Times New Roman" w:cs="Times New Roman"/>
          <w:b/>
          <w:sz w:val="24"/>
          <w:szCs w:val="24"/>
        </w:rPr>
        <w:t>inanceiros</w:t>
      </w:r>
      <w:bookmarkEnd w:id="259"/>
    </w:p>
    <w:p w:rsidR="00BB586C" w:rsidRDefault="00BB586C" w:rsidP="00A50D51">
      <w:pPr>
        <w:pStyle w:val="PargrafodaLista"/>
        <w:spacing w:after="0"/>
        <w:jc w:val="both"/>
        <w:rPr>
          <w:rFonts w:ascii="Times New Roman" w:hAnsi="Times New Roman" w:cs="Times New Roman"/>
          <w:b/>
          <w:sz w:val="24"/>
          <w:szCs w:val="24"/>
        </w:rPr>
      </w:pPr>
    </w:p>
    <w:p w:rsidR="00A50D51" w:rsidRDefault="00A50D51" w:rsidP="00A50D51">
      <w:pPr>
        <w:tabs>
          <w:tab w:val="left" w:pos="5954"/>
        </w:tabs>
        <w:spacing w:after="0" w:line="360" w:lineRule="auto"/>
        <w:ind w:firstLine="709"/>
        <w:jc w:val="both"/>
        <w:rPr>
          <w:rFonts w:ascii="Times New Roman" w:hAnsi="Times New Roman"/>
          <w:sz w:val="24"/>
          <w:szCs w:val="24"/>
        </w:rPr>
      </w:pPr>
      <w:r w:rsidRPr="00E50421">
        <w:rPr>
          <w:rFonts w:ascii="Times New Roman" w:hAnsi="Times New Roman"/>
          <w:sz w:val="24"/>
          <w:szCs w:val="24"/>
        </w:rPr>
        <w:t xml:space="preserve">Nos três últimos anos a empresa apreciou o crescimento no nível de </w:t>
      </w:r>
      <w:r>
        <w:rPr>
          <w:rFonts w:ascii="Times New Roman" w:hAnsi="Times New Roman"/>
          <w:sz w:val="24"/>
          <w:szCs w:val="24"/>
        </w:rPr>
        <w:t>fat</w:t>
      </w:r>
      <w:r w:rsidRPr="00E50421">
        <w:rPr>
          <w:rFonts w:ascii="Times New Roman" w:hAnsi="Times New Roman"/>
          <w:sz w:val="24"/>
          <w:szCs w:val="24"/>
        </w:rPr>
        <w:t>uração, f</w:t>
      </w:r>
      <w:r>
        <w:rPr>
          <w:rFonts w:ascii="Times New Roman" w:hAnsi="Times New Roman"/>
          <w:sz w:val="24"/>
          <w:szCs w:val="24"/>
        </w:rPr>
        <w:t>ruto da nova fase que a mesma</w:t>
      </w:r>
      <w:r w:rsidRPr="00E50421">
        <w:rPr>
          <w:rFonts w:ascii="Times New Roman" w:hAnsi="Times New Roman"/>
          <w:sz w:val="24"/>
          <w:szCs w:val="24"/>
        </w:rPr>
        <w:t xml:space="preserve"> está a viver, atingindo em 2011 um volume de </w:t>
      </w:r>
      <w:r>
        <w:rPr>
          <w:rFonts w:ascii="Times New Roman" w:hAnsi="Times New Roman"/>
          <w:sz w:val="24"/>
          <w:szCs w:val="24"/>
        </w:rPr>
        <w:t>faturação de USD 64.592.491</w:t>
      </w:r>
      <w:r w:rsidR="009F60FC">
        <w:rPr>
          <w:rFonts w:ascii="Times New Roman" w:hAnsi="Times New Roman"/>
          <w:sz w:val="24"/>
          <w:szCs w:val="24"/>
        </w:rPr>
        <w:t xml:space="preserve"> (Quando 2)</w:t>
      </w:r>
      <w:r>
        <w:rPr>
          <w:rFonts w:ascii="Times New Roman" w:hAnsi="Times New Roman"/>
          <w:sz w:val="24"/>
          <w:szCs w:val="24"/>
        </w:rPr>
        <w:t>.</w:t>
      </w:r>
    </w:p>
    <w:p w:rsidR="00BB586C" w:rsidRDefault="00BB586C" w:rsidP="00A50D51">
      <w:pPr>
        <w:pStyle w:val="PargrafodaLista"/>
        <w:spacing w:line="360" w:lineRule="auto"/>
        <w:jc w:val="both"/>
        <w:rPr>
          <w:rFonts w:ascii="Times New Roman" w:hAnsi="Times New Roman" w:cs="Times New Roman"/>
          <w:b/>
          <w:sz w:val="24"/>
          <w:szCs w:val="24"/>
        </w:rPr>
      </w:pPr>
    </w:p>
    <w:p w:rsidR="00A50D51" w:rsidRPr="00A50D51" w:rsidRDefault="00A50D51" w:rsidP="00A50D51">
      <w:pPr>
        <w:pStyle w:val="Legenda"/>
        <w:keepNext/>
        <w:ind w:left="708" w:firstLine="708"/>
        <w:rPr>
          <w:rFonts w:ascii="Times New Roman" w:hAnsi="Times New Roman" w:cs="Times New Roman"/>
        </w:rPr>
      </w:pPr>
      <w:bookmarkStart w:id="260" w:name="_Toc348913272"/>
      <w:r>
        <w:rPr>
          <w:rFonts w:ascii="Times New Roman" w:hAnsi="Times New Roman" w:cs="Times New Roman"/>
        </w:rPr>
        <w:t xml:space="preserve">Quadro 2 - </w:t>
      </w:r>
      <w:r w:rsidRPr="00A50D51">
        <w:rPr>
          <w:rFonts w:ascii="Times New Roman" w:hAnsi="Times New Roman" w:cs="Times New Roman"/>
        </w:rPr>
        <w:t>Receitas dos últimos três anos em USD</w:t>
      </w:r>
      <w:bookmarkEnd w:id="260"/>
    </w:p>
    <w:tbl>
      <w:tblPr>
        <w:tblStyle w:val="Tabelacomgrelha"/>
        <w:tblW w:w="0" w:type="auto"/>
        <w:tblInd w:w="1384" w:type="dxa"/>
        <w:tblLook w:val="04A0" w:firstRow="1" w:lastRow="0" w:firstColumn="1" w:lastColumn="0" w:noHBand="0" w:noVBand="1"/>
      </w:tblPr>
      <w:tblGrid>
        <w:gridCol w:w="2302"/>
        <w:gridCol w:w="1416"/>
        <w:gridCol w:w="1777"/>
        <w:gridCol w:w="1417"/>
      </w:tblGrid>
      <w:tr w:rsidR="00A50D51" w:rsidRPr="00A50D51" w:rsidTr="00FC7263">
        <w:tc>
          <w:tcPr>
            <w:tcW w:w="2302" w:type="dxa"/>
            <w:shd w:val="clear" w:color="auto" w:fill="DDD9C3" w:themeFill="background2" w:themeFillShade="E6"/>
          </w:tcPr>
          <w:p w:rsidR="00A50D51" w:rsidRPr="00A50D51" w:rsidRDefault="00A50D51" w:rsidP="00FC7263">
            <w:pPr>
              <w:tabs>
                <w:tab w:val="left" w:pos="5954"/>
              </w:tabs>
              <w:rPr>
                <w:rFonts w:ascii="Times New Roman" w:hAnsi="Times New Roman"/>
                <w:b/>
                <w:sz w:val="24"/>
                <w:szCs w:val="20"/>
              </w:rPr>
            </w:pPr>
            <w:r w:rsidRPr="00A50D51">
              <w:rPr>
                <w:rFonts w:ascii="Times New Roman" w:hAnsi="Times New Roman"/>
                <w:b/>
                <w:sz w:val="24"/>
                <w:szCs w:val="20"/>
              </w:rPr>
              <w:t>Descrição</w:t>
            </w:r>
          </w:p>
        </w:tc>
        <w:tc>
          <w:tcPr>
            <w:tcW w:w="1416" w:type="dxa"/>
            <w:shd w:val="clear" w:color="auto" w:fill="DDD9C3" w:themeFill="background2" w:themeFillShade="E6"/>
          </w:tcPr>
          <w:p w:rsidR="00A50D51" w:rsidRPr="00A50D51" w:rsidRDefault="00A50D51" w:rsidP="00FC7263">
            <w:pPr>
              <w:tabs>
                <w:tab w:val="left" w:pos="5954"/>
              </w:tabs>
              <w:jc w:val="center"/>
              <w:rPr>
                <w:rFonts w:ascii="Times New Roman" w:hAnsi="Times New Roman"/>
                <w:b/>
                <w:sz w:val="24"/>
                <w:szCs w:val="20"/>
              </w:rPr>
            </w:pPr>
            <w:r w:rsidRPr="00A50D51">
              <w:rPr>
                <w:rFonts w:ascii="Times New Roman" w:hAnsi="Times New Roman"/>
                <w:b/>
                <w:sz w:val="24"/>
                <w:szCs w:val="20"/>
              </w:rPr>
              <w:t>2009</w:t>
            </w:r>
          </w:p>
        </w:tc>
        <w:tc>
          <w:tcPr>
            <w:tcW w:w="1777" w:type="dxa"/>
            <w:shd w:val="clear" w:color="auto" w:fill="DDD9C3" w:themeFill="background2" w:themeFillShade="E6"/>
          </w:tcPr>
          <w:p w:rsidR="00A50D51" w:rsidRPr="00A50D51" w:rsidRDefault="00A50D51" w:rsidP="00FC7263">
            <w:pPr>
              <w:tabs>
                <w:tab w:val="left" w:pos="5954"/>
              </w:tabs>
              <w:jc w:val="center"/>
              <w:rPr>
                <w:rFonts w:ascii="Times New Roman" w:hAnsi="Times New Roman"/>
                <w:b/>
                <w:sz w:val="24"/>
                <w:szCs w:val="20"/>
              </w:rPr>
            </w:pPr>
            <w:r w:rsidRPr="00A50D51">
              <w:rPr>
                <w:rFonts w:ascii="Times New Roman" w:hAnsi="Times New Roman"/>
                <w:b/>
                <w:sz w:val="24"/>
                <w:szCs w:val="20"/>
              </w:rPr>
              <w:t>2010</w:t>
            </w:r>
          </w:p>
        </w:tc>
        <w:tc>
          <w:tcPr>
            <w:tcW w:w="1417" w:type="dxa"/>
            <w:shd w:val="clear" w:color="auto" w:fill="DDD9C3" w:themeFill="background2" w:themeFillShade="E6"/>
          </w:tcPr>
          <w:p w:rsidR="00A50D51" w:rsidRPr="00A50D51" w:rsidRDefault="00A50D51" w:rsidP="00FC7263">
            <w:pPr>
              <w:tabs>
                <w:tab w:val="left" w:pos="5954"/>
              </w:tabs>
              <w:jc w:val="center"/>
              <w:rPr>
                <w:rFonts w:ascii="Times New Roman" w:hAnsi="Times New Roman"/>
                <w:b/>
                <w:sz w:val="24"/>
                <w:szCs w:val="20"/>
              </w:rPr>
            </w:pPr>
            <w:r w:rsidRPr="00A50D51">
              <w:rPr>
                <w:rFonts w:ascii="Times New Roman" w:hAnsi="Times New Roman"/>
                <w:b/>
                <w:sz w:val="24"/>
                <w:szCs w:val="20"/>
              </w:rPr>
              <w:t>2011</w:t>
            </w:r>
          </w:p>
        </w:tc>
      </w:tr>
      <w:tr w:rsidR="00A50D51" w:rsidRPr="00A50D51" w:rsidTr="00FC7263">
        <w:tc>
          <w:tcPr>
            <w:tcW w:w="2302" w:type="dxa"/>
          </w:tcPr>
          <w:p w:rsidR="00A50D51" w:rsidRPr="00A50D51" w:rsidRDefault="00A50D51" w:rsidP="00FC7263">
            <w:pPr>
              <w:tabs>
                <w:tab w:val="left" w:pos="5954"/>
              </w:tabs>
              <w:rPr>
                <w:rFonts w:ascii="Times New Roman" w:hAnsi="Times New Roman"/>
                <w:sz w:val="24"/>
                <w:szCs w:val="20"/>
              </w:rPr>
            </w:pPr>
            <w:r w:rsidRPr="00A50D51">
              <w:rPr>
                <w:rFonts w:ascii="Times New Roman" w:hAnsi="Times New Roman"/>
                <w:sz w:val="24"/>
                <w:szCs w:val="20"/>
              </w:rPr>
              <w:t>Vendas</w:t>
            </w:r>
          </w:p>
        </w:tc>
        <w:tc>
          <w:tcPr>
            <w:tcW w:w="1416" w:type="dxa"/>
          </w:tcPr>
          <w:p w:rsidR="00A50D51" w:rsidRPr="00A50D51" w:rsidRDefault="00A50D51" w:rsidP="00FC7263">
            <w:pPr>
              <w:tabs>
                <w:tab w:val="left" w:pos="5954"/>
              </w:tabs>
              <w:jc w:val="right"/>
              <w:rPr>
                <w:rFonts w:ascii="Times New Roman" w:hAnsi="Times New Roman"/>
                <w:sz w:val="24"/>
                <w:szCs w:val="20"/>
              </w:rPr>
            </w:pPr>
            <w:r w:rsidRPr="00A50D51">
              <w:rPr>
                <w:rFonts w:ascii="Times New Roman" w:hAnsi="Times New Roman"/>
                <w:sz w:val="24"/>
                <w:szCs w:val="20"/>
              </w:rPr>
              <w:t>1.117.488</w:t>
            </w:r>
          </w:p>
        </w:tc>
        <w:tc>
          <w:tcPr>
            <w:tcW w:w="1777" w:type="dxa"/>
          </w:tcPr>
          <w:p w:rsidR="00A50D51" w:rsidRPr="00A50D51" w:rsidRDefault="00A50D51" w:rsidP="00FC7263">
            <w:pPr>
              <w:tabs>
                <w:tab w:val="left" w:pos="5954"/>
              </w:tabs>
              <w:jc w:val="right"/>
              <w:rPr>
                <w:rFonts w:ascii="Times New Roman" w:hAnsi="Times New Roman"/>
                <w:sz w:val="24"/>
                <w:szCs w:val="20"/>
              </w:rPr>
            </w:pPr>
            <w:r w:rsidRPr="00A50D51">
              <w:rPr>
                <w:rFonts w:ascii="Times New Roman" w:hAnsi="Times New Roman"/>
                <w:sz w:val="24"/>
                <w:szCs w:val="20"/>
              </w:rPr>
              <w:t>1.313.490</w:t>
            </w:r>
          </w:p>
        </w:tc>
        <w:tc>
          <w:tcPr>
            <w:tcW w:w="1417" w:type="dxa"/>
          </w:tcPr>
          <w:p w:rsidR="00A50D51" w:rsidRPr="00A50D51" w:rsidRDefault="00A50D51" w:rsidP="00FC7263">
            <w:pPr>
              <w:tabs>
                <w:tab w:val="left" w:pos="5954"/>
              </w:tabs>
              <w:jc w:val="right"/>
              <w:rPr>
                <w:rFonts w:ascii="Times New Roman" w:hAnsi="Times New Roman"/>
                <w:sz w:val="24"/>
                <w:szCs w:val="20"/>
              </w:rPr>
            </w:pPr>
            <w:r w:rsidRPr="00A50D51">
              <w:rPr>
                <w:rFonts w:ascii="Times New Roman" w:hAnsi="Times New Roman"/>
                <w:sz w:val="24"/>
                <w:szCs w:val="20"/>
              </w:rPr>
              <w:t>4.230.750</w:t>
            </w:r>
          </w:p>
        </w:tc>
      </w:tr>
      <w:tr w:rsidR="00A50D51" w:rsidRPr="00A50D51" w:rsidTr="00FC7263">
        <w:tc>
          <w:tcPr>
            <w:tcW w:w="2302" w:type="dxa"/>
          </w:tcPr>
          <w:p w:rsidR="00A50D51" w:rsidRPr="00A50D51" w:rsidRDefault="00A50D51" w:rsidP="00FC7263">
            <w:pPr>
              <w:tabs>
                <w:tab w:val="left" w:pos="5954"/>
              </w:tabs>
              <w:rPr>
                <w:rFonts w:ascii="Times New Roman" w:hAnsi="Times New Roman"/>
                <w:sz w:val="24"/>
                <w:szCs w:val="20"/>
              </w:rPr>
            </w:pPr>
            <w:r w:rsidRPr="00A50D51">
              <w:rPr>
                <w:rFonts w:ascii="Times New Roman" w:hAnsi="Times New Roman"/>
                <w:sz w:val="24"/>
                <w:szCs w:val="20"/>
              </w:rPr>
              <w:t>Prestação de Serviço</w:t>
            </w:r>
          </w:p>
        </w:tc>
        <w:tc>
          <w:tcPr>
            <w:tcW w:w="1416" w:type="dxa"/>
          </w:tcPr>
          <w:p w:rsidR="00A50D51" w:rsidRPr="00A50D51" w:rsidRDefault="00A50D51" w:rsidP="00FC7263">
            <w:pPr>
              <w:tabs>
                <w:tab w:val="left" w:pos="5954"/>
              </w:tabs>
              <w:jc w:val="right"/>
              <w:rPr>
                <w:rFonts w:ascii="Times New Roman" w:hAnsi="Times New Roman"/>
                <w:sz w:val="24"/>
                <w:szCs w:val="20"/>
              </w:rPr>
            </w:pPr>
            <w:r w:rsidRPr="00A50D51">
              <w:rPr>
                <w:rFonts w:ascii="Times New Roman" w:hAnsi="Times New Roman"/>
                <w:sz w:val="24"/>
                <w:szCs w:val="20"/>
              </w:rPr>
              <w:t>8.002.461</w:t>
            </w:r>
          </w:p>
        </w:tc>
        <w:tc>
          <w:tcPr>
            <w:tcW w:w="1777" w:type="dxa"/>
          </w:tcPr>
          <w:p w:rsidR="00A50D51" w:rsidRPr="00A50D51" w:rsidRDefault="00A50D51" w:rsidP="00FC7263">
            <w:pPr>
              <w:tabs>
                <w:tab w:val="left" w:pos="5954"/>
              </w:tabs>
              <w:jc w:val="right"/>
              <w:rPr>
                <w:rFonts w:ascii="Times New Roman" w:hAnsi="Times New Roman"/>
                <w:sz w:val="24"/>
                <w:szCs w:val="20"/>
              </w:rPr>
            </w:pPr>
            <w:r w:rsidRPr="00A50D51">
              <w:rPr>
                <w:rFonts w:ascii="Times New Roman" w:hAnsi="Times New Roman"/>
                <w:sz w:val="24"/>
                <w:szCs w:val="20"/>
              </w:rPr>
              <w:t>33.147.095</w:t>
            </w:r>
          </w:p>
        </w:tc>
        <w:tc>
          <w:tcPr>
            <w:tcW w:w="1417" w:type="dxa"/>
          </w:tcPr>
          <w:p w:rsidR="00A50D51" w:rsidRPr="00A50D51" w:rsidRDefault="00A50D51" w:rsidP="00FC7263">
            <w:pPr>
              <w:tabs>
                <w:tab w:val="left" w:pos="5954"/>
              </w:tabs>
              <w:jc w:val="right"/>
              <w:rPr>
                <w:rFonts w:ascii="Times New Roman" w:hAnsi="Times New Roman"/>
                <w:sz w:val="24"/>
                <w:szCs w:val="20"/>
              </w:rPr>
            </w:pPr>
            <w:r w:rsidRPr="00A50D51">
              <w:rPr>
                <w:rFonts w:ascii="Times New Roman" w:hAnsi="Times New Roman"/>
                <w:sz w:val="24"/>
                <w:szCs w:val="20"/>
              </w:rPr>
              <w:t>59.041.544</w:t>
            </w:r>
          </w:p>
        </w:tc>
      </w:tr>
      <w:tr w:rsidR="00A50D51" w:rsidRPr="00A50D51" w:rsidTr="00FC7263">
        <w:tc>
          <w:tcPr>
            <w:tcW w:w="2302" w:type="dxa"/>
          </w:tcPr>
          <w:p w:rsidR="00A50D51" w:rsidRPr="00A50D51" w:rsidRDefault="00A50D51" w:rsidP="00FC7263">
            <w:pPr>
              <w:tabs>
                <w:tab w:val="left" w:pos="5954"/>
              </w:tabs>
              <w:rPr>
                <w:rFonts w:ascii="Times New Roman" w:hAnsi="Times New Roman"/>
                <w:sz w:val="24"/>
                <w:szCs w:val="20"/>
              </w:rPr>
            </w:pPr>
            <w:r w:rsidRPr="00A50D51">
              <w:rPr>
                <w:rFonts w:ascii="Times New Roman" w:hAnsi="Times New Roman"/>
                <w:sz w:val="24"/>
                <w:szCs w:val="20"/>
              </w:rPr>
              <w:t>Outros Rendimentos</w:t>
            </w:r>
          </w:p>
        </w:tc>
        <w:tc>
          <w:tcPr>
            <w:tcW w:w="1416" w:type="dxa"/>
          </w:tcPr>
          <w:p w:rsidR="00A50D51" w:rsidRPr="00A50D51" w:rsidRDefault="00A50D51" w:rsidP="00FC7263">
            <w:pPr>
              <w:tabs>
                <w:tab w:val="left" w:pos="5954"/>
              </w:tabs>
              <w:jc w:val="right"/>
              <w:rPr>
                <w:rFonts w:ascii="Times New Roman" w:hAnsi="Times New Roman"/>
                <w:sz w:val="24"/>
                <w:szCs w:val="20"/>
              </w:rPr>
            </w:pPr>
            <w:r w:rsidRPr="00A50D51">
              <w:rPr>
                <w:rFonts w:ascii="Times New Roman" w:hAnsi="Times New Roman"/>
                <w:sz w:val="24"/>
                <w:szCs w:val="20"/>
              </w:rPr>
              <w:t>2.393.503</w:t>
            </w:r>
          </w:p>
        </w:tc>
        <w:tc>
          <w:tcPr>
            <w:tcW w:w="1777" w:type="dxa"/>
          </w:tcPr>
          <w:p w:rsidR="00A50D51" w:rsidRPr="00A50D51" w:rsidRDefault="00A50D51" w:rsidP="00FC7263">
            <w:pPr>
              <w:tabs>
                <w:tab w:val="left" w:pos="5954"/>
              </w:tabs>
              <w:jc w:val="right"/>
              <w:rPr>
                <w:rFonts w:ascii="Times New Roman" w:hAnsi="Times New Roman"/>
                <w:sz w:val="24"/>
                <w:szCs w:val="20"/>
              </w:rPr>
            </w:pPr>
            <w:r w:rsidRPr="00A50D51">
              <w:rPr>
                <w:rFonts w:ascii="Times New Roman" w:hAnsi="Times New Roman"/>
                <w:sz w:val="24"/>
                <w:szCs w:val="20"/>
              </w:rPr>
              <w:t>1.758.167</w:t>
            </w:r>
          </w:p>
        </w:tc>
        <w:tc>
          <w:tcPr>
            <w:tcW w:w="1417" w:type="dxa"/>
          </w:tcPr>
          <w:p w:rsidR="00A50D51" w:rsidRPr="00A50D51" w:rsidRDefault="00A50D51" w:rsidP="00FC7263">
            <w:pPr>
              <w:tabs>
                <w:tab w:val="left" w:pos="5954"/>
              </w:tabs>
              <w:jc w:val="right"/>
              <w:rPr>
                <w:rFonts w:ascii="Times New Roman" w:hAnsi="Times New Roman"/>
                <w:sz w:val="24"/>
                <w:szCs w:val="20"/>
              </w:rPr>
            </w:pPr>
            <w:r w:rsidRPr="00A50D51">
              <w:rPr>
                <w:rFonts w:ascii="Times New Roman" w:hAnsi="Times New Roman"/>
                <w:sz w:val="24"/>
                <w:szCs w:val="20"/>
              </w:rPr>
              <w:t>1.320.197</w:t>
            </w:r>
          </w:p>
        </w:tc>
      </w:tr>
      <w:tr w:rsidR="00A50D51" w:rsidRPr="00A50D51" w:rsidTr="00FC7263">
        <w:tc>
          <w:tcPr>
            <w:tcW w:w="2302" w:type="dxa"/>
            <w:shd w:val="clear" w:color="auto" w:fill="DDD9C3" w:themeFill="background2" w:themeFillShade="E6"/>
          </w:tcPr>
          <w:p w:rsidR="00A50D51" w:rsidRPr="00A50D51" w:rsidRDefault="00A50D51" w:rsidP="00FC7263">
            <w:pPr>
              <w:tabs>
                <w:tab w:val="left" w:pos="5954"/>
              </w:tabs>
              <w:rPr>
                <w:rFonts w:ascii="Times New Roman" w:hAnsi="Times New Roman"/>
                <w:sz w:val="24"/>
                <w:szCs w:val="20"/>
              </w:rPr>
            </w:pPr>
            <w:r w:rsidRPr="00A50D51">
              <w:rPr>
                <w:rFonts w:ascii="Times New Roman" w:hAnsi="Times New Roman"/>
                <w:sz w:val="24"/>
                <w:szCs w:val="20"/>
              </w:rPr>
              <w:t>Total</w:t>
            </w:r>
          </w:p>
        </w:tc>
        <w:tc>
          <w:tcPr>
            <w:tcW w:w="1416" w:type="dxa"/>
            <w:shd w:val="clear" w:color="auto" w:fill="DDD9C3" w:themeFill="background2" w:themeFillShade="E6"/>
          </w:tcPr>
          <w:p w:rsidR="00A50D51" w:rsidRPr="00A50D51" w:rsidRDefault="00A50D51" w:rsidP="00FC7263">
            <w:pPr>
              <w:tabs>
                <w:tab w:val="left" w:pos="5954"/>
              </w:tabs>
              <w:jc w:val="right"/>
              <w:rPr>
                <w:rFonts w:ascii="Times New Roman" w:hAnsi="Times New Roman"/>
                <w:sz w:val="24"/>
                <w:szCs w:val="20"/>
              </w:rPr>
            </w:pPr>
            <w:r w:rsidRPr="00A50D51">
              <w:rPr>
                <w:rFonts w:ascii="Times New Roman" w:hAnsi="Times New Roman"/>
                <w:sz w:val="24"/>
                <w:szCs w:val="20"/>
              </w:rPr>
              <w:t>11.513.452</w:t>
            </w:r>
          </w:p>
        </w:tc>
        <w:tc>
          <w:tcPr>
            <w:tcW w:w="1777" w:type="dxa"/>
            <w:shd w:val="clear" w:color="auto" w:fill="DDD9C3" w:themeFill="background2" w:themeFillShade="E6"/>
          </w:tcPr>
          <w:p w:rsidR="00A50D51" w:rsidRPr="00A50D51" w:rsidRDefault="00A50D51" w:rsidP="00FC7263">
            <w:pPr>
              <w:tabs>
                <w:tab w:val="left" w:pos="5954"/>
              </w:tabs>
              <w:jc w:val="right"/>
              <w:rPr>
                <w:rFonts w:ascii="Times New Roman" w:hAnsi="Times New Roman"/>
                <w:sz w:val="24"/>
                <w:szCs w:val="20"/>
              </w:rPr>
            </w:pPr>
            <w:r w:rsidRPr="00A50D51">
              <w:rPr>
                <w:rFonts w:ascii="Times New Roman" w:hAnsi="Times New Roman"/>
                <w:sz w:val="24"/>
                <w:szCs w:val="20"/>
              </w:rPr>
              <w:t>36.218.752</w:t>
            </w:r>
          </w:p>
        </w:tc>
        <w:tc>
          <w:tcPr>
            <w:tcW w:w="1417" w:type="dxa"/>
            <w:shd w:val="clear" w:color="auto" w:fill="DDD9C3" w:themeFill="background2" w:themeFillShade="E6"/>
          </w:tcPr>
          <w:p w:rsidR="00A50D51" w:rsidRPr="00A50D51" w:rsidRDefault="00A50D51" w:rsidP="00A50D51">
            <w:pPr>
              <w:keepNext/>
              <w:tabs>
                <w:tab w:val="left" w:pos="5954"/>
              </w:tabs>
              <w:jc w:val="right"/>
              <w:rPr>
                <w:rFonts w:ascii="Times New Roman" w:hAnsi="Times New Roman"/>
                <w:sz w:val="24"/>
                <w:szCs w:val="20"/>
              </w:rPr>
            </w:pPr>
            <w:r w:rsidRPr="00A50D51">
              <w:rPr>
                <w:rFonts w:ascii="Times New Roman" w:hAnsi="Times New Roman"/>
                <w:sz w:val="24"/>
                <w:szCs w:val="20"/>
              </w:rPr>
              <w:t>64.592.491</w:t>
            </w:r>
          </w:p>
        </w:tc>
      </w:tr>
    </w:tbl>
    <w:p w:rsidR="00A50D51" w:rsidRPr="00A50D51" w:rsidRDefault="00A50D51" w:rsidP="00A50D51">
      <w:pPr>
        <w:pStyle w:val="Legenda"/>
        <w:ind w:left="708" w:firstLine="708"/>
        <w:rPr>
          <w:rFonts w:ascii="Times New Roman" w:hAnsi="Times New Roman" w:cs="Times New Roman"/>
          <w:b w:val="0"/>
          <w:sz w:val="24"/>
          <w:szCs w:val="24"/>
        </w:rPr>
      </w:pPr>
      <w:bookmarkStart w:id="261" w:name="_Toc348913273"/>
      <w:r w:rsidRPr="00A50D51">
        <w:rPr>
          <w:rFonts w:ascii="Times New Roman" w:hAnsi="Times New Roman" w:cs="Times New Roman"/>
        </w:rPr>
        <w:t>Fonte: Griner Engenharia, SA</w:t>
      </w:r>
      <w:bookmarkEnd w:id="261"/>
    </w:p>
    <w:p w:rsidR="00A50D51" w:rsidRDefault="00A50D51" w:rsidP="00A50D51">
      <w:pPr>
        <w:spacing w:after="0"/>
        <w:ind w:firstLine="709"/>
        <w:rPr>
          <w:rFonts w:ascii="Times New Roman" w:hAnsi="Times New Roman"/>
          <w:sz w:val="24"/>
          <w:szCs w:val="24"/>
        </w:rPr>
      </w:pPr>
    </w:p>
    <w:p w:rsidR="00A50D51" w:rsidRPr="009F4421" w:rsidRDefault="00A50D51" w:rsidP="00A50D51">
      <w:pPr>
        <w:spacing w:after="240" w:line="360" w:lineRule="auto"/>
        <w:ind w:firstLine="709"/>
        <w:jc w:val="both"/>
        <w:rPr>
          <w:rFonts w:ascii="Times New Roman" w:hAnsi="Times New Roman"/>
          <w:b/>
          <w:sz w:val="24"/>
          <w:szCs w:val="24"/>
        </w:rPr>
      </w:pPr>
      <w:r w:rsidRPr="009F4421">
        <w:rPr>
          <w:rFonts w:ascii="Times New Roman" w:hAnsi="Times New Roman"/>
          <w:sz w:val="24"/>
          <w:szCs w:val="24"/>
        </w:rPr>
        <w:t xml:space="preserve">A empresa tem garantido a execução de muitas obras pelo país, razão pela qual se verifica um crescimento acentuado nesta </w:t>
      </w:r>
      <w:r w:rsidR="002E667A" w:rsidRPr="009F4421">
        <w:rPr>
          <w:rFonts w:ascii="Times New Roman" w:hAnsi="Times New Roman"/>
          <w:sz w:val="24"/>
          <w:szCs w:val="24"/>
        </w:rPr>
        <w:t>rubrica. Comparando</w:t>
      </w:r>
      <w:r w:rsidRPr="009F4421">
        <w:rPr>
          <w:rFonts w:ascii="Times New Roman" w:hAnsi="Times New Roman"/>
          <w:sz w:val="24"/>
          <w:szCs w:val="24"/>
        </w:rPr>
        <w:t xml:space="preserve"> os três últimos anos, constata-se que em 2011 a empresa cresceu em 78,4% relativamente a 2010.</w:t>
      </w:r>
    </w:p>
    <w:p w:rsidR="00A50D51" w:rsidRDefault="00A50D51" w:rsidP="00A50D51">
      <w:pPr>
        <w:spacing w:after="240" w:line="360" w:lineRule="auto"/>
        <w:ind w:firstLine="708"/>
        <w:jc w:val="both"/>
        <w:rPr>
          <w:rFonts w:ascii="Times New Roman" w:hAnsi="Times New Roman"/>
          <w:sz w:val="24"/>
          <w:szCs w:val="24"/>
        </w:rPr>
      </w:pPr>
      <w:r w:rsidRPr="009F4421">
        <w:rPr>
          <w:rFonts w:ascii="Times New Roman" w:hAnsi="Times New Roman"/>
          <w:sz w:val="24"/>
          <w:szCs w:val="24"/>
        </w:rPr>
        <w:lastRenderedPageBreak/>
        <w:t>Ap</w:t>
      </w:r>
      <w:r>
        <w:rPr>
          <w:rFonts w:ascii="Times New Roman" w:hAnsi="Times New Roman"/>
          <w:sz w:val="24"/>
          <w:szCs w:val="24"/>
        </w:rPr>
        <w:t>esar de em 2011</w:t>
      </w:r>
      <w:r w:rsidRPr="009F4421">
        <w:rPr>
          <w:rFonts w:ascii="Times New Roman" w:hAnsi="Times New Roman"/>
          <w:sz w:val="24"/>
          <w:szCs w:val="24"/>
        </w:rPr>
        <w:t xml:space="preserve"> ter</w:t>
      </w:r>
      <w:r>
        <w:rPr>
          <w:rFonts w:ascii="Times New Roman" w:hAnsi="Times New Roman"/>
          <w:sz w:val="24"/>
          <w:szCs w:val="24"/>
        </w:rPr>
        <w:t>-se</w:t>
      </w:r>
      <w:r w:rsidRPr="009F4421">
        <w:rPr>
          <w:rFonts w:ascii="Times New Roman" w:hAnsi="Times New Roman"/>
          <w:sz w:val="24"/>
          <w:szCs w:val="24"/>
        </w:rPr>
        <w:t xml:space="preserve"> observado um maior volume de negócio</w:t>
      </w:r>
      <w:r>
        <w:rPr>
          <w:rFonts w:ascii="Times New Roman" w:hAnsi="Times New Roman"/>
          <w:sz w:val="24"/>
          <w:szCs w:val="24"/>
        </w:rPr>
        <w:t>s</w:t>
      </w:r>
      <w:r w:rsidRPr="009F4421">
        <w:rPr>
          <w:rFonts w:ascii="Times New Roman" w:hAnsi="Times New Roman"/>
          <w:sz w:val="24"/>
          <w:szCs w:val="24"/>
        </w:rPr>
        <w:t xml:space="preserve"> relativamente a </w:t>
      </w:r>
      <w:r w:rsidR="00A1103E">
        <w:rPr>
          <w:rFonts w:ascii="Times New Roman" w:hAnsi="Times New Roman"/>
          <w:sz w:val="24"/>
          <w:szCs w:val="24"/>
        </w:rPr>
        <w:t>2010, foi neste mesmo ano</w:t>
      </w:r>
      <w:r w:rsidRPr="009F4421">
        <w:rPr>
          <w:rFonts w:ascii="Times New Roman" w:hAnsi="Times New Roman"/>
          <w:sz w:val="24"/>
          <w:szCs w:val="24"/>
        </w:rPr>
        <w:t xml:space="preserve"> que se </w:t>
      </w:r>
      <w:r w:rsidR="002E667A" w:rsidRPr="009F4421">
        <w:rPr>
          <w:rFonts w:ascii="Times New Roman" w:hAnsi="Times New Roman"/>
          <w:sz w:val="24"/>
          <w:szCs w:val="24"/>
        </w:rPr>
        <w:t>registou</w:t>
      </w:r>
      <w:r w:rsidR="002E667A">
        <w:rPr>
          <w:rFonts w:ascii="Times New Roman" w:hAnsi="Times New Roman"/>
          <w:sz w:val="24"/>
          <w:szCs w:val="24"/>
        </w:rPr>
        <w:t xml:space="preserve"> </w:t>
      </w:r>
      <w:r w:rsidR="002E667A" w:rsidRPr="009F4421">
        <w:rPr>
          <w:rFonts w:ascii="Times New Roman" w:hAnsi="Times New Roman"/>
          <w:sz w:val="24"/>
          <w:szCs w:val="24"/>
        </w:rPr>
        <w:t>o</w:t>
      </w:r>
      <w:r w:rsidRPr="009F4421">
        <w:rPr>
          <w:rFonts w:ascii="Times New Roman" w:hAnsi="Times New Roman"/>
          <w:sz w:val="24"/>
          <w:szCs w:val="24"/>
        </w:rPr>
        <w:t xml:space="preserve"> maior crescimento</w:t>
      </w:r>
      <w:r>
        <w:rPr>
          <w:rFonts w:ascii="Times New Roman" w:hAnsi="Times New Roman"/>
          <w:sz w:val="24"/>
          <w:szCs w:val="24"/>
        </w:rPr>
        <w:t>, superior em mais de três vezes ao valor de 2009</w:t>
      </w:r>
      <w:r w:rsidRPr="009F4421">
        <w:rPr>
          <w:rFonts w:ascii="Times New Roman" w:hAnsi="Times New Roman"/>
          <w:sz w:val="24"/>
          <w:szCs w:val="24"/>
        </w:rPr>
        <w:t>.</w:t>
      </w:r>
    </w:p>
    <w:p w:rsidR="00A50D51" w:rsidRPr="00E50421" w:rsidRDefault="00A50D51" w:rsidP="00A50D51">
      <w:pPr>
        <w:spacing w:after="240" w:line="360" w:lineRule="auto"/>
        <w:ind w:firstLine="708"/>
        <w:jc w:val="both"/>
        <w:rPr>
          <w:rFonts w:ascii="Times New Roman" w:hAnsi="Times New Roman"/>
          <w:sz w:val="24"/>
          <w:szCs w:val="24"/>
        </w:rPr>
      </w:pPr>
      <w:r>
        <w:rPr>
          <w:rFonts w:ascii="Times New Roman" w:hAnsi="Times New Roman"/>
          <w:sz w:val="24"/>
          <w:szCs w:val="24"/>
        </w:rPr>
        <w:t xml:space="preserve">Tal como </w:t>
      </w:r>
      <w:r w:rsidRPr="00E50421">
        <w:rPr>
          <w:rFonts w:ascii="Times New Roman" w:hAnsi="Times New Roman"/>
          <w:sz w:val="24"/>
          <w:szCs w:val="24"/>
        </w:rPr>
        <w:t>as receitas</w:t>
      </w:r>
      <w:r>
        <w:rPr>
          <w:rFonts w:ascii="Times New Roman" w:hAnsi="Times New Roman"/>
          <w:sz w:val="24"/>
          <w:szCs w:val="24"/>
        </w:rPr>
        <w:t>, também se registou um</w:t>
      </w:r>
      <w:r w:rsidRPr="00E50421">
        <w:rPr>
          <w:rFonts w:ascii="Times New Roman" w:hAnsi="Times New Roman"/>
          <w:sz w:val="24"/>
          <w:szCs w:val="24"/>
        </w:rPr>
        <w:t xml:space="preserve"> </w:t>
      </w:r>
      <w:r w:rsidR="002E667A" w:rsidRPr="00E50421">
        <w:rPr>
          <w:rFonts w:ascii="Times New Roman" w:hAnsi="Times New Roman"/>
          <w:sz w:val="24"/>
          <w:szCs w:val="24"/>
        </w:rPr>
        <w:t>cresc</w:t>
      </w:r>
      <w:r w:rsidR="002E667A">
        <w:rPr>
          <w:rFonts w:ascii="Times New Roman" w:hAnsi="Times New Roman"/>
          <w:sz w:val="24"/>
          <w:szCs w:val="24"/>
        </w:rPr>
        <w:t xml:space="preserve">imento </w:t>
      </w:r>
      <w:r w:rsidR="002E667A" w:rsidRPr="00E50421">
        <w:rPr>
          <w:rFonts w:ascii="Times New Roman" w:hAnsi="Times New Roman"/>
          <w:sz w:val="24"/>
          <w:szCs w:val="24"/>
        </w:rPr>
        <w:t>dos</w:t>
      </w:r>
      <w:r w:rsidRPr="00E50421">
        <w:rPr>
          <w:rFonts w:ascii="Times New Roman" w:hAnsi="Times New Roman"/>
          <w:sz w:val="24"/>
          <w:szCs w:val="24"/>
        </w:rPr>
        <w:t xml:space="preserve"> custos da empresa nas várias rubricas existentes</w:t>
      </w:r>
      <w:r>
        <w:rPr>
          <w:rFonts w:ascii="Times New Roman" w:hAnsi="Times New Roman"/>
          <w:sz w:val="24"/>
          <w:szCs w:val="24"/>
        </w:rPr>
        <w:t>,</w:t>
      </w:r>
      <w:r w:rsidRPr="00E50421">
        <w:rPr>
          <w:rFonts w:ascii="Times New Roman" w:hAnsi="Times New Roman"/>
          <w:sz w:val="24"/>
          <w:szCs w:val="24"/>
        </w:rPr>
        <w:t xml:space="preserve"> co</w:t>
      </w:r>
      <w:r>
        <w:rPr>
          <w:rFonts w:ascii="Times New Roman" w:hAnsi="Times New Roman"/>
          <w:sz w:val="24"/>
          <w:szCs w:val="24"/>
        </w:rPr>
        <w:t xml:space="preserve">mo se pode apreciar no </w:t>
      </w:r>
      <w:r w:rsidR="0075156A">
        <w:rPr>
          <w:rFonts w:ascii="Times New Roman" w:hAnsi="Times New Roman"/>
          <w:sz w:val="24"/>
          <w:szCs w:val="24"/>
        </w:rPr>
        <w:t>q</w:t>
      </w:r>
      <w:r>
        <w:rPr>
          <w:rFonts w:ascii="Times New Roman" w:hAnsi="Times New Roman"/>
          <w:sz w:val="24"/>
          <w:szCs w:val="24"/>
        </w:rPr>
        <w:t>uadro</w:t>
      </w:r>
      <w:r w:rsidR="009F60FC">
        <w:rPr>
          <w:rFonts w:ascii="Times New Roman" w:hAnsi="Times New Roman"/>
          <w:sz w:val="24"/>
          <w:szCs w:val="24"/>
        </w:rPr>
        <w:t xml:space="preserve"> 3.</w:t>
      </w:r>
    </w:p>
    <w:p w:rsidR="00A50D51" w:rsidRDefault="00A50D51" w:rsidP="0012557F">
      <w:pPr>
        <w:pStyle w:val="PargrafodaLista"/>
        <w:spacing w:after="0"/>
        <w:jc w:val="both"/>
        <w:rPr>
          <w:rFonts w:ascii="Times New Roman" w:hAnsi="Times New Roman" w:cs="Times New Roman"/>
          <w:b/>
          <w:sz w:val="24"/>
          <w:szCs w:val="24"/>
        </w:rPr>
      </w:pPr>
    </w:p>
    <w:p w:rsidR="00A1103E" w:rsidRPr="00A1103E" w:rsidRDefault="00A1103E" w:rsidP="00A1103E">
      <w:pPr>
        <w:pStyle w:val="Legenda"/>
        <w:keepNext/>
        <w:ind w:firstLine="708"/>
        <w:rPr>
          <w:rFonts w:ascii="Times New Roman" w:hAnsi="Times New Roman" w:cs="Times New Roman"/>
        </w:rPr>
      </w:pPr>
      <w:bookmarkStart w:id="262" w:name="_Toc348913274"/>
      <w:r w:rsidRPr="00A1103E">
        <w:rPr>
          <w:rFonts w:ascii="Times New Roman" w:hAnsi="Times New Roman" w:cs="Times New Roman"/>
        </w:rPr>
        <w:t>Quadro 3- Custos do último triénio em USD</w:t>
      </w:r>
      <w:bookmarkEnd w:id="262"/>
    </w:p>
    <w:tbl>
      <w:tblPr>
        <w:tblStyle w:val="Tabelacomgrelha"/>
        <w:tblW w:w="7884" w:type="dxa"/>
        <w:tblInd w:w="457" w:type="dxa"/>
        <w:tblLayout w:type="fixed"/>
        <w:tblLook w:val="04A0" w:firstRow="1" w:lastRow="0" w:firstColumn="1" w:lastColumn="0" w:noHBand="0" w:noVBand="1"/>
      </w:tblPr>
      <w:tblGrid>
        <w:gridCol w:w="3636"/>
        <w:gridCol w:w="1416"/>
        <w:gridCol w:w="1416"/>
        <w:gridCol w:w="1416"/>
      </w:tblGrid>
      <w:tr w:rsidR="00A1103E" w:rsidRPr="00A1103E" w:rsidTr="00A1103E">
        <w:tc>
          <w:tcPr>
            <w:tcW w:w="3636" w:type="dxa"/>
            <w:shd w:val="clear" w:color="auto" w:fill="DDD9C3" w:themeFill="background2" w:themeFillShade="E6"/>
          </w:tcPr>
          <w:p w:rsidR="00A1103E" w:rsidRPr="00A1103E" w:rsidRDefault="00A1103E" w:rsidP="00FC7263">
            <w:pPr>
              <w:rPr>
                <w:rFonts w:ascii="Times New Roman" w:hAnsi="Times New Roman"/>
                <w:b/>
                <w:sz w:val="24"/>
                <w:szCs w:val="20"/>
              </w:rPr>
            </w:pPr>
            <w:r w:rsidRPr="00A1103E">
              <w:rPr>
                <w:rFonts w:ascii="Times New Roman" w:hAnsi="Times New Roman"/>
                <w:b/>
                <w:sz w:val="24"/>
                <w:szCs w:val="20"/>
              </w:rPr>
              <w:t>Descrição</w:t>
            </w:r>
          </w:p>
        </w:tc>
        <w:tc>
          <w:tcPr>
            <w:tcW w:w="1416" w:type="dxa"/>
            <w:shd w:val="clear" w:color="auto" w:fill="DDD9C3" w:themeFill="background2" w:themeFillShade="E6"/>
          </w:tcPr>
          <w:p w:rsidR="00A1103E" w:rsidRPr="00A1103E" w:rsidRDefault="00A1103E" w:rsidP="00FC7263">
            <w:pPr>
              <w:jc w:val="center"/>
              <w:rPr>
                <w:rFonts w:ascii="Times New Roman" w:hAnsi="Times New Roman"/>
                <w:b/>
                <w:sz w:val="24"/>
                <w:szCs w:val="20"/>
              </w:rPr>
            </w:pPr>
            <w:r w:rsidRPr="00A1103E">
              <w:rPr>
                <w:rFonts w:ascii="Times New Roman" w:hAnsi="Times New Roman"/>
                <w:b/>
                <w:sz w:val="24"/>
                <w:szCs w:val="20"/>
              </w:rPr>
              <w:t>2009</w:t>
            </w:r>
          </w:p>
        </w:tc>
        <w:tc>
          <w:tcPr>
            <w:tcW w:w="1416" w:type="dxa"/>
            <w:shd w:val="clear" w:color="auto" w:fill="DDD9C3" w:themeFill="background2" w:themeFillShade="E6"/>
          </w:tcPr>
          <w:p w:rsidR="00A1103E" w:rsidRPr="00A1103E" w:rsidRDefault="00A1103E" w:rsidP="00FC7263">
            <w:pPr>
              <w:jc w:val="center"/>
              <w:rPr>
                <w:rFonts w:ascii="Times New Roman" w:hAnsi="Times New Roman"/>
                <w:b/>
                <w:sz w:val="24"/>
                <w:szCs w:val="20"/>
              </w:rPr>
            </w:pPr>
            <w:r w:rsidRPr="00A1103E">
              <w:rPr>
                <w:rFonts w:ascii="Times New Roman" w:hAnsi="Times New Roman"/>
                <w:b/>
                <w:sz w:val="24"/>
                <w:szCs w:val="20"/>
              </w:rPr>
              <w:t>2010</w:t>
            </w:r>
          </w:p>
        </w:tc>
        <w:tc>
          <w:tcPr>
            <w:tcW w:w="1416" w:type="dxa"/>
            <w:shd w:val="clear" w:color="auto" w:fill="DDD9C3" w:themeFill="background2" w:themeFillShade="E6"/>
          </w:tcPr>
          <w:p w:rsidR="00A1103E" w:rsidRPr="00A1103E" w:rsidRDefault="00A1103E" w:rsidP="00FC7263">
            <w:pPr>
              <w:jc w:val="center"/>
              <w:rPr>
                <w:rFonts w:ascii="Times New Roman" w:hAnsi="Times New Roman"/>
                <w:b/>
                <w:sz w:val="24"/>
                <w:szCs w:val="20"/>
              </w:rPr>
            </w:pPr>
            <w:r w:rsidRPr="00A1103E">
              <w:rPr>
                <w:rFonts w:ascii="Times New Roman" w:hAnsi="Times New Roman"/>
                <w:b/>
                <w:sz w:val="24"/>
                <w:szCs w:val="20"/>
              </w:rPr>
              <w:t>2011</w:t>
            </w:r>
          </w:p>
        </w:tc>
      </w:tr>
      <w:tr w:rsidR="00A1103E" w:rsidRPr="00A1103E" w:rsidTr="00A1103E">
        <w:tc>
          <w:tcPr>
            <w:tcW w:w="3636" w:type="dxa"/>
          </w:tcPr>
          <w:p w:rsidR="00A1103E" w:rsidRPr="00A1103E" w:rsidRDefault="00A1103E" w:rsidP="00FC7263">
            <w:pPr>
              <w:rPr>
                <w:rFonts w:ascii="Times New Roman" w:hAnsi="Times New Roman"/>
                <w:sz w:val="24"/>
                <w:szCs w:val="20"/>
              </w:rPr>
            </w:pPr>
            <w:r w:rsidRPr="00A1103E">
              <w:rPr>
                <w:rFonts w:ascii="Times New Roman" w:hAnsi="Times New Roman"/>
                <w:sz w:val="24"/>
                <w:szCs w:val="20"/>
              </w:rPr>
              <w:t>CMVM</w:t>
            </w:r>
          </w:p>
        </w:tc>
        <w:tc>
          <w:tcPr>
            <w:tcW w:w="1416" w:type="dxa"/>
          </w:tcPr>
          <w:p w:rsidR="00A1103E" w:rsidRPr="00A1103E" w:rsidRDefault="00A1103E" w:rsidP="00FC7263">
            <w:pPr>
              <w:jc w:val="right"/>
              <w:rPr>
                <w:rFonts w:ascii="Times New Roman" w:hAnsi="Times New Roman"/>
                <w:sz w:val="24"/>
                <w:szCs w:val="20"/>
              </w:rPr>
            </w:pPr>
            <w:r w:rsidRPr="00A1103E">
              <w:rPr>
                <w:rFonts w:ascii="Times New Roman" w:hAnsi="Times New Roman"/>
                <w:sz w:val="24"/>
                <w:szCs w:val="20"/>
              </w:rPr>
              <w:t>1.969.897</w:t>
            </w:r>
          </w:p>
        </w:tc>
        <w:tc>
          <w:tcPr>
            <w:tcW w:w="1416" w:type="dxa"/>
          </w:tcPr>
          <w:p w:rsidR="00A1103E" w:rsidRPr="00A1103E" w:rsidRDefault="00A1103E" w:rsidP="00FC7263">
            <w:pPr>
              <w:jc w:val="right"/>
              <w:rPr>
                <w:rFonts w:ascii="Times New Roman" w:hAnsi="Times New Roman"/>
                <w:sz w:val="24"/>
                <w:szCs w:val="20"/>
              </w:rPr>
            </w:pPr>
            <w:r w:rsidRPr="00A1103E">
              <w:rPr>
                <w:rFonts w:ascii="Times New Roman" w:hAnsi="Times New Roman"/>
                <w:sz w:val="24"/>
                <w:szCs w:val="20"/>
              </w:rPr>
              <w:t>7.235.811</w:t>
            </w:r>
          </w:p>
        </w:tc>
        <w:tc>
          <w:tcPr>
            <w:tcW w:w="1416" w:type="dxa"/>
          </w:tcPr>
          <w:p w:rsidR="00A1103E" w:rsidRPr="00A1103E" w:rsidRDefault="00A1103E" w:rsidP="00FC7263">
            <w:pPr>
              <w:jc w:val="right"/>
              <w:rPr>
                <w:rFonts w:ascii="Times New Roman" w:hAnsi="Times New Roman"/>
                <w:sz w:val="24"/>
                <w:szCs w:val="20"/>
              </w:rPr>
            </w:pPr>
            <w:r w:rsidRPr="00A1103E">
              <w:rPr>
                <w:rFonts w:ascii="Times New Roman" w:hAnsi="Times New Roman"/>
                <w:sz w:val="24"/>
                <w:szCs w:val="20"/>
              </w:rPr>
              <w:t>11.612.548</w:t>
            </w:r>
          </w:p>
        </w:tc>
      </w:tr>
      <w:tr w:rsidR="00A1103E" w:rsidRPr="00A1103E" w:rsidTr="00A1103E">
        <w:tc>
          <w:tcPr>
            <w:tcW w:w="3636" w:type="dxa"/>
          </w:tcPr>
          <w:p w:rsidR="00A1103E" w:rsidRPr="00A1103E" w:rsidRDefault="00A1103E" w:rsidP="00FC7263">
            <w:pPr>
              <w:rPr>
                <w:rFonts w:ascii="Times New Roman" w:hAnsi="Times New Roman"/>
                <w:sz w:val="24"/>
                <w:szCs w:val="20"/>
              </w:rPr>
            </w:pPr>
            <w:r w:rsidRPr="00A1103E">
              <w:rPr>
                <w:rFonts w:ascii="Times New Roman" w:hAnsi="Times New Roman"/>
                <w:sz w:val="24"/>
                <w:szCs w:val="20"/>
              </w:rPr>
              <w:t>Fornecimento e Serviços Externos</w:t>
            </w:r>
          </w:p>
        </w:tc>
        <w:tc>
          <w:tcPr>
            <w:tcW w:w="1416" w:type="dxa"/>
          </w:tcPr>
          <w:p w:rsidR="00A1103E" w:rsidRPr="00A1103E" w:rsidRDefault="00A1103E" w:rsidP="00FC7263">
            <w:pPr>
              <w:jc w:val="right"/>
              <w:rPr>
                <w:rFonts w:ascii="Times New Roman" w:hAnsi="Times New Roman"/>
                <w:sz w:val="24"/>
                <w:szCs w:val="20"/>
              </w:rPr>
            </w:pPr>
            <w:r w:rsidRPr="00A1103E">
              <w:rPr>
                <w:rFonts w:ascii="Times New Roman" w:hAnsi="Times New Roman"/>
                <w:sz w:val="24"/>
                <w:szCs w:val="20"/>
              </w:rPr>
              <w:t>4.470.163</w:t>
            </w:r>
          </w:p>
        </w:tc>
        <w:tc>
          <w:tcPr>
            <w:tcW w:w="1416" w:type="dxa"/>
          </w:tcPr>
          <w:p w:rsidR="00A1103E" w:rsidRPr="00A1103E" w:rsidRDefault="00A1103E" w:rsidP="00FC7263">
            <w:pPr>
              <w:jc w:val="right"/>
              <w:rPr>
                <w:rFonts w:ascii="Times New Roman" w:hAnsi="Times New Roman"/>
                <w:sz w:val="24"/>
                <w:szCs w:val="20"/>
              </w:rPr>
            </w:pPr>
            <w:r w:rsidRPr="00A1103E">
              <w:rPr>
                <w:rFonts w:ascii="Times New Roman" w:hAnsi="Times New Roman"/>
                <w:sz w:val="24"/>
                <w:szCs w:val="20"/>
              </w:rPr>
              <w:t>14.907.990</w:t>
            </w:r>
          </w:p>
        </w:tc>
        <w:tc>
          <w:tcPr>
            <w:tcW w:w="1416" w:type="dxa"/>
          </w:tcPr>
          <w:p w:rsidR="00A1103E" w:rsidRPr="00A1103E" w:rsidRDefault="00A1103E" w:rsidP="00FC7263">
            <w:pPr>
              <w:jc w:val="right"/>
              <w:rPr>
                <w:rFonts w:ascii="Times New Roman" w:hAnsi="Times New Roman"/>
                <w:sz w:val="24"/>
                <w:szCs w:val="20"/>
              </w:rPr>
            </w:pPr>
            <w:r w:rsidRPr="00A1103E">
              <w:rPr>
                <w:rFonts w:ascii="Times New Roman" w:hAnsi="Times New Roman"/>
                <w:sz w:val="24"/>
                <w:szCs w:val="20"/>
              </w:rPr>
              <w:t>32.655.005</w:t>
            </w:r>
          </w:p>
        </w:tc>
      </w:tr>
      <w:tr w:rsidR="00A1103E" w:rsidRPr="00A1103E" w:rsidTr="00A1103E">
        <w:tc>
          <w:tcPr>
            <w:tcW w:w="3636" w:type="dxa"/>
          </w:tcPr>
          <w:p w:rsidR="00A1103E" w:rsidRPr="00A1103E" w:rsidRDefault="00A1103E" w:rsidP="00FC7263">
            <w:pPr>
              <w:rPr>
                <w:rFonts w:ascii="Times New Roman" w:hAnsi="Times New Roman"/>
                <w:sz w:val="24"/>
                <w:szCs w:val="20"/>
              </w:rPr>
            </w:pPr>
            <w:r w:rsidRPr="00A1103E">
              <w:rPr>
                <w:rFonts w:ascii="Times New Roman" w:hAnsi="Times New Roman"/>
                <w:sz w:val="24"/>
                <w:szCs w:val="20"/>
              </w:rPr>
              <w:t>Gastos com</w:t>
            </w:r>
            <w:r w:rsidR="0012557F">
              <w:rPr>
                <w:rFonts w:ascii="Times New Roman" w:hAnsi="Times New Roman"/>
                <w:sz w:val="24"/>
                <w:szCs w:val="20"/>
              </w:rPr>
              <w:t xml:space="preserve"> o</w:t>
            </w:r>
            <w:r w:rsidRPr="00A1103E">
              <w:rPr>
                <w:rFonts w:ascii="Times New Roman" w:hAnsi="Times New Roman"/>
                <w:sz w:val="24"/>
                <w:szCs w:val="20"/>
              </w:rPr>
              <w:t xml:space="preserve"> pessoal</w:t>
            </w:r>
          </w:p>
        </w:tc>
        <w:tc>
          <w:tcPr>
            <w:tcW w:w="1416" w:type="dxa"/>
          </w:tcPr>
          <w:p w:rsidR="00A1103E" w:rsidRPr="00A1103E" w:rsidRDefault="00A1103E" w:rsidP="00FC7263">
            <w:pPr>
              <w:jc w:val="right"/>
              <w:rPr>
                <w:rFonts w:ascii="Times New Roman" w:hAnsi="Times New Roman"/>
                <w:sz w:val="24"/>
                <w:szCs w:val="20"/>
              </w:rPr>
            </w:pPr>
            <w:r w:rsidRPr="00A1103E">
              <w:rPr>
                <w:rFonts w:ascii="Times New Roman" w:hAnsi="Times New Roman"/>
                <w:sz w:val="24"/>
                <w:szCs w:val="20"/>
              </w:rPr>
              <w:t>3.690.904</w:t>
            </w:r>
          </w:p>
        </w:tc>
        <w:tc>
          <w:tcPr>
            <w:tcW w:w="1416" w:type="dxa"/>
          </w:tcPr>
          <w:p w:rsidR="00A1103E" w:rsidRPr="00A1103E" w:rsidRDefault="00A1103E" w:rsidP="00FC7263">
            <w:pPr>
              <w:jc w:val="right"/>
              <w:rPr>
                <w:rFonts w:ascii="Times New Roman" w:hAnsi="Times New Roman"/>
                <w:sz w:val="24"/>
                <w:szCs w:val="20"/>
              </w:rPr>
            </w:pPr>
            <w:r w:rsidRPr="00A1103E">
              <w:rPr>
                <w:rFonts w:ascii="Times New Roman" w:hAnsi="Times New Roman"/>
                <w:sz w:val="24"/>
                <w:szCs w:val="20"/>
              </w:rPr>
              <w:t>7.363.344</w:t>
            </w:r>
          </w:p>
        </w:tc>
        <w:tc>
          <w:tcPr>
            <w:tcW w:w="1416" w:type="dxa"/>
          </w:tcPr>
          <w:p w:rsidR="00A1103E" w:rsidRPr="00A1103E" w:rsidRDefault="00A1103E" w:rsidP="00FC7263">
            <w:pPr>
              <w:jc w:val="right"/>
              <w:rPr>
                <w:rFonts w:ascii="Times New Roman" w:hAnsi="Times New Roman"/>
                <w:sz w:val="24"/>
                <w:szCs w:val="20"/>
              </w:rPr>
            </w:pPr>
            <w:r w:rsidRPr="00A1103E">
              <w:rPr>
                <w:rFonts w:ascii="Times New Roman" w:hAnsi="Times New Roman"/>
                <w:sz w:val="24"/>
                <w:szCs w:val="20"/>
              </w:rPr>
              <w:t>10.340.037</w:t>
            </w:r>
          </w:p>
        </w:tc>
      </w:tr>
      <w:tr w:rsidR="00A1103E" w:rsidRPr="00A1103E" w:rsidTr="00A1103E">
        <w:tc>
          <w:tcPr>
            <w:tcW w:w="3636" w:type="dxa"/>
          </w:tcPr>
          <w:p w:rsidR="00A1103E" w:rsidRPr="00A1103E" w:rsidRDefault="00A1103E" w:rsidP="00FC7263">
            <w:pPr>
              <w:rPr>
                <w:rFonts w:ascii="Times New Roman" w:hAnsi="Times New Roman"/>
                <w:sz w:val="24"/>
                <w:szCs w:val="20"/>
              </w:rPr>
            </w:pPr>
            <w:r w:rsidRPr="00A1103E">
              <w:rPr>
                <w:rFonts w:ascii="Times New Roman" w:hAnsi="Times New Roman"/>
                <w:sz w:val="24"/>
                <w:szCs w:val="20"/>
              </w:rPr>
              <w:t>Amortizações</w:t>
            </w:r>
          </w:p>
        </w:tc>
        <w:tc>
          <w:tcPr>
            <w:tcW w:w="1416" w:type="dxa"/>
          </w:tcPr>
          <w:p w:rsidR="00A1103E" w:rsidRPr="00A1103E" w:rsidRDefault="00A1103E" w:rsidP="00FC7263">
            <w:pPr>
              <w:jc w:val="right"/>
              <w:rPr>
                <w:rFonts w:ascii="Times New Roman" w:hAnsi="Times New Roman"/>
                <w:sz w:val="24"/>
                <w:szCs w:val="20"/>
              </w:rPr>
            </w:pPr>
            <w:r w:rsidRPr="00A1103E">
              <w:rPr>
                <w:rFonts w:ascii="Times New Roman" w:hAnsi="Times New Roman"/>
                <w:sz w:val="24"/>
                <w:szCs w:val="20"/>
              </w:rPr>
              <w:t>613.470</w:t>
            </w:r>
          </w:p>
        </w:tc>
        <w:tc>
          <w:tcPr>
            <w:tcW w:w="1416" w:type="dxa"/>
          </w:tcPr>
          <w:p w:rsidR="00A1103E" w:rsidRPr="00A1103E" w:rsidRDefault="00A1103E" w:rsidP="00FC7263">
            <w:pPr>
              <w:jc w:val="right"/>
              <w:rPr>
                <w:rFonts w:ascii="Times New Roman" w:hAnsi="Times New Roman"/>
                <w:sz w:val="24"/>
                <w:szCs w:val="20"/>
              </w:rPr>
            </w:pPr>
            <w:r w:rsidRPr="00A1103E">
              <w:rPr>
                <w:rFonts w:ascii="Times New Roman" w:hAnsi="Times New Roman"/>
                <w:sz w:val="24"/>
                <w:szCs w:val="20"/>
              </w:rPr>
              <w:t>1.161.849</w:t>
            </w:r>
          </w:p>
        </w:tc>
        <w:tc>
          <w:tcPr>
            <w:tcW w:w="1416" w:type="dxa"/>
          </w:tcPr>
          <w:p w:rsidR="00A1103E" w:rsidRPr="00A1103E" w:rsidRDefault="00A1103E" w:rsidP="00FC7263">
            <w:pPr>
              <w:jc w:val="right"/>
              <w:rPr>
                <w:rFonts w:ascii="Times New Roman" w:hAnsi="Times New Roman"/>
                <w:sz w:val="24"/>
                <w:szCs w:val="20"/>
              </w:rPr>
            </w:pPr>
            <w:r w:rsidRPr="00A1103E">
              <w:rPr>
                <w:rFonts w:ascii="Times New Roman" w:hAnsi="Times New Roman"/>
                <w:sz w:val="24"/>
                <w:szCs w:val="20"/>
              </w:rPr>
              <w:t>1.740.942</w:t>
            </w:r>
          </w:p>
        </w:tc>
      </w:tr>
      <w:tr w:rsidR="00A1103E" w:rsidRPr="00A1103E" w:rsidTr="00A1103E">
        <w:tc>
          <w:tcPr>
            <w:tcW w:w="3636" w:type="dxa"/>
          </w:tcPr>
          <w:p w:rsidR="00A1103E" w:rsidRPr="00A1103E" w:rsidRDefault="00A1103E" w:rsidP="00FC7263">
            <w:pPr>
              <w:rPr>
                <w:rFonts w:ascii="Times New Roman" w:hAnsi="Times New Roman"/>
                <w:sz w:val="24"/>
                <w:szCs w:val="20"/>
              </w:rPr>
            </w:pPr>
            <w:r>
              <w:rPr>
                <w:rFonts w:ascii="Times New Roman" w:hAnsi="Times New Roman"/>
                <w:sz w:val="24"/>
                <w:szCs w:val="20"/>
              </w:rPr>
              <w:t>Outros g</w:t>
            </w:r>
            <w:r w:rsidRPr="00A1103E">
              <w:rPr>
                <w:rFonts w:ascii="Times New Roman" w:hAnsi="Times New Roman"/>
                <w:sz w:val="24"/>
                <w:szCs w:val="20"/>
              </w:rPr>
              <w:t>astos</w:t>
            </w:r>
          </w:p>
        </w:tc>
        <w:tc>
          <w:tcPr>
            <w:tcW w:w="1416" w:type="dxa"/>
          </w:tcPr>
          <w:p w:rsidR="00A1103E" w:rsidRPr="00A1103E" w:rsidRDefault="00A1103E" w:rsidP="00FC7263">
            <w:pPr>
              <w:jc w:val="right"/>
              <w:rPr>
                <w:rFonts w:ascii="Times New Roman" w:hAnsi="Times New Roman"/>
                <w:sz w:val="24"/>
                <w:szCs w:val="20"/>
              </w:rPr>
            </w:pPr>
            <w:r w:rsidRPr="00A1103E">
              <w:rPr>
                <w:rFonts w:ascii="Times New Roman" w:hAnsi="Times New Roman"/>
                <w:sz w:val="24"/>
                <w:szCs w:val="20"/>
              </w:rPr>
              <w:t>0</w:t>
            </w:r>
          </w:p>
        </w:tc>
        <w:tc>
          <w:tcPr>
            <w:tcW w:w="1416" w:type="dxa"/>
          </w:tcPr>
          <w:p w:rsidR="00A1103E" w:rsidRPr="00A1103E" w:rsidRDefault="00A1103E" w:rsidP="00FC7263">
            <w:pPr>
              <w:jc w:val="right"/>
              <w:rPr>
                <w:rFonts w:ascii="Times New Roman" w:hAnsi="Times New Roman"/>
                <w:sz w:val="24"/>
                <w:szCs w:val="20"/>
              </w:rPr>
            </w:pPr>
            <w:r w:rsidRPr="00A1103E">
              <w:rPr>
                <w:rFonts w:ascii="Times New Roman" w:hAnsi="Times New Roman"/>
                <w:sz w:val="24"/>
                <w:szCs w:val="20"/>
              </w:rPr>
              <w:t>315.218</w:t>
            </w:r>
          </w:p>
        </w:tc>
        <w:tc>
          <w:tcPr>
            <w:tcW w:w="1416" w:type="dxa"/>
          </w:tcPr>
          <w:p w:rsidR="00A1103E" w:rsidRPr="00A1103E" w:rsidRDefault="00A1103E" w:rsidP="00FC7263">
            <w:pPr>
              <w:jc w:val="right"/>
              <w:rPr>
                <w:rFonts w:ascii="Times New Roman" w:hAnsi="Times New Roman"/>
                <w:sz w:val="24"/>
                <w:szCs w:val="20"/>
              </w:rPr>
            </w:pPr>
            <w:r w:rsidRPr="00A1103E">
              <w:rPr>
                <w:rFonts w:ascii="Times New Roman" w:hAnsi="Times New Roman"/>
                <w:sz w:val="24"/>
                <w:szCs w:val="20"/>
              </w:rPr>
              <w:t>405.777</w:t>
            </w:r>
          </w:p>
        </w:tc>
      </w:tr>
      <w:tr w:rsidR="00A1103E" w:rsidRPr="00A1103E" w:rsidTr="00A1103E">
        <w:tc>
          <w:tcPr>
            <w:tcW w:w="3636" w:type="dxa"/>
            <w:shd w:val="clear" w:color="auto" w:fill="DDD9C3" w:themeFill="background2" w:themeFillShade="E6"/>
          </w:tcPr>
          <w:p w:rsidR="00A1103E" w:rsidRPr="00A1103E" w:rsidRDefault="00A1103E" w:rsidP="00FC7263">
            <w:pPr>
              <w:rPr>
                <w:rFonts w:ascii="Times New Roman" w:hAnsi="Times New Roman"/>
                <w:b/>
                <w:sz w:val="24"/>
                <w:szCs w:val="20"/>
              </w:rPr>
            </w:pPr>
            <w:r w:rsidRPr="00A1103E">
              <w:rPr>
                <w:rFonts w:ascii="Times New Roman" w:hAnsi="Times New Roman"/>
                <w:b/>
                <w:sz w:val="24"/>
                <w:szCs w:val="20"/>
              </w:rPr>
              <w:t>Total</w:t>
            </w:r>
          </w:p>
        </w:tc>
        <w:tc>
          <w:tcPr>
            <w:tcW w:w="1416" w:type="dxa"/>
            <w:shd w:val="clear" w:color="auto" w:fill="DDD9C3" w:themeFill="background2" w:themeFillShade="E6"/>
          </w:tcPr>
          <w:p w:rsidR="00A1103E" w:rsidRPr="00A1103E" w:rsidRDefault="00A1103E" w:rsidP="00FC7263">
            <w:pPr>
              <w:jc w:val="right"/>
              <w:rPr>
                <w:rFonts w:ascii="Times New Roman" w:hAnsi="Times New Roman"/>
                <w:b/>
                <w:sz w:val="24"/>
                <w:szCs w:val="20"/>
              </w:rPr>
            </w:pPr>
            <w:r w:rsidRPr="00A1103E">
              <w:rPr>
                <w:rFonts w:ascii="Times New Roman" w:hAnsi="Times New Roman"/>
                <w:b/>
                <w:sz w:val="24"/>
                <w:szCs w:val="20"/>
              </w:rPr>
              <w:t>10.744.434</w:t>
            </w:r>
          </w:p>
        </w:tc>
        <w:tc>
          <w:tcPr>
            <w:tcW w:w="1416" w:type="dxa"/>
            <w:shd w:val="clear" w:color="auto" w:fill="DDD9C3" w:themeFill="background2" w:themeFillShade="E6"/>
          </w:tcPr>
          <w:p w:rsidR="00A1103E" w:rsidRPr="00A1103E" w:rsidRDefault="00A1103E" w:rsidP="00FC7263">
            <w:pPr>
              <w:jc w:val="right"/>
              <w:rPr>
                <w:rFonts w:ascii="Times New Roman" w:hAnsi="Times New Roman"/>
                <w:b/>
                <w:sz w:val="24"/>
                <w:szCs w:val="20"/>
              </w:rPr>
            </w:pPr>
            <w:r w:rsidRPr="00A1103E">
              <w:rPr>
                <w:rFonts w:ascii="Times New Roman" w:hAnsi="Times New Roman"/>
                <w:b/>
                <w:sz w:val="24"/>
                <w:szCs w:val="20"/>
              </w:rPr>
              <w:t>30.984.212</w:t>
            </w:r>
          </w:p>
        </w:tc>
        <w:tc>
          <w:tcPr>
            <w:tcW w:w="1416" w:type="dxa"/>
            <w:shd w:val="clear" w:color="auto" w:fill="DDD9C3" w:themeFill="background2" w:themeFillShade="E6"/>
          </w:tcPr>
          <w:p w:rsidR="00A1103E" w:rsidRPr="00A1103E" w:rsidRDefault="00A1103E" w:rsidP="00A1103E">
            <w:pPr>
              <w:keepNext/>
              <w:jc w:val="right"/>
              <w:rPr>
                <w:rFonts w:ascii="Times New Roman" w:hAnsi="Times New Roman"/>
                <w:b/>
                <w:sz w:val="24"/>
                <w:szCs w:val="20"/>
              </w:rPr>
            </w:pPr>
            <w:r w:rsidRPr="00A1103E">
              <w:rPr>
                <w:rFonts w:ascii="Times New Roman" w:hAnsi="Times New Roman"/>
                <w:b/>
                <w:sz w:val="24"/>
                <w:szCs w:val="20"/>
              </w:rPr>
              <w:t>56.754.309</w:t>
            </w:r>
          </w:p>
        </w:tc>
      </w:tr>
    </w:tbl>
    <w:p w:rsidR="00A1103E" w:rsidRPr="00A1103E" w:rsidRDefault="00A1103E" w:rsidP="00A1103E">
      <w:pPr>
        <w:pStyle w:val="Legenda"/>
        <w:ind w:firstLine="708"/>
        <w:rPr>
          <w:rFonts w:ascii="Times New Roman" w:hAnsi="Times New Roman" w:cs="Times New Roman"/>
          <w:b w:val="0"/>
          <w:sz w:val="24"/>
          <w:szCs w:val="24"/>
        </w:rPr>
      </w:pPr>
      <w:bookmarkStart w:id="263" w:name="_Toc348913275"/>
      <w:r w:rsidRPr="00A1103E">
        <w:rPr>
          <w:rFonts w:ascii="Times New Roman" w:hAnsi="Times New Roman" w:cs="Times New Roman"/>
        </w:rPr>
        <w:t>Fonte: Griner Engenharia, SA</w:t>
      </w:r>
      <w:bookmarkEnd w:id="263"/>
    </w:p>
    <w:p w:rsidR="00215240" w:rsidRDefault="00215240" w:rsidP="00215240">
      <w:pPr>
        <w:spacing w:after="0"/>
        <w:ind w:firstLine="709"/>
        <w:jc w:val="both"/>
        <w:rPr>
          <w:rFonts w:ascii="Times New Roman" w:hAnsi="Times New Roman"/>
          <w:sz w:val="24"/>
          <w:szCs w:val="24"/>
        </w:rPr>
      </w:pPr>
    </w:p>
    <w:p w:rsidR="00A1103E" w:rsidRDefault="00A1103E" w:rsidP="00A1103E">
      <w:pPr>
        <w:spacing w:after="240" w:line="360" w:lineRule="auto"/>
        <w:ind w:firstLine="709"/>
        <w:jc w:val="both"/>
        <w:rPr>
          <w:rFonts w:ascii="Times New Roman" w:hAnsi="Times New Roman"/>
          <w:sz w:val="24"/>
          <w:szCs w:val="24"/>
        </w:rPr>
      </w:pPr>
      <w:r w:rsidRPr="00E50421">
        <w:rPr>
          <w:rFonts w:ascii="Times New Roman" w:hAnsi="Times New Roman"/>
          <w:sz w:val="24"/>
          <w:szCs w:val="24"/>
        </w:rPr>
        <w:t>No que se refere aos custos da empresa</w:t>
      </w:r>
      <w:r>
        <w:rPr>
          <w:rFonts w:ascii="Times New Roman" w:hAnsi="Times New Roman"/>
          <w:sz w:val="24"/>
          <w:szCs w:val="24"/>
        </w:rPr>
        <w:t>,</w:t>
      </w:r>
      <w:r w:rsidRPr="00E50421">
        <w:rPr>
          <w:rFonts w:ascii="Times New Roman" w:hAnsi="Times New Roman"/>
          <w:sz w:val="24"/>
          <w:szCs w:val="24"/>
        </w:rPr>
        <w:t xml:space="preserve"> os fornecimentos e serviços externos em 2011 representa</w:t>
      </w:r>
      <w:r>
        <w:rPr>
          <w:rFonts w:ascii="Times New Roman" w:hAnsi="Times New Roman"/>
          <w:sz w:val="24"/>
          <w:szCs w:val="24"/>
        </w:rPr>
        <w:t>m 58% do total dos custos. I</w:t>
      </w:r>
      <w:r w:rsidRPr="00E50421">
        <w:rPr>
          <w:rFonts w:ascii="Times New Roman" w:hAnsi="Times New Roman"/>
          <w:sz w:val="24"/>
          <w:szCs w:val="24"/>
        </w:rPr>
        <w:t>sto deve</w:t>
      </w:r>
      <w:r>
        <w:rPr>
          <w:rFonts w:ascii="Times New Roman" w:hAnsi="Times New Roman"/>
          <w:sz w:val="24"/>
          <w:szCs w:val="24"/>
        </w:rPr>
        <w:t>-se ao facto de nesta rubrica se registarem</w:t>
      </w:r>
      <w:r w:rsidRPr="00E50421">
        <w:rPr>
          <w:rFonts w:ascii="Times New Roman" w:hAnsi="Times New Roman"/>
          <w:sz w:val="24"/>
          <w:szCs w:val="24"/>
        </w:rPr>
        <w:t xml:space="preserve"> os trabalhos de subempreitadas muito usada</w:t>
      </w:r>
      <w:r>
        <w:rPr>
          <w:rFonts w:ascii="Times New Roman" w:hAnsi="Times New Roman"/>
          <w:sz w:val="24"/>
          <w:szCs w:val="24"/>
        </w:rPr>
        <w:t>s</w:t>
      </w:r>
      <w:r w:rsidRPr="00E50421">
        <w:rPr>
          <w:rFonts w:ascii="Times New Roman" w:hAnsi="Times New Roman"/>
          <w:sz w:val="24"/>
          <w:szCs w:val="24"/>
        </w:rPr>
        <w:t xml:space="preserve"> por empresas de construção e o aluguer d</w:t>
      </w:r>
      <w:r w:rsidR="00C61992">
        <w:rPr>
          <w:rFonts w:ascii="Times New Roman" w:hAnsi="Times New Roman"/>
          <w:sz w:val="24"/>
          <w:szCs w:val="24"/>
        </w:rPr>
        <w:t>e equipamentos e outros sérvios prestados a empresa</w:t>
      </w:r>
      <w:r w:rsidRPr="00E50421">
        <w:rPr>
          <w:rFonts w:ascii="Times New Roman" w:hAnsi="Times New Roman"/>
          <w:sz w:val="24"/>
          <w:szCs w:val="24"/>
        </w:rPr>
        <w:t xml:space="preserve">. </w:t>
      </w:r>
      <w:r>
        <w:rPr>
          <w:rFonts w:ascii="Times New Roman" w:hAnsi="Times New Roman"/>
          <w:sz w:val="24"/>
          <w:szCs w:val="24"/>
        </w:rPr>
        <w:t>De referir que a empresa apresenta resultados positivos nos anos em análise</w:t>
      </w:r>
      <w:r w:rsidRPr="00E50421">
        <w:rPr>
          <w:rFonts w:ascii="Times New Roman" w:hAnsi="Times New Roman"/>
          <w:sz w:val="24"/>
          <w:szCs w:val="24"/>
        </w:rPr>
        <w:t xml:space="preserve">, logo o nível de </w:t>
      </w:r>
      <w:r>
        <w:rPr>
          <w:rFonts w:ascii="Times New Roman" w:hAnsi="Times New Roman"/>
          <w:sz w:val="24"/>
          <w:szCs w:val="24"/>
        </w:rPr>
        <w:t>proveitos supera os</w:t>
      </w:r>
      <w:r w:rsidRPr="00E50421">
        <w:rPr>
          <w:rFonts w:ascii="Times New Roman" w:hAnsi="Times New Roman"/>
          <w:sz w:val="24"/>
          <w:szCs w:val="24"/>
        </w:rPr>
        <w:t xml:space="preserve"> custos </w:t>
      </w:r>
      <w:r>
        <w:rPr>
          <w:rFonts w:ascii="Times New Roman" w:hAnsi="Times New Roman"/>
          <w:sz w:val="24"/>
          <w:szCs w:val="24"/>
        </w:rPr>
        <w:t>em todos os</w:t>
      </w:r>
      <w:r w:rsidRPr="00E50421">
        <w:rPr>
          <w:rFonts w:ascii="Times New Roman" w:hAnsi="Times New Roman"/>
          <w:sz w:val="24"/>
          <w:szCs w:val="24"/>
        </w:rPr>
        <w:t xml:space="preserve"> anos.</w:t>
      </w:r>
    </w:p>
    <w:p w:rsidR="00A1103E" w:rsidRDefault="00A1103E" w:rsidP="00A1103E">
      <w:pPr>
        <w:spacing w:after="240" w:line="360" w:lineRule="auto"/>
        <w:ind w:firstLine="708"/>
        <w:jc w:val="both"/>
        <w:rPr>
          <w:rFonts w:ascii="Times New Roman" w:hAnsi="Times New Roman"/>
          <w:sz w:val="24"/>
          <w:szCs w:val="24"/>
        </w:rPr>
      </w:pPr>
      <w:r>
        <w:rPr>
          <w:rFonts w:ascii="Times New Roman" w:hAnsi="Times New Roman"/>
          <w:sz w:val="24"/>
          <w:szCs w:val="24"/>
        </w:rPr>
        <w:t>Regista-se</w:t>
      </w:r>
      <w:r w:rsidRPr="00E50421">
        <w:rPr>
          <w:rFonts w:ascii="Times New Roman" w:hAnsi="Times New Roman"/>
          <w:sz w:val="24"/>
          <w:szCs w:val="24"/>
        </w:rPr>
        <w:t xml:space="preserve"> igualmente um valor acentuado no custo de mercadoria</w:t>
      </w:r>
      <w:r>
        <w:rPr>
          <w:rFonts w:ascii="Times New Roman" w:hAnsi="Times New Roman"/>
          <w:sz w:val="24"/>
          <w:szCs w:val="24"/>
        </w:rPr>
        <w:t>,</w:t>
      </w:r>
      <w:r w:rsidRPr="00E50421">
        <w:rPr>
          <w:rFonts w:ascii="Times New Roman" w:hAnsi="Times New Roman"/>
          <w:sz w:val="24"/>
          <w:szCs w:val="24"/>
        </w:rPr>
        <w:t xml:space="preserve"> que em 2011 representa 20% do total das despesas</w:t>
      </w:r>
      <w:r>
        <w:rPr>
          <w:rFonts w:ascii="Times New Roman" w:hAnsi="Times New Roman"/>
          <w:sz w:val="24"/>
          <w:szCs w:val="24"/>
        </w:rPr>
        <w:t xml:space="preserve">, </w:t>
      </w:r>
      <w:r w:rsidR="0075156A" w:rsidRPr="00E50421">
        <w:rPr>
          <w:rFonts w:ascii="Times New Roman" w:hAnsi="Times New Roman"/>
          <w:sz w:val="24"/>
          <w:szCs w:val="24"/>
        </w:rPr>
        <w:t>e</w:t>
      </w:r>
      <w:r w:rsidR="0075156A">
        <w:rPr>
          <w:rFonts w:ascii="Times New Roman" w:hAnsi="Times New Roman"/>
          <w:sz w:val="24"/>
          <w:szCs w:val="24"/>
        </w:rPr>
        <w:t>nquanto</w:t>
      </w:r>
      <w:r>
        <w:rPr>
          <w:rFonts w:ascii="Times New Roman" w:hAnsi="Times New Roman"/>
          <w:sz w:val="24"/>
          <w:szCs w:val="24"/>
        </w:rPr>
        <w:t xml:space="preserve"> o</w:t>
      </w:r>
      <w:r w:rsidRPr="00E50421">
        <w:rPr>
          <w:rFonts w:ascii="Times New Roman" w:hAnsi="Times New Roman"/>
          <w:sz w:val="24"/>
          <w:szCs w:val="24"/>
        </w:rPr>
        <w:t xml:space="preserve"> custo com pessoal </w:t>
      </w:r>
      <w:r>
        <w:rPr>
          <w:rFonts w:ascii="Times New Roman" w:hAnsi="Times New Roman"/>
          <w:sz w:val="24"/>
          <w:szCs w:val="24"/>
        </w:rPr>
        <w:t>corresponde a</w:t>
      </w:r>
      <w:r w:rsidRPr="00E50421">
        <w:rPr>
          <w:rFonts w:ascii="Times New Roman" w:hAnsi="Times New Roman"/>
          <w:sz w:val="24"/>
          <w:szCs w:val="24"/>
        </w:rPr>
        <w:t>18%</w:t>
      </w:r>
      <w:r>
        <w:rPr>
          <w:rFonts w:ascii="Times New Roman" w:hAnsi="Times New Roman"/>
          <w:sz w:val="24"/>
          <w:szCs w:val="24"/>
        </w:rPr>
        <w:t xml:space="preserve"> do total de despesas no mesmo ano. De r</w:t>
      </w:r>
      <w:r w:rsidRPr="00E50421">
        <w:rPr>
          <w:rFonts w:ascii="Times New Roman" w:hAnsi="Times New Roman"/>
          <w:sz w:val="24"/>
          <w:szCs w:val="24"/>
        </w:rPr>
        <w:t xml:space="preserve">ealçar que considerando o </w:t>
      </w:r>
      <w:r>
        <w:rPr>
          <w:rFonts w:ascii="Times New Roman" w:hAnsi="Times New Roman"/>
          <w:sz w:val="24"/>
          <w:szCs w:val="24"/>
        </w:rPr>
        <w:t>objet</w:t>
      </w:r>
      <w:r w:rsidRPr="00E50421">
        <w:rPr>
          <w:rFonts w:ascii="Times New Roman" w:hAnsi="Times New Roman"/>
          <w:sz w:val="24"/>
          <w:szCs w:val="24"/>
        </w:rPr>
        <w:t>o social da empresa, é justificável que esta</w:t>
      </w:r>
      <w:r>
        <w:rPr>
          <w:rFonts w:ascii="Times New Roman" w:hAnsi="Times New Roman"/>
          <w:sz w:val="24"/>
          <w:szCs w:val="24"/>
        </w:rPr>
        <w:t>s rubricas representem o</w:t>
      </w:r>
      <w:r w:rsidRPr="00E50421">
        <w:rPr>
          <w:rFonts w:ascii="Times New Roman" w:hAnsi="Times New Roman"/>
          <w:sz w:val="24"/>
          <w:szCs w:val="24"/>
        </w:rPr>
        <w:t xml:space="preserve"> maior volume dos custos da mesma</w:t>
      </w:r>
      <w:r w:rsidR="009F60FC">
        <w:rPr>
          <w:rFonts w:ascii="Times New Roman" w:hAnsi="Times New Roman"/>
          <w:sz w:val="24"/>
          <w:szCs w:val="24"/>
        </w:rPr>
        <w:t xml:space="preserve"> (Gráfico 2)</w:t>
      </w:r>
      <w:r w:rsidRPr="00E50421">
        <w:rPr>
          <w:rFonts w:ascii="Times New Roman" w:hAnsi="Times New Roman"/>
          <w:sz w:val="24"/>
          <w:szCs w:val="24"/>
        </w:rPr>
        <w:t>.</w:t>
      </w:r>
    </w:p>
    <w:p w:rsidR="00215240" w:rsidRPr="00215240" w:rsidRDefault="00215240" w:rsidP="00215240">
      <w:pPr>
        <w:pStyle w:val="Legenda"/>
        <w:keepNext/>
        <w:ind w:left="708" w:firstLine="708"/>
        <w:jc w:val="both"/>
        <w:rPr>
          <w:rFonts w:ascii="Times New Roman" w:hAnsi="Times New Roman" w:cs="Times New Roman"/>
        </w:rPr>
      </w:pPr>
      <w:bookmarkStart w:id="264" w:name="_Toc348913276"/>
      <w:r w:rsidRPr="00215240">
        <w:rPr>
          <w:rFonts w:ascii="Times New Roman" w:hAnsi="Times New Roman" w:cs="Times New Roman"/>
        </w:rPr>
        <w:lastRenderedPageBreak/>
        <w:t>Gráfico 2- Distribuição dos gastos e perdas por natureza</w:t>
      </w:r>
      <w:bookmarkEnd w:id="264"/>
    </w:p>
    <w:p w:rsidR="00215240" w:rsidRDefault="00215240" w:rsidP="00215240">
      <w:pPr>
        <w:pStyle w:val="PargrafodaLista"/>
        <w:keepNext/>
        <w:jc w:val="both"/>
      </w:pPr>
      <w:r>
        <w:rPr>
          <w:rFonts w:ascii="Times New Roman" w:hAnsi="Times New Roman"/>
          <w:noProof/>
          <w:sz w:val="24"/>
          <w:szCs w:val="24"/>
        </w:rPr>
        <w:drawing>
          <wp:inline distT="0" distB="0" distL="0" distR="0">
            <wp:extent cx="4678680" cy="2560320"/>
            <wp:effectExtent l="0" t="0" r="0" b="0"/>
            <wp:docPr id="10" name="Objecto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1103E" w:rsidRPr="00215240" w:rsidRDefault="00215240" w:rsidP="00215240">
      <w:pPr>
        <w:pStyle w:val="Legenda"/>
        <w:ind w:left="708" w:firstLine="708"/>
        <w:jc w:val="both"/>
        <w:rPr>
          <w:rFonts w:ascii="Times New Roman" w:hAnsi="Times New Roman" w:cs="Times New Roman"/>
          <w:b w:val="0"/>
          <w:sz w:val="24"/>
          <w:szCs w:val="24"/>
        </w:rPr>
      </w:pPr>
      <w:bookmarkStart w:id="265" w:name="_Toc348913277"/>
      <w:r>
        <w:rPr>
          <w:rFonts w:ascii="Times New Roman" w:hAnsi="Times New Roman" w:cs="Times New Roman"/>
        </w:rPr>
        <w:t>Fonte: Griner Engenharia, SA</w:t>
      </w:r>
      <w:bookmarkEnd w:id="265"/>
    </w:p>
    <w:p w:rsidR="00BD4FC9" w:rsidRDefault="00BD4FC9" w:rsidP="00BD4FC9">
      <w:pPr>
        <w:pStyle w:val="PargrafodaLista"/>
        <w:jc w:val="both"/>
        <w:rPr>
          <w:rFonts w:ascii="Times New Roman" w:hAnsi="Times New Roman" w:cs="Times New Roman"/>
          <w:sz w:val="24"/>
          <w:szCs w:val="24"/>
        </w:rPr>
      </w:pPr>
    </w:p>
    <w:p w:rsidR="00C82164" w:rsidRPr="00C82164" w:rsidRDefault="00C82164" w:rsidP="00C82164">
      <w:pPr>
        <w:pStyle w:val="Legenda"/>
        <w:keepNext/>
        <w:ind w:firstLine="708"/>
        <w:rPr>
          <w:rFonts w:ascii="Times New Roman" w:hAnsi="Times New Roman" w:cs="Times New Roman"/>
        </w:rPr>
      </w:pPr>
      <w:bookmarkStart w:id="266" w:name="_Toc348913278"/>
      <w:r w:rsidRPr="00C82164">
        <w:rPr>
          <w:rFonts w:ascii="Times New Roman" w:hAnsi="Times New Roman" w:cs="Times New Roman"/>
        </w:rPr>
        <w:t>Quadro 4:</w:t>
      </w:r>
      <w:r>
        <w:rPr>
          <w:rFonts w:ascii="Times New Roman" w:hAnsi="Times New Roman" w:cs="Times New Roman"/>
        </w:rPr>
        <w:t xml:space="preserve"> Demonstração de resultados em USD</w:t>
      </w:r>
      <w:bookmarkEnd w:id="266"/>
    </w:p>
    <w:tbl>
      <w:tblPr>
        <w:tblStyle w:val="Tabelacomgrelha"/>
        <w:tblW w:w="8121" w:type="dxa"/>
        <w:tblInd w:w="634" w:type="dxa"/>
        <w:tblLayout w:type="fixed"/>
        <w:tblLook w:val="04A0" w:firstRow="1" w:lastRow="0" w:firstColumn="1" w:lastColumn="0" w:noHBand="0" w:noVBand="1"/>
      </w:tblPr>
      <w:tblGrid>
        <w:gridCol w:w="3869"/>
        <w:gridCol w:w="1416"/>
        <w:gridCol w:w="1419"/>
        <w:gridCol w:w="1417"/>
      </w:tblGrid>
      <w:tr w:rsidR="00BD4FC9" w:rsidRPr="00BD4FC9" w:rsidTr="00C82164">
        <w:tc>
          <w:tcPr>
            <w:tcW w:w="3869" w:type="dxa"/>
            <w:tcBorders>
              <w:bottom w:val="single" w:sz="4" w:space="0" w:color="000000" w:themeColor="text1"/>
            </w:tcBorders>
            <w:shd w:val="clear" w:color="auto" w:fill="EEECE1" w:themeFill="background2"/>
            <w:vAlign w:val="center"/>
          </w:tcPr>
          <w:p w:rsidR="00BD4FC9" w:rsidRPr="00BD4FC9" w:rsidRDefault="00BD4FC9" w:rsidP="00FC7263">
            <w:pPr>
              <w:jc w:val="center"/>
              <w:rPr>
                <w:rFonts w:ascii="Times New Roman" w:hAnsi="Times New Roman" w:cs="Times New Roman"/>
                <w:b/>
                <w:sz w:val="24"/>
                <w:szCs w:val="24"/>
              </w:rPr>
            </w:pPr>
            <w:r w:rsidRPr="00BD4FC9">
              <w:rPr>
                <w:rFonts w:ascii="Times New Roman" w:hAnsi="Times New Roman" w:cs="Times New Roman"/>
                <w:b/>
                <w:sz w:val="24"/>
                <w:szCs w:val="24"/>
              </w:rPr>
              <w:t>Descrição</w:t>
            </w:r>
          </w:p>
        </w:tc>
        <w:tc>
          <w:tcPr>
            <w:tcW w:w="1416" w:type="dxa"/>
            <w:tcBorders>
              <w:bottom w:val="single" w:sz="4" w:space="0" w:color="000000" w:themeColor="text1"/>
            </w:tcBorders>
            <w:shd w:val="clear" w:color="auto" w:fill="EEECE1" w:themeFill="background2"/>
          </w:tcPr>
          <w:p w:rsidR="00BD4FC9" w:rsidRPr="00BD4FC9" w:rsidRDefault="00BD4FC9" w:rsidP="00FC7263">
            <w:pPr>
              <w:jc w:val="center"/>
              <w:rPr>
                <w:rFonts w:ascii="Times New Roman" w:hAnsi="Times New Roman" w:cs="Times New Roman"/>
                <w:b/>
                <w:sz w:val="24"/>
                <w:szCs w:val="24"/>
              </w:rPr>
            </w:pPr>
            <w:r w:rsidRPr="00BD4FC9">
              <w:rPr>
                <w:rFonts w:ascii="Times New Roman" w:hAnsi="Times New Roman" w:cs="Times New Roman"/>
                <w:b/>
                <w:sz w:val="24"/>
                <w:szCs w:val="24"/>
              </w:rPr>
              <w:t>2009</w:t>
            </w:r>
          </w:p>
        </w:tc>
        <w:tc>
          <w:tcPr>
            <w:tcW w:w="1419" w:type="dxa"/>
            <w:tcBorders>
              <w:bottom w:val="single" w:sz="4" w:space="0" w:color="000000" w:themeColor="text1"/>
            </w:tcBorders>
            <w:shd w:val="clear" w:color="auto" w:fill="EEECE1" w:themeFill="background2"/>
          </w:tcPr>
          <w:p w:rsidR="00BD4FC9" w:rsidRPr="00BD4FC9" w:rsidRDefault="00BD4FC9" w:rsidP="00FC7263">
            <w:pPr>
              <w:jc w:val="center"/>
              <w:rPr>
                <w:rFonts w:ascii="Times New Roman" w:hAnsi="Times New Roman" w:cs="Times New Roman"/>
                <w:b/>
                <w:sz w:val="24"/>
                <w:szCs w:val="24"/>
              </w:rPr>
            </w:pPr>
            <w:r w:rsidRPr="00BD4FC9">
              <w:rPr>
                <w:rFonts w:ascii="Times New Roman" w:hAnsi="Times New Roman" w:cs="Times New Roman"/>
                <w:b/>
                <w:sz w:val="24"/>
                <w:szCs w:val="24"/>
              </w:rPr>
              <w:t>2010</w:t>
            </w:r>
          </w:p>
        </w:tc>
        <w:tc>
          <w:tcPr>
            <w:tcW w:w="1417" w:type="dxa"/>
            <w:tcBorders>
              <w:bottom w:val="single" w:sz="4" w:space="0" w:color="000000" w:themeColor="text1"/>
            </w:tcBorders>
            <w:shd w:val="clear" w:color="auto" w:fill="EEECE1" w:themeFill="background2"/>
          </w:tcPr>
          <w:p w:rsidR="00BD4FC9" w:rsidRPr="00BD4FC9" w:rsidRDefault="00BD4FC9" w:rsidP="00FC7263">
            <w:pPr>
              <w:jc w:val="center"/>
              <w:rPr>
                <w:rFonts w:ascii="Times New Roman" w:hAnsi="Times New Roman" w:cs="Times New Roman"/>
                <w:b/>
                <w:sz w:val="24"/>
                <w:szCs w:val="24"/>
              </w:rPr>
            </w:pPr>
            <w:r w:rsidRPr="00BD4FC9">
              <w:rPr>
                <w:rFonts w:ascii="Times New Roman" w:hAnsi="Times New Roman" w:cs="Times New Roman"/>
                <w:b/>
                <w:sz w:val="24"/>
                <w:szCs w:val="24"/>
              </w:rPr>
              <w:t>2011</w:t>
            </w:r>
          </w:p>
        </w:tc>
      </w:tr>
      <w:tr w:rsidR="00BD4FC9" w:rsidRPr="00BD4FC9" w:rsidTr="00C82164">
        <w:tc>
          <w:tcPr>
            <w:tcW w:w="3869" w:type="dxa"/>
            <w:tcBorders>
              <w:left w:val="single" w:sz="4" w:space="0" w:color="auto"/>
              <w:bottom w:val="nil"/>
            </w:tcBorders>
          </w:tcPr>
          <w:p w:rsidR="00BD4FC9" w:rsidRPr="00BD4FC9" w:rsidRDefault="00BD4FC9" w:rsidP="00FC7263">
            <w:pPr>
              <w:rPr>
                <w:rFonts w:ascii="Times New Roman" w:hAnsi="Times New Roman" w:cs="Times New Roman"/>
                <w:sz w:val="24"/>
                <w:szCs w:val="24"/>
              </w:rPr>
            </w:pPr>
            <w:r w:rsidRPr="00BD4FC9">
              <w:rPr>
                <w:rFonts w:ascii="Times New Roman" w:hAnsi="Times New Roman" w:cs="Times New Roman"/>
                <w:sz w:val="24"/>
                <w:szCs w:val="24"/>
              </w:rPr>
              <w:t>Prestação de serviços (construção)</w:t>
            </w:r>
          </w:p>
        </w:tc>
        <w:tc>
          <w:tcPr>
            <w:tcW w:w="1416" w:type="dxa"/>
            <w:tcBorders>
              <w:bottom w:val="nil"/>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8.002.461</w:t>
            </w:r>
          </w:p>
        </w:tc>
        <w:tc>
          <w:tcPr>
            <w:tcW w:w="1419" w:type="dxa"/>
            <w:tcBorders>
              <w:bottom w:val="nil"/>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33.147.095</w:t>
            </w:r>
          </w:p>
        </w:tc>
        <w:tc>
          <w:tcPr>
            <w:tcW w:w="1417" w:type="dxa"/>
            <w:tcBorders>
              <w:bottom w:val="nil"/>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59.041.543</w:t>
            </w:r>
          </w:p>
        </w:tc>
      </w:tr>
      <w:tr w:rsidR="00BD4FC9" w:rsidRPr="00BD4FC9" w:rsidTr="00C82164">
        <w:trPr>
          <w:trHeight w:val="288"/>
        </w:trPr>
        <w:tc>
          <w:tcPr>
            <w:tcW w:w="3869" w:type="dxa"/>
            <w:tcBorders>
              <w:top w:val="nil"/>
              <w:left w:val="single" w:sz="4" w:space="0" w:color="auto"/>
              <w:bottom w:val="nil"/>
            </w:tcBorders>
          </w:tcPr>
          <w:p w:rsidR="00BD4FC9" w:rsidRPr="00BD4FC9" w:rsidRDefault="00BD4FC9" w:rsidP="00FC7263">
            <w:pPr>
              <w:rPr>
                <w:rFonts w:ascii="Times New Roman" w:hAnsi="Times New Roman" w:cs="Times New Roman"/>
                <w:sz w:val="24"/>
                <w:szCs w:val="24"/>
              </w:rPr>
            </w:pPr>
            <w:r w:rsidRPr="00BD4FC9">
              <w:rPr>
                <w:rFonts w:ascii="Times New Roman" w:hAnsi="Times New Roman" w:cs="Times New Roman"/>
                <w:sz w:val="24"/>
                <w:szCs w:val="24"/>
              </w:rPr>
              <w:t>Outros proveitos operacionais</w:t>
            </w:r>
          </w:p>
        </w:tc>
        <w:tc>
          <w:tcPr>
            <w:tcW w:w="1416" w:type="dxa"/>
            <w:tcBorders>
              <w:top w:val="nil"/>
              <w:bottom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3.510.991</w:t>
            </w:r>
          </w:p>
        </w:tc>
        <w:tc>
          <w:tcPr>
            <w:tcW w:w="1419" w:type="dxa"/>
            <w:tcBorders>
              <w:top w:val="nil"/>
              <w:bottom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3.071.657</w:t>
            </w:r>
          </w:p>
        </w:tc>
        <w:tc>
          <w:tcPr>
            <w:tcW w:w="1417" w:type="dxa"/>
            <w:tcBorders>
              <w:top w:val="nil"/>
              <w:bottom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5.550.947</w:t>
            </w:r>
          </w:p>
        </w:tc>
      </w:tr>
      <w:tr w:rsidR="00BD4FC9" w:rsidRPr="00BD4FC9" w:rsidTr="00C82164">
        <w:tc>
          <w:tcPr>
            <w:tcW w:w="3869" w:type="dxa"/>
            <w:tcBorders>
              <w:top w:val="nil"/>
              <w:left w:val="single" w:sz="4" w:space="0" w:color="auto"/>
              <w:bottom w:val="nil"/>
            </w:tcBorders>
          </w:tcPr>
          <w:p w:rsidR="00BD4FC9" w:rsidRPr="00BD4FC9" w:rsidRDefault="00BD4FC9" w:rsidP="00FC7263">
            <w:pPr>
              <w:rPr>
                <w:rFonts w:ascii="Times New Roman" w:hAnsi="Times New Roman" w:cs="Times New Roman"/>
                <w:sz w:val="24"/>
                <w:szCs w:val="24"/>
              </w:rPr>
            </w:pPr>
          </w:p>
        </w:tc>
        <w:tc>
          <w:tcPr>
            <w:tcW w:w="1416" w:type="dxa"/>
            <w:tcBorders>
              <w:top w:val="single" w:sz="4" w:space="0" w:color="auto"/>
              <w:bottom w:val="nil"/>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11.513.452</w:t>
            </w:r>
          </w:p>
        </w:tc>
        <w:tc>
          <w:tcPr>
            <w:tcW w:w="1419" w:type="dxa"/>
            <w:tcBorders>
              <w:top w:val="single" w:sz="4" w:space="0" w:color="auto"/>
              <w:bottom w:val="nil"/>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36.218.752</w:t>
            </w:r>
          </w:p>
        </w:tc>
        <w:tc>
          <w:tcPr>
            <w:tcW w:w="1417" w:type="dxa"/>
            <w:tcBorders>
              <w:top w:val="single" w:sz="4" w:space="0" w:color="auto"/>
              <w:bottom w:val="nil"/>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64.592.491</w:t>
            </w:r>
          </w:p>
        </w:tc>
      </w:tr>
      <w:tr w:rsidR="00BD4FC9" w:rsidRPr="00BD4FC9" w:rsidTr="00C82164">
        <w:tc>
          <w:tcPr>
            <w:tcW w:w="3869" w:type="dxa"/>
            <w:tcBorders>
              <w:top w:val="single" w:sz="4" w:space="0" w:color="auto"/>
              <w:left w:val="single" w:sz="4" w:space="0" w:color="auto"/>
              <w:bottom w:val="nil"/>
              <w:right w:val="single" w:sz="4" w:space="0" w:color="auto"/>
            </w:tcBorders>
          </w:tcPr>
          <w:p w:rsidR="00BD4FC9" w:rsidRPr="00BD4FC9" w:rsidRDefault="00BD4FC9" w:rsidP="00FC7263">
            <w:pPr>
              <w:rPr>
                <w:rFonts w:ascii="Times New Roman" w:hAnsi="Times New Roman" w:cs="Times New Roman"/>
                <w:sz w:val="24"/>
                <w:szCs w:val="24"/>
              </w:rPr>
            </w:pPr>
            <w:r w:rsidRPr="00BD4FC9">
              <w:rPr>
                <w:rFonts w:ascii="Times New Roman" w:hAnsi="Times New Roman" w:cs="Times New Roman"/>
                <w:sz w:val="24"/>
                <w:szCs w:val="24"/>
              </w:rPr>
              <w:t>CMVM</w:t>
            </w:r>
          </w:p>
        </w:tc>
        <w:tc>
          <w:tcPr>
            <w:tcW w:w="1416" w:type="dxa"/>
            <w:tcBorders>
              <w:top w:val="single" w:sz="4" w:space="0" w:color="auto"/>
              <w:left w:val="single" w:sz="4" w:space="0" w:color="auto"/>
              <w:bottom w:val="nil"/>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1.969.897</w:t>
            </w:r>
          </w:p>
        </w:tc>
        <w:tc>
          <w:tcPr>
            <w:tcW w:w="1419" w:type="dxa"/>
            <w:tcBorders>
              <w:top w:val="single" w:sz="4" w:space="0" w:color="auto"/>
              <w:left w:val="single" w:sz="4" w:space="0" w:color="auto"/>
              <w:bottom w:val="nil"/>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7.235.811</w:t>
            </w:r>
          </w:p>
        </w:tc>
        <w:tc>
          <w:tcPr>
            <w:tcW w:w="1417" w:type="dxa"/>
            <w:tcBorders>
              <w:top w:val="single" w:sz="4" w:space="0" w:color="auto"/>
              <w:left w:val="single" w:sz="4" w:space="0" w:color="auto"/>
              <w:bottom w:val="nil"/>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11.612.548</w:t>
            </w:r>
          </w:p>
        </w:tc>
      </w:tr>
      <w:tr w:rsidR="00BD4FC9" w:rsidRPr="00BD4FC9" w:rsidTr="00C82164">
        <w:tc>
          <w:tcPr>
            <w:tcW w:w="3869" w:type="dxa"/>
            <w:tcBorders>
              <w:top w:val="nil"/>
              <w:left w:val="single" w:sz="4" w:space="0" w:color="auto"/>
              <w:bottom w:val="nil"/>
              <w:right w:val="single" w:sz="4" w:space="0" w:color="auto"/>
            </w:tcBorders>
          </w:tcPr>
          <w:p w:rsidR="00BD4FC9" w:rsidRPr="00BD4FC9" w:rsidRDefault="00BD4FC9" w:rsidP="00FC7263">
            <w:pPr>
              <w:rPr>
                <w:rFonts w:ascii="Times New Roman" w:hAnsi="Times New Roman" w:cs="Times New Roman"/>
                <w:sz w:val="24"/>
                <w:szCs w:val="24"/>
              </w:rPr>
            </w:pPr>
            <w:r w:rsidRPr="00BD4FC9">
              <w:rPr>
                <w:rFonts w:ascii="Times New Roman" w:hAnsi="Times New Roman" w:cs="Times New Roman"/>
                <w:sz w:val="24"/>
                <w:szCs w:val="24"/>
              </w:rPr>
              <w:t>Custos com o pessoal</w:t>
            </w:r>
          </w:p>
        </w:tc>
        <w:tc>
          <w:tcPr>
            <w:tcW w:w="1416" w:type="dxa"/>
            <w:tcBorders>
              <w:top w:val="nil"/>
              <w:left w:val="single" w:sz="4" w:space="0" w:color="auto"/>
              <w:bottom w:val="nil"/>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3.690.904</w:t>
            </w:r>
          </w:p>
        </w:tc>
        <w:tc>
          <w:tcPr>
            <w:tcW w:w="1419" w:type="dxa"/>
            <w:tcBorders>
              <w:top w:val="nil"/>
              <w:left w:val="single" w:sz="4" w:space="0" w:color="auto"/>
              <w:bottom w:val="nil"/>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7.363.344</w:t>
            </w:r>
          </w:p>
        </w:tc>
        <w:tc>
          <w:tcPr>
            <w:tcW w:w="1417" w:type="dxa"/>
            <w:tcBorders>
              <w:top w:val="nil"/>
              <w:left w:val="single" w:sz="4" w:space="0" w:color="auto"/>
              <w:bottom w:val="nil"/>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10.340.037</w:t>
            </w:r>
          </w:p>
        </w:tc>
      </w:tr>
      <w:tr w:rsidR="00BD4FC9" w:rsidRPr="00BD4FC9" w:rsidTr="00C82164">
        <w:tc>
          <w:tcPr>
            <w:tcW w:w="3869" w:type="dxa"/>
            <w:tcBorders>
              <w:top w:val="nil"/>
              <w:left w:val="single" w:sz="4" w:space="0" w:color="auto"/>
              <w:bottom w:val="nil"/>
              <w:right w:val="single" w:sz="4" w:space="0" w:color="auto"/>
            </w:tcBorders>
          </w:tcPr>
          <w:p w:rsidR="00BD4FC9" w:rsidRPr="00BD4FC9" w:rsidRDefault="00BD4FC9" w:rsidP="00FC7263">
            <w:pPr>
              <w:rPr>
                <w:rFonts w:ascii="Times New Roman" w:hAnsi="Times New Roman" w:cs="Times New Roman"/>
                <w:sz w:val="24"/>
                <w:szCs w:val="24"/>
              </w:rPr>
            </w:pPr>
            <w:r w:rsidRPr="00BD4FC9">
              <w:rPr>
                <w:rFonts w:ascii="Times New Roman" w:hAnsi="Times New Roman" w:cs="Times New Roman"/>
                <w:sz w:val="24"/>
                <w:szCs w:val="24"/>
              </w:rPr>
              <w:t>Amortizações</w:t>
            </w:r>
          </w:p>
        </w:tc>
        <w:tc>
          <w:tcPr>
            <w:tcW w:w="1416" w:type="dxa"/>
            <w:tcBorders>
              <w:top w:val="nil"/>
              <w:left w:val="single" w:sz="4" w:space="0" w:color="auto"/>
              <w:bottom w:val="nil"/>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613.470</w:t>
            </w:r>
          </w:p>
        </w:tc>
        <w:tc>
          <w:tcPr>
            <w:tcW w:w="1419" w:type="dxa"/>
            <w:tcBorders>
              <w:top w:val="nil"/>
              <w:left w:val="single" w:sz="4" w:space="0" w:color="auto"/>
              <w:bottom w:val="nil"/>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1.161.849</w:t>
            </w:r>
          </w:p>
        </w:tc>
        <w:tc>
          <w:tcPr>
            <w:tcW w:w="1417" w:type="dxa"/>
            <w:tcBorders>
              <w:top w:val="nil"/>
              <w:left w:val="single" w:sz="4" w:space="0" w:color="auto"/>
              <w:bottom w:val="nil"/>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1.740.942</w:t>
            </w:r>
          </w:p>
        </w:tc>
      </w:tr>
      <w:tr w:rsidR="00BD4FC9" w:rsidRPr="00BD4FC9" w:rsidTr="00C82164">
        <w:tc>
          <w:tcPr>
            <w:tcW w:w="3869" w:type="dxa"/>
            <w:tcBorders>
              <w:top w:val="nil"/>
              <w:left w:val="single" w:sz="4" w:space="0" w:color="auto"/>
              <w:bottom w:val="nil"/>
              <w:right w:val="single" w:sz="4" w:space="0" w:color="auto"/>
            </w:tcBorders>
          </w:tcPr>
          <w:p w:rsidR="00BD4FC9" w:rsidRPr="00BD4FC9" w:rsidRDefault="00BD4FC9" w:rsidP="00FC7263">
            <w:pPr>
              <w:rPr>
                <w:rFonts w:ascii="Times New Roman" w:hAnsi="Times New Roman" w:cs="Times New Roman"/>
                <w:sz w:val="24"/>
                <w:szCs w:val="24"/>
              </w:rPr>
            </w:pPr>
            <w:r w:rsidRPr="00BD4FC9">
              <w:rPr>
                <w:rFonts w:ascii="Times New Roman" w:hAnsi="Times New Roman" w:cs="Times New Roman"/>
                <w:sz w:val="24"/>
                <w:szCs w:val="24"/>
              </w:rPr>
              <w:t>Outros custos e perdas operacionais</w:t>
            </w:r>
          </w:p>
        </w:tc>
        <w:tc>
          <w:tcPr>
            <w:tcW w:w="1416" w:type="dxa"/>
            <w:tcBorders>
              <w:top w:val="nil"/>
              <w:left w:val="single" w:sz="4" w:space="0" w:color="auto"/>
              <w:bottom w:val="single" w:sz="4" w:space="0" w:color="auto"/>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4.470.163</w:t>
            </w:r>
          </w:p>
        </w:tc>
        <w:tc>
          <w:tcPr>
            <w:tcW w:w="1419" w:type="dxa"/>
            <w:tcBorders>
              <w:top w:val="nil"/>
              <w:left w:val="single" w:sz="4" w:space="0" w:color="auto"/>
              <w:bottom w:val="single" w:sz="4" w:space="0" w:color="auto"/>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14.907.990</w:t>
            </w:r>
          </w:p>
        </w:tc>
        <w:tc>
          <w:tcPr>
            <w:tcW w:w="1417" w:type="dxa"/>
            <w:tcBorders>
              <w:top w:val="nil"/>
              <w:left w:val="single" w:sz="4" w:space="0" w:color="auto"/>
              <w:bottom w:val="single" w:sz="4" w:space="0" w:color="auto"/>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32.655.005</w:t>
            </w:r>
          </w:p>
        </w:tc>
      </w:tr>
      <w:tr w:rsidR="00BD4FC9" w:rsidRPr="00BD4FC9" w:rsidTr="00C82164">
        <w:tc>
          <w:tcPr>
            <w:tcW w:w="3869" w:type="dxa"/>
            <w:tcBorders>
              <w:top w:val="nil"/>
              <w:left w:val="single" w:sz="4" w:space="0" w:color="auto"/>
              <w:bottom w:val="single" w:sz="4" w:space="0" w:color="auto"/>
              <w:right w:val="single" w:sz="4" w:space="0" w:color="auto"/>
            </w:tcBorders>
          </w:tcPr>
          <w:p w:rsidR="00BD4FC9" w:rsidRPr="00BD4FC9" w:rsidRDefault="00BD4FC9" w:rsidP="00FC7263">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10.744.434</w:t>
            </w:r>
          </w:p>
        </w:tc>
        <w:tc>
          <w:tcPr>
            <w:tcW w:w="1419"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30.668.994</w:t>
            </w:r>
          </w:p>
        </w:tc>
        <w:tc>
          <w:tcPr>
            <w:tcW w:w="1417"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56.348.533</w:t>
            </w:r>
          </w:p>
        </w:tc>
      </w:tr>
      <w:tr w:rsidR="00BD4FC9" w:rsidRPr="00BD4FC9" w:rsidTr="00C82164">
        <w:tc>
          <w:tcPr>
            <w:tcW w:w="3869"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rPr>
                <w:rFonts w:ascii="Times New Roman" w:hAnsi="Times New Roman" w:cs="Times New Roman"/>
                <w:sz w:val="24"/>
                <w:szCs w:val="24"/>
              </w:rPr>
            </w:pPr>
            <w:r w:rsidRPr="00BD4FC9">
              <w:rPr>
                <w:rFonts w:ascii="Times New Roman" w:hAnsi="Times New Roman" w:cs="Times New Roman"/>
                <w:sz w:val="24"/>
                <w:szCs w:val="24"/>
              </w:rPr>
              <w:t>Resultados operacionais</w:t>
            </w:r>
          </w:p>
        </w:tc>
        <w:tc>
          <w:tcPr>
            <w:tcW w:w="1416"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769.018</w:t>
            </w:r>
          </w:p>
        </w:tc>
        <w:tc>
          <w:tcPr>
            <w:tcW w:w="1419"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5.549.758</w:t>
            </w:r>
          </w:p>
        </w:tc>
        <w:tc>
          <w:tcPr>
            <w:tcW w:w="1417"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8.243.957</w:t>
            </w:r>
          </w:p>
        </w:tc>
      </w:tr>
      <w:tr w:rsidR="00BD4FC9" w:rsidRPr="00BD4FC9" w:rsidTr="00C82164">
        <w:tc>
          <w:tcPr>
            <w:tcW w:w="3869"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rPr>
                <w:rFonts w:ascii="Times New Roman" w:hAnsi="Times New Roman" w:cs="Times New Roman"/>
                <w:sz w:val="24"/>
                <w:szCs w:val="24"/>
              </w:rPr>
            </w:pPr>
            <w:r w:rsidRPr="00BD4FC9">
              <w:rPr>
                <w:rFonts w:ascii="Times New Roman" w:hAnsi="Times New Roman" w:cs="Times New Roman"/>
                <w:sz w:val="24"/>
                <w:szCs w:val="24"/>
              </w:rPr>
              <w:t>Resultados financeiros</w:t>
            </w:r>
          </w:p>
        </w:tc>
        <w:tc>
          <w:tcPr>
            <w:tcW w:w="1416"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-1.749.532</w:t>
            </w:r>
          </w:p>
        </w:tc>
        <w:tc>
          <w:tcPr>
            <w:tcW w:w="1419"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-902.995</w:t>
            </w:r>
          </w:p>
        </w:tc>
        <w:tc>
          <w:tcPr>
            <w:tcW w:w="1417"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-1.227.223</w:t>
            </w:r>
          </w:p>
        </w:tc>
      </w:tr>
      <w:tr w:rsidR="00BD4FC9" w:rsidRPr="00BD4FC9" w:rsidTr="00C82164">
        <w:tc>
          <w:tcPr>
            <w:tcW w:w="3869"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rPr>
                <w:rFonts w:ascii="Times New Roman" w:hAnsi="Times New Roman" w:cs="Times New Roman"/>
                <w:sz w:val="24"/>
                <w:szCs w:val="24"/>
              </w:rPr>
            </w:pPr>
            <w:r w:rsidRPr="00BD4FC9">
              <w:rPr>
                <w:rFonts w:ascii="Times New Roman" w:hAnsi="Times New Roman" w:cs="Times New Roman"/>
                <w:sz w:val="24"/>
                <w:szCs w:val="24"/>
              </w:rPr>
              <w:t>Resultados não operacionais</w:t>
            </w:r>
          </w:p>
        </w:tc>
        <w:tc>
          <w:tcPr>
            <w:tcW w:w="1416"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17.507.212</w:t>
            </w:r>
          </w:p>
        </w:tc>
        <w:tc>
          <w:tcPr>
            <w:tcW w:w="1419"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315.218</w:t>
            </w:r>
          </w:p>
        </w:tc>
        <w:tc>
          <w:tcPr>
            <w:tcW w:w="1417"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-652.413</w:t>
            </w:r>
          </w:p>
        </w:tc>
      </w:tr>
      <w:tr w:rsidR="00BD4FC9" w:rsidRPr="00BD4FC9" w:rsidTr="00C82164">
        <w:tc>
          <w:tcPr>
            <w:tcW w:w="3869"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rPr>
                <w:rFonts w:ascii="Times New Roman" w:hAnsi="Times New Roman" w:cs="Times New Roman"/>
                <w:sz w:val="24"/>
                <w:szCs w:val="24"/>
              </w:rPr>
            </w:pPr>
            <w:r w:rsidRPr="00BD4FC9">
              <w:rPr>
                <w:rFonts w:ascii="Times New Roman" w:hAnsi="Times New Roman" w:cs="Times New Roman"/>
                <w:sz w:val="24"/>
                <w:szCs w:val="24"/>
              </w:rPr>
              <w:t>Resultados do exercício</w:t>
            </w:r>
          </w:p>
        </w:tc>
        <w:tc>
          <w:tcPr>
            <w:tcW w:w="1416"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16.526.698</w:t>
            </w:r>
          </w:p>
        </w:tc>
        <w:tc>
          <w:tcPr>
            <w:tcW w:w="1419" w:type="dxa"/>
            <w:tcBorders>
              <w:top w:val="single" w:sz="4" w:space="0" w:color="auto"/>
              <w:left w:val="single" w:sz="4" w:space="0" w:color="auto"/>
              <w:bottom w:val="single" w:sz="4" w:space="0" w:color="auto"/>
              <w:right w:val="single" w:sz="4" w:space="0" w:color="auto"/>
            </w:tcBorders>
          </w:tcPr>
          <w:p w:rsidR="00BD4FC9" w:rsidRPr="00BD4FC9" w:rsidRDefault="00BD4FC9" w:rsidP="00FC7263">
            <w:pPr>
              <w:jc w:val="right"/>
              <w:rPr>
                <w:rFonts w:ascii="Times New Roman" w:hAnsi="Times New Roman" w:cs="Times New Roman"/>
                <w:sz w:val="24"/>
                <w:szCs w:val="24"/>
              </w:rPr>
            </w:pPr>
            <w:r w:rsidRPr="00BD4FC9">
              <w:rPr>
                <w:rFonts w:ascii="Times New Roman" w:hAnsi="Times New Roman" w:cs="Times New Roman"/>
                <w:sz w:val="24"/>
                <w:szCs w:val="24"/>
              </w:rPr>
              <w:t>4.961.981</w:t>
            </w:r>
          </w:p>
        </w:tc>
        <w:tc>
          <w:tcPr>
            <w:tcW w:w="1417" w:type="dxa"/>
            <w:tcBorders>
              <w:top w:val="single" w:sz="4" w:space="0" w:color="auto"/>
              <w:left w:val="single" w:sz="4" w:space="0" w:color="auto"/>
              <w:bottom w:val="single" w:sz="4" w:space="0" w:color="auto"/>
              <w:right w:val="single" w:sz="4" w:space="0" w:color="auto"/>
            </w:tcBorders>
          </w:tcPr>
          <w:p w:rsidR="00BD4FC9" w:rsidRPr="00BD4FC9" w:rsidRDefault="00BD4FC9" w:rsidP="00C82164">
            <w:pPr>
              <w:keepNext/>
              <w:jc w:val="right"/>
              <w:rPr>
                <w:rFonts w:ascii="Times New Roman" w:hAnsi="Times New Roman" w:cs="Times New Roman"/>
                <w:sz w:val="24"/>
                <w:szCs w:val="24"/>
              </w:rPr>
            </w:pPr>
            <w:r w:rsidRPr="00BD4FC9">
              <w:rPr>
                <w:rFonts w:ascii="Times New Roman" w:hAnsi="Times New Roman" w:cs="Times New Roman"/>
                <w:sz w:val="24"/>
                <w:szCs w:val="24"/>
              </w:rPr>
              <w:t>6.364.321</w:t>
            </w:r>
          </w:p>
        </w:tc>
      </w:tr>
    </w:tbl>
    <w:p w:rsidR="00BD4FC9" w:rsidRPr="00C82164" w:rsidRDefault="00C82164" w:rsidP="00C82164">
      <w:pPr>
        <w:pStyle w:val="Legenda"/>
        <w:ind w:firstLine="708"/>
        <w:rPr>
          <w:rFonts w:ascii="Times New Roman" w:hAnsi="Times New Roman" w:cs="Times New Roman"/>
          <w:sz w:val="24"/>
          <w:szCs w:val="24"/>
        </w:rPr>
      </w:pPr>
      <w:bookmarkStart w:id="267" w:name="_Toc348913279"/>
      <w:r w:rsidRPr="00C82164">
        <w:rPr>
          <w:rFonts w:ascii="Times New Roman" w:hAnsi="Times New Roman" w:cs="Times New Roman"/>
        </w:rPr>
        <w:t>Fonte: Griner Engenharia, SA</w:t>
      </w:r>
      <w:bookmarkEnd w:id="267"/>
    </w:p>
    <w:p w:rsidR="00BD4FC9" w:rsidRDefault="00BD4FC9" w:rsidP="00AF11FA">
      <w:pPr>
        <w:pStyle w:val="PargrafodaLista"/>
        <w:spacing w:after="240"/>
        <w:jc w:val="both"/>
        <w:rPr>
          <w:rFonts w:ascii="Times New Roman" w:hAnsi="Times New Roman" w:cs="Times New Roman"/>
          <w:b/>
          <w:sz w:val="24"/>
          <w:szCs w:val="24"/>
        </w:rPr>
      </w:pPr>
    </w:p>
    <w:p w:rsidR="000C4E40" w:rsidRDefault="00C82164" w:rsidP="009B7953">
      <w:pPr>
        <w:pStyle w:val="PargrafodaLista"/>
        <w:numPr>
          <w:ilvl w:val="1"/>
          <w:numId w:val="25"/>
        </w:numPr>
        <w:jc w:val="both"/>
        <w:outlineLvl w:val="1"/>
        <w:rPr>
          <w:rFonts w:ascii="Times New Roman" w:hAnsi="Times New Roman" w:cs="Times New Roman"/>
          <w:b/>
          <w:sz w:val="24"/>
          <w:szCs w:val="24"/>
        </w:rPr>
      </w:pPr>
      <w:bookmarkStart w:id="268" w:name="_Toc353246953"/>
      <w:r>
        <w:rPr>
          <w:rFonts w:ascii="Times New Roman" w:hAnsi="Times New Roman" w:cs="Times New Roman"/>
          <w:b/>
          <w:sz w:val="24"/>
          <w:szCs w:val="24"/>
        </w:rPr>
        <w:t>Processo de produção</w:t>
      </w:r>
      <w:bookmarkEnd w:id="268"/>
    </w:p>
    <w:p w:rsidR="00BB586C" w:rsidRDefault="00BB586C" w:rsidP="009C0FD5">
      <w:pPr>
        <w:pStyle w:val="PargrafodaLista"/>
        <w:spacing w:after="0"/>
        <w:jc w:val="both"/>
        <w:rPr>
          <w:rFonts w:ascii="Times New Roman" w:hAnsi="Times New Roman" w:cs="Times New Roman"/>
          <w:b/>
          <w:sz w:val="24"/>
          <w:szCs w:val="24"/>
        </w:rPr>
      </w:pPr>
    </w:p>
    <w:p w:rsidR="009C0FD5" w:rsidRPr="00AF11FA" w:rsidRDefault="009C0FD5" w:rsidP="00AF11FA">
      <w:pPr>
        <w:spacing w:after="240" w:line="360" w:lineRule="auto"/>
        <w:ind w:firstLine="708"/>
        <w:jc w:val="both"/>
        <w:rPr>
          <w:rFonts w:ascii="Times New Roman" w:hAnsi="Times New Roman" w:cs="Times New Roman"/>
          <w:sz w:val="24"/>
          <w:szCs w:val="24"/>
        </w:rPr>
      </w:pPr>
      <w:r w:rsidRPr="00AF11FA">
        <w:rPr>
          <w:rFonts w:ascii="Times New Roman" w:hAnsi="Times New Roman" w:cs="Times New Roman"/>
          <w:sz w:val="24"/>
          <w:szCs w:val="24"/>
        </w:rPr>
        <w:t>Todas as obras obedecem a um processo de concursos e negociações. A empresa concorre aos concursos existentes, onde há o cliente com o caderno de encargos, neste consta todo o serviço que o mesmo espera que se faça. Já com os preços pré-estabelecidos, os empreiteiros apresentam os seus serviços, e a proposta de preço para os mesmos, caso preencha os requisitos exigidos pelos clientes, a obra lhe é concedida.</w:t>
      </w:r>
    </w:p>
    <w:p w:rsidR="009C0FD5" w:rsidRPr="00AF11FA" w:rsidRDefault="009C0FD5" w:rsidP="00AF11FA">
      <w:pPr>
        <w:spacing w:after="240" w:line="360" w:lineRule="auto"/>
        <w:ind w:firstLine="709"/>
        <w:jc w:val="both"/>
        <w:rPr>
          <w:rFonts w:ascii="Times New Roman" w:hAnsi="Times New Roman" w:cs="Times New Roman"/>
          <w:sz w:val="24"/>
          <w:szCs w:val="24"/>
        </w:rPr>
      </w:pPr>
      <w:r w:rsidRPr="00AF11FA">
        <w:rPr>
          <w:rFonts w:ascii="Times New Roman" w:hAnsi="Times New Roman" w:cs="Times New Roman"/>
          <w:sz w:val="24"/>
          <w:szCs w:val="24"/>
        </w:rPr>
        <w:t xml:space="preserve">A empresa deve sempre estabelecer um preço razoável sobre a proposta do cliente. Este preço deve ser bem estudado, pois não pode ser muito alto, nem muito abaixo do preço base. Se muito alto for, o cliente pode não concordar e recorrer a outros empreiteiros, e muito </w:t>
      </w:r>
      <w:r w:rsidRPr="00AF11FA">
        <w:rPr>
          <w:rFonts w:ascii="Times New Roman" w:hAnsi="Times New Roman" w:cs="Times New Roman"/>
          <w:sz w:val="24"/>
          <w:szCs w:val="24"/>
        </w:rPr>
        <w:lastRenderedPageBreak/>
        <w:t>baixo também pode leva-lo a desistir do negócio, desconfiando do material e serviço prestado. Para tal, a empresa estabelece por base que o preço apresentado não pode ser 40% abaixo do preço base. O especialista em orçamentos faz as devidas correções e estabelece um preço razoável para o trabalho pretendido. Para se chegar ao preço, além de considerar o material deve-se também ter em conta a dimensão e o tempo de obra.</w:t>
      </w:r>
    </w:p>
    <w:p w:rsidR="009C0FD5" w:rsidRPr="00AF11FA" w:rsidRDefault="009C0FD5" w:rsidP="00AF11FA">
      <w:pPr>
        <w:spacing w:after="240" w:line="360" w:lineRule="auto"/>
        <w:ind w:firstLine="708"/>
        <w:jc w:val="both"/>
        <w:rPr>
          <w:rFonts w:ascii="Times New Roman" w:hAnsi="Times New Roman" w:cs="Times New Roman"/>
          <w:sz w:val="24"/>
          <w:szCs w:val="24"/>
        </w:rPr>
      </w:pPr>
      <w:r w:rsidRPr="00AF11FA">
        <w:rPr>
          <w:rFonts w:ascii="Times New Roman" w:hAnsi="Times New Roman" w:cs="Times New Roman"/>
          <w:sz w:val="24"/>
          <w:szCs w:val="24"/>
        </w:rPr>
        <w:t>O caderno de encargos apresenta detalhadamente todo o material e serviço a ser usado na obra e o preço que o cliente está disposto a pagar.</w:t>
      </w:r>
    </w:p>
    <w:p w:rsidR="009C0FD5" w:rsidRPr="00AF11FA" w:rsidRDefault="009C0FD5" w:rsidP="00AF11FA">
      <w:pPr>
        <w:spacing w:after="240" w:line="360" w:lineRule="auto"/>
        <w:ind w:firstLine="708"/>
        <w:jc w:val="both"/>
        <w:rPr>
          <w:rFonts w:ascii="Times New Roman" w:hAnsi="Times New Roman" w:cs="Times New Roman"/>
          <w:sz w:val="24"/>
          <w:szCs w:val="24"/>
        </w:rPr>
      </w:pPr>
      <w:r w:rsidRPr="00AF11FA">
        <w:rPr>
          <w:rFonts w:ascii="Times New Roman" w:hAnsi="Times New Roman" w:cs="Times New Roman"/>
          <w:sz w:val="24"/>
          <w:szCs w:val="24"/>
        </w:rPr>
        <w:t>Na altura da negociação é apresentado ao empreiteiro o auto consignar da obra, que determina o seu tempo de início. É igualmente apresentado um articulado de obra, onde é apresentado detalhadamente todo o trabalho que deve ser executado na obra.</w:t>
      </w:r>
    </w:p>
    <w:p w:rsidR="009C0FD5" w:rsidRPr="00AF11FA" w:rsidRDefault="009C0FD5" w:rsidP="00AF11FA">
      <w:pPr>
        <w:spacing w:after="240" w:line="360" w:lineRule="auto"/>
        <w:ind w:firstLine="708"/>
        <w:jc w:val="both"/>
        <w:rPr>
          <w:rFonts w:ascii="Times New Roman" w:hAnsi="Times New Roman" w:cs="Times New Roman"/>
          <w:sz w:val="24"/>
          <w:szCs w:val="24"/>
        </w:rPr>
      </w:pPr>
      <w:r w:rsidRPr="00AF11FA">
        <w:rPr>
          <w:rFonts w:ascii="Times New Roman" w:hAnsi="Times New Roman" w:cs="Times New Roman"/>
          <w:sz w:val="24"/>
          <w:szCs w:val="24"/>
        </w:rPr>
        <w:t>No decorrer da obra são feitos vários autos de medição, este é feito pelo empreiteiro a cobrar os trabalhos executados na mesma, base sobre a qual recai a fatura. Este auto de medição deve sempre ser aprovado pelo fiscal da obra, que certifica se realmente o trabalho foi executado e segundo o acordo pré-estabelecido.</w:t>
      </w:r>
    </w:p>
    <w:p w:rsidR="00BB586C" w:rsidRPr="00AF11FA" w:rsidRDefault="00BB586C" w:rsidP="00AF11FA">
      <w:pPr>
        <w:pStyle w:val="PargrafodaLista"/>
        <w:spacing w:after="240" w:line="360" w:lineRule="auto"/>
        <w:jc w:val="both"/>
        <w:rPr>
          <w:rFonts w:ascii="Times New Roman" w:hAnsi="Times New Roman" w:cs="Times New Roman"/>
          <w:b/>
          <w:sz w:val="24"/>
          <w:szCs w:val="24"/>
        </w:rPr>
      </w:pPr>
    </w:p>
    <w:p w:rsidR="000C4E40" w:rsidRPr="00AF11FA" w:rsidRDefault="009C0FD5" w:rsidP="009B7953">
      <w:pPr>
        <w:pStyle w:val="PargrafodaLista"/>
        <w:numPr>
          <w:ilvl w:val="1"/>
          <w:numId w:val="25"/>
        </w:numPr>
        <w:spacing w:after="240" w:line="360" w:lineRule="auto"/>
        <w:ind w:hanging="11"/>
        <w:jc w:val="both"/>
        <w:outlineLvl w:val="1"/>
        <w:rPr>
          <w:rFonts w:ascii="Times New Roman" w:hAnsi="Times New Roman" w:cs="Times New Roman"/>
          <w:b/>
          <w:sz w:val="24"/>
          <w:szCs w:val="24"/>
        </w:rPr>
      </w:pPr>
      <w:bookmarkStart w:id="269" w:name="_Toc353246954"/>
      <w:r w:rsidRPr="00AF11FA">
        <w:rPr>
          <w:rFonts w:ascii="Times New Roman" w:hAnsi="Times New Roman" w:cs="Times New Roman"/>
          <w:b/>
          <w:sz w:val="24"/>
          <w:szCs w:val="24"/>
        </w:rPr>
        <w:t>Preço de obra</w:t>
      </w:r>
      <w:bookmarkEnd w:id="269"/>
    </w:p>
    <w:p w:rsidR="00BB586C" w:rsidRPr="00AF11FA" w:rsidRDefault="00BB586C" w:rsidP="00AF11FA">
      <w:pPr>
        <w:pStyle w:val="PargrafodaLista"/>
        <w:spacing w:after="0" w:line="360" w:lineRule="auto"/>
        <w:jc w:val="both"/>
        <w:rPr>
          <w:rFonts w:ascii="Times New Roman" w:hAnsi="Times New Roman" w:cs="Times New Roman"/>
          <w:b/>
          <w:sz w:val="24"/>
          <w:szCs w:val="24"/>
        </w:rPr>
      </w:pPr>
    </w:p>
    <w:p w:rsidR="00AF11FA" w:rsidRPr="00AF11FA" w:rsidRDefault="00AF11FA" w:rsidP="00AF11FA">
      <w:pPr>
        <w:spacing w:after="240" w:line="360" w:lineRule="auto"/>
        <w:ind w:firstLine="708"/>
        <w:jc w:val="both"/>
        <w:rPr>
          <w:rFonts w:ascii="Times New Roman" w:hAnsi="Times New Roman" w:cs="Times New Roman"/>
          <w:sz w:val="24"/>
          <w:szCs w:val="24"/>
        </w:rPr>
      </w:pPr>
      <w:r w:rsidRPr="00AF11FA">
        <w:rPr>
          <w:rFonts w:ascii="Times New Roman" w:hAnsi="Times New Roman" w:cs="Times New Roman"/>
          <w:sz w:val="24"/>
          <w:szCs w:val="24"/>
        </w:rPr>
        <w:t>Para se estabelecer o preço da obra é necessário elaborar-se um orçamento onde se apresenta de forma detalhada os custos desta, incluindo:</w:t>
      </w:r>
    </w:p>
    <w:p w:rsidR="00AF11FA" w:rsidRPr="00AF11FA" w:rsidRDefault="00AF11FA" w:rsidP="00AF11FA">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AF11FA">
        <w:rPr>
          <w:rFonts w:ascii="Times New Roman" w:hAnsi="Times New Roman" w:cs="Times New Roman"/>
          <w:sz w:val="24"/>
          <w:szCs w:val="24"/>
        </w:rPr>
        <w:t>Custos diretos da obra</w:t>
      </w:r>
    </w:p>
    <w:p w:rsidR="00AF11FA" w:rsidRPr="00BA2744" w:rsidRDefault="00AF11FA" w:rsidP="00AF11FA">
      <w:pPr>
        <w:pStyle w:val="PargrafodaLista"/>
        <w:numPr>
          <w:ilvl w:val="0"/>
          <w:numId w:val="27"/>
        </w:numPr>
        <w:spacing w:after="240" w:line="360" w:lineRule="auto"/>
        <w:contextualSpacing w:val="0"/>
        <w:jc w:val="both"/>
        <w:rPr>
          <w:rFonts w:ascii="Times New Roman" w:hAnsi="Times New Roman" w:cs="Times New Roman"/>
          <w:sz w:val="24"/>
          <w:szCs w:val="24"/>
        </w:rPr>
      </w:pPr>
      <w:r w:rsidRPr="00AF11FA">
        <w:rPr>
          <w:rFonts w:ascii="Times New Roman" w:hAnsi="Times New Roman" w:cs="Times New Roman"/>
          <w:sz w:val="24"/>
          <w:szCs w:val="24"/>
        </w:rPr>
        <w:t xml:space="preserve">Mão-de-obra: são os operários que trabalham diretamente na </w:t>
      </w:r>
      <w:r w:rsidR="002E667A" w:rsidRPr="00AF11FA">
        <w:rPr>
          <w:rFonts w:ascii="Times New Roman" w:hAnsi="Times New Roman" w:cs="Times New Roman"/>
          <w:sz w:val="24"/>
          <w:szCs w:val="24"/>
        </w:rPr>
        <w:t>obra</w:t>
      </w:r>
      <w:r w:rsidR="002E667A">
        <w:rPr>
          <w:rFonts w:ascii="Times New Roman" w:hAnsi="Times New Roman" w:cs="Times New Roman"/>
          <w:sz w:val="24"/>
          <w:szCs w:val="24"/>
        </w:rPr>
        <w:t>,</w:t>
      </w:r>
      <w:r w:rsidR="002E667A" w:rsidRPr="00BA2744">
        <w:rPr>
          <w:rFonts w:ascii="Times New Roman" w:hAnsi="Times New Roman" w:cs="Times New Roman"/>
          <w:sz w:val="24"/>
          <w:szCs w:val="24"/>
        </w:rPr>
        <w:t xml:space="preserve"> por</w:t>
      </w:r>
      <w:r w:rsidRPr="00BA2744">
        <w:rPr>
          <w:rFonts w:ascii="Times New Roman" w:hAnsi="Times New Roman" w:cs="Times New Roman"/>
          <w:sz w:val="24"/>
          <w:szCs w:val="24"/>
        </w:rPr>
        <w:t xml:space="preserve"> exemplo, o serralheiro, o</w:t>
      </w:r>
      <w:r w:rsidR="00BA2744" w:rsidRPr="00BA2744">
        <w:rPr>
          <w:rFonts w:ascii="Times New Roman" w:hAnsi="Times New Roman" w:cs="Times New Roman"/>
          <w:sz w:val="24"/>
          <w:szCs w:val="24"/>
        </w:rPr>
        <w:t xml:space="preserve"> pedreiro, o carpinteiro.</w:t>
      </w:r>
    </w:p>
    <w:p w:rsidR="00AF11FA" w:rsidRPr="00BA2744" w:rsidRDefault="00AF11FA" w:rsidP="00AF11FA">
      <w:pPr>
        <w:pStyle w:val="PargrafodaLista"/>
        <w:numPr>
          <w:ilvl w:val="0"/>
          <w:numId w:val="27"/>
        </w:numPr>
        <w:spacing w:after="240" w:line="360" w:lineRule="auto"/>
        <w:contextualSpacing w:val="0"/>
        <w:jc w:val="both"/>
        <w:rPr>
          <w:rFonts w:ascii="Times New Roman" w:hAnsi="Times New Roman" w:cs="Times New Roman"/>
          <w:sz w:val="24"/>
          <w:szCs w:val="24"/>
        </w:rPr>
      </w:pPr>
      <w:r w:rsidRPr="00AF11FA">
        <w:rPr>
          <w:rFonts w:ascii="Times New Roman" w:hAnsi="Times New Roman" w:cs="Times New Roman"/>
          <w:sz w:val="24"/>
          <w:szCs w:val="24"/>
        </w:rPr>
        <w:t xml:space="preserve">As subempreitadas: são os </w:t>
      </w:r>
      <w:r w:rsidR="002E667A" w:rsidRPr="00AF11FA">
        <w:rPr>
          <w:rFonts w:ascii="Times New Roman" w:hAnsi="Times New Roman" w:cs="Times New Roman"/>
          <w:sz w:val="24"/>
          <w:szCs w:val="24"/>
        </w:rPr>
        <w:t>contratos com</w:t>
      </w:r>
      <w:r w:rsidRPr="00AF11FA">
        <w:rPr>
          <w:rFonts w:ascii="Times New Roman" w:hAnsi="Times New Roman" w:cs="Times New Roman"/>
          <w:sz w:val="24"/>
          <w:szCs w:val="24"/>
        </w:rPr>
        <w:t xml:space="preserve"> as empresas subcontratadas para realizar serv</w:t>
      </w:r>
      <w:r>
        <w:rPr>
          <w:rFonts w:ascii="Times New Roman" w:hAnsi="Times New Roman" w:cs="Times New Roman"/>
          <w:sz w:val="24"/>
          <w:szCs w:val="24"/>
        </w:rPr>
        <w:t>iços especializados à</w:t>
      </w:r>
      <w:r w:rsidRPr="00AF11FA">
        <w:rPr>
          <w:rFonts w:ascii="Times New Roman" w:hAnsi="Times New Roman" w:cs="Times New Roman"/>
          <w:sz w:val="24"/>
          <w:szCs w:val="24"/>
        </w:rPr>
        <w:t xml:space="preserve"> </w:t>
      </w:r>
      <w:r w:rsidR="002E667A" w:rsidRPr="00AF11FA">
        <w:rPr>
          <w:rFonts w:ascii="Times New Roman" w:hAnsi="Times New Roman" w:cs="Times New Roman"/>
          <w:sz w:val="24"/>
          <w:szCs w:val="24"/>
        </w:rPr>
        <w:t>obra</w:t>
      </w:r>
      <w:r w:rsidR="002E667A" w:rsidRPr="00BA2744">
        <w:rPr>
          <w:rFonts w:ascii="Times New Roman" w:hAnsi="Times New Roman" w:cs="Times New Roman"/>
          <w:sz w:val="24"/>
          <w:szCs w:val="24"/>
        </w:rPr>
        <w:t xml:space="preserve"> por</w:t>
      </w:r>
      <w:r w:rsidRPr="00BA2744">
        <w:rPr>
          <w:rFonts w:ascii="Times New Roman" w:hAnsi="Times New Roman" w:cs="Times New Roman"/>
          <w:sz w:val="24"/>
          <w:szCs w:val="24"/>
        </w:rPr>
        <w:t xml:space="preserve"> exemplo, subempreitada de c</w:t>
      </w:r>
      <w:r w:rsidR="00BA2744">
        <w:rPr>
          <w:rFonts w:ascii="Times New Roman" w:hAnsi="Times New Roman" w:cs="Times New Roman"/>
          <w:sz w:val="24"/>
          <w:szCs w:val="24"/>
        </w:rPr>
        <w:t>analização, eletricidade.</w:t>
      </w:r>
    </w:p>
    <w:p w:rsidR="00AF11FA" w:rsidRPr="00AF11FA" w:rsidRDefault="00AF11FA" w:rsidP="00AF11FA">
      <w:pPr>
        <w:pStyle w:val="PargrafodaLista"/>
        <w:numPr>
          <w:ilvl w:val="0"/>
          <w:numId w:val="27"/>
        </w:numPr>
        <w:spacing w:after="240" w:line="360" w:lineRule="auto"/>
        <w:contextualSpacing w:val="0"/>
        <w:jc w:val="both"/>
        <w:rPr>
          <w:rFonts w:ascii="Times New Roman" w:hAnsi="Times New Roman" w:cs="Times New Roman"/>
          <w:sz w:val="24"/>
          <w:szCs w:val="24"/>
        </w:rPr>
      </w:pPr>
      <w:r w:rsidRPr="00AF11FA">
        <w:rPr>
          <w:rFonts w:ascii="Times New Roman" w:hAnsi="Times New Roman" w:cs="Times New Roman"/>
          <w:sz w:val="24"/>
          <w:szCs w:val="24"/>
        </w:rPr>
        <w:t xml:space="preserve">Equipamentos e </w:t>
      </w:r>
      <w:r w:rsidR="002E667A" w:rsidRPr="00AF11FA">
        <w:rPr>
          <w:rFonts w:ascii="Times New Roman" w:hAnsi="Times New Roman" w:cs="Times New Roman"/>
          <w:sz w:val="24"/>
          <w:szCs w:val="24"/>
        </w:rPr>
        <w:t>materiais:</w:t>
      </w:r>
      <w:r w:rsidR="002E667A">
        <w:rPr>
          <w:rFonts w:ascii="Times New Roman" w:hAnsi="Times New Roman" w:cs="Times New Roman"/>
          <w:sz w:val="24"/>
          <w:szCs w:val="24"/>
        </w:rPr>
        <w:t xml:space="preserve"> </w:t>
      </w:r>
      <w:r w:rsidR="002E667A" w:rsidRPr="00AF11FA">
        <w:rPr>
          <w:rFonts w:ascii="Times New Roman" w:hAnsi="Times New Roman" w:cs="Times New Roman"/>
          <w:sz w:val="24"/>
          <w:szCs w:val="24"/>
        </w:rPr>
        <w:t>são</w:t>
      </w:r>
      <w:r w:rsidR="002E667A">
        <w:rPr>
          <w:rFonts w:ascii="Times New Roman" w:hAnsi="Times New Roman" w:cs="Times New Roman"/>
          <w:sz w:val="24"/>
          <w:szCs w:val="24"/>
        </w:rPr>
        <w:t xml:space="preserve"> </w:t>
      </w:r>
      <w:r w:rsidR="002E667A" w:rsidRPr="00AF11FA">
        <w:rPr>
          <w:rFonts w:ascii="Times New Roman" w:hAnsi="Times New Roman" w:cs="Times New Roman"/>
          <w:sz w:val="24"/>
          <w:szCs w:val="24"/>
        </w:rPr>
        <w:t>analisados</w:t>
      </w:r>
      <w:r w:rsidRPr="00AF11FA">
        <w:rPr>
          <w:rFonts w:ascii="Times New Roman" w:hAnsi="Times New Roman" w:cs="Times New Roman"/>
          <w:sz w:val="24"/>
          <w:szCs w:val="24"/>
        </w:rPr>
        <w:t xml:space="preserve"> ao pormenor todos os equipamentos e materiais necessários para executar a obra.</w:t>
      </w:r>
    </w:p>
    <w:p w:rsidR="00AF11FA" w:rsidRPr="00AF11FA" w:rsidRDefault="00AF11FA" w:rsidP="00AF11FA">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AF11FA">
        <w:rPr>
          <w:rFonts w:ascii="Times New Roman" w:hAnsi="Times New Roman" w:cs="Times New Roman"/>
          <w:sz w:val="24"/>
          <w:szCs w:val="24"/>
        </w:rPr>
        <w:t>Custos indiretos da obra</w:t>
      </w:r>
    </w:p>
    <w:p w:rsidR="00AF11FA" w:rsidRPr="00BA2744" w:rsidRDefault="00AF11FA" w:rsidP="00AF11FA">
      <w:pPr>
        <w:pStyle w:val="PargrafodaLista"/>
        <w:numPr>
          <w:ilvl w:val="0"/>
          <w:numId w:val="27"/>
        </w:numPr>
        <w:spacing w:after="240" w:line="360" w:lineRule="auto"/>
        <w:jc w:val="both"/>
        <w:rPr>
          <w:rFonts w:ascii="Times New Roman" w:hAnsi="Times New Roman" w:cs="Times New Roman"/>
          <w:sz w:val="24"/>
          <w:szCs w:val="24"/>
        </w:rPr>
      </w:pPr>
      <w:r w:rsidRPr="00BA2744">
        <w:rPr>
          <w:rFonts w:ascii="Times New Roman" w:hAnsi="Times New Roman" w:cs="Times New Roman"/>
          <w:sz w:val="24"/>
          <w:szCs w:val="24"/>
        </w:rPr>
        <w:lastRenderedPageBreak/>
        <w:t>Mão-de-obra: inclui o pessoal da gestão da obra, como os diretores de obra, o pessoal adm</w:t>
      </w:r>
      <w:r w:rsidR="00BA2744" w:rsidRPr="00BA2744">
        <w:rPr>
          <w:rFonts w:ascii="Times New Roman" w:hAnsi="Times New Roman" w:cs="Times New Roman"/>
          <w:sz w:val="24"/>
          <w:szCs w:val="24"/>
        </w:rPr>
        <w:t>inistrativo, dos armazéns.</w:t>
      </w:r>
    </w:p>
    <w:p w:rsidR="00AF11FA" w:rsidRPr="00AF11FA" w:rsidRDefault="00AF11FA" w:rsidP="00AF11FA">
      <w:pPr>
        <w:pStyle w:val="PargrafodaLista"/>
        <w:numPr>
          <w:ilvl w:val="0"/>
          <w:numId w:val="27"/>
        </w:numPr>
        <w:spacing w:after="240" w:line="360" w:lineRule="auto"/>
        <w:jc w:val="both"/>
        <w:rPr>
          <w:rFonts w:ascii="Times New Roman" w:hAnsi="Times New Roman" w:cs="Times New Roman"/>
          <w:sz w:val="24"/>
          <w:szCs w:val="24"/>
        </w:rPr>
      </w:pPr>
      <w:r w:rsidRPr="00AF11FA">
        <w:rPr>
          <w:rFonts w:ascii="Times New Roman" w:hAnsi="Times New Roman" w:cs="Times New Roman"/>
          <w:sz w:val="24"/>
          <w:szCs w:val="24"/>
        </w:rPr>
        <w:t>Equipamentos de gestão: os escritórios montados na obra e sua manutenção.</w:t>
      </w:r>
    </w:p>
    <w:p w:rsidR="00AF11FA" w:rsidRPr="00AF11FA" w:rsidRDefault="00AF11FA" w:rsidP="00AF11FA">
      <w:pPr>
        <w:pStyle w:val="PargrafodaLista"/>
        <w:numPr>
          <w:ilvl w:val="0"/>
          <w:numId w:val="27"/>
        </w:numPr>
        <w:spacing w:after="240" w:line="360" w:lineRule="auto"/>
        <w:jc w:val="both"/>
        <w:rPr>
          <w:rFonts w:ascii="Times New Roman" w:hAnsi="Times New Roman" w:cs="Times New Roman"/>
          <w:sz w:val="24"/>
          <w:szCs w:val="24"/>
        </w:rPr>
      </w:pPr>
      <w:r w:rsidRPr="00AF11FA">
        <w:rPr>
          <w:rFonts w:ascii="Times New Roman" w:hAnsi="Times New Roman" w:cs="Times New Roman"/>
          <w:sz w:val="24"/>
          <w:szCs w:val="24"/>
        </w:rPr>
        <w:t>Custos proporcionais a obra: inclui o seguro da obra, imposto de selo, imposto industrial, assistência pós-venda.</w:t>
      </w:r>
    </w:p>
    <w:p w:rsidR="00BB586C" w:rsidRPr="00AF11FA" w:rsidRDefault="00AF11FA" w:rsidP="00AF11FA">
      <w:pPr>
        <w:spacing w:after="240" w:line="360" w:lineRule="auto"/>
        <w:ind w:firstLine="709"/>
        <w:jc w:val="both"/>
        <w:rPr>
          <w:rFonts w:ascii="Times New Roman" w:hAnsi="Times New Roman" w:cs="Times New Roman"/>
          <w:b/>
          <w:sz w:val="24"/>
          <w:szCs w:val="24"/>
        </w:rPr>
      </w:pPr>
      <w:r w:rsidRPr="00AF11FA">
        <w:rPr>
          <w:rFonts w:ascii="Times New Roman" w:hAnsi="Times New Roman" w:cs="Times New Roman"/>
          <w:sz w:val="24"/>
          <w:szCs w:val="24"/>
        </w:rPr>
        <w:t xml:space="preserve">Só depois de ser apresentada a base de estrutura da obra é que se estabelece a margem, que representa o lucro da empresa. Realçar que o orçamento da obra é feito pela área técnica comercial da empresa, que possui um especialista nesta área. E o atraso da obra em alguns casos leva </w:t>
      </w:r>
      <w:r w:rsidR="002E667A" w:rsidRPr="00AF11FA">
        <w:rPr>
          <w:rFonts w:ascii="Times New Roman" w:hAnsi="Times New Roman" w:cs="Times New Roman"/>
          <w:sz w:val="24"/>
          <w:szCs w:val="24"/>
        </w:rPr>
        <w:t>reorçamentação</w:t>
      </w:r>
      <w:r w:rsidRPr="00AF11FA">
        <w:rPr>
          <w:rFonts w:ascii="Times New Roman" w:hAnsi="Times New Roman" w:cs="Times New Roman"/>
          <w:sz w:val="24"/>
          <w:szCs w:val="24"/>
        </w:rPr>
        <w:t xml:space="preserve"> da mesma, por causa do aumento de custos que este provoca.</w:t>
      </w:r>
    </w:p>
    <w:p w:rsidR="00AF11FA" w:rsidRDefault="00AF11FA" w:rsidP="00AF11FA">
      <w:pPr>
        <w:pStyle w:val="PargrafodaLista"/>
        <w:spacing w:after="240"/>
        <w:jc w:val="both"/>
        <w:rPr>
          <w:rFonts w:ascii="Times New Roman" w:hAnsi="Times New Roman" w:cs="Times New Roman"/>
          <w:b/>
          <w:sz w:val="24"/>
          <w:szCs w:val="24"/>
        </w:rPr>
      </w:pPr>
    </w:p>
    <w:p w:rsidR="00BB586C" w:rsidRPr="00BB586C" w:rsidRDefault="00AF11FA" w:rsidP="009B7953">
      <w:pPr>
        <w:pStyle w:val="PargrafodaLista"/>
        <w:numPr>
          <w:ilvl w:val="2"/>
          <w:numId w:val="25"/>
        </w:numPr>
        <w:jc w:val="both"/>
        <w:outlineLvl w:val="2"/>
        <w:rPr>
          <w:rFonts w:ascii="Times New Roman" w:hAnsi="Times New Roman" w:cs="Times New Roman"/>
          <w:b/>
          <w:sz w:val="24"/>
          <w:szCs w:val="24"/>
        </w:rPr>
      </w:pPr>
      <w:bookmarkStart w:id="270" w:name="_Toc353246955"/>
      <w:r>
        <w:rPr>
          <w:rFonts w:ascii="Times New Roman" w:hAnsi="Times New Roman" w:cs="Times New Roman"/>
          <w:b/>
          <w:sz w:val="24"/>
          <w:szCs w:val="24"/>
        </w:rPr>
        <w:t>Passagem e execução da obra</w:t>
      </w:r>
      <w:bookmarkEnd w:id="270"/>
    </w:p>
    <w:p w:rsidR="00B84CAF" w:rsidRPr="00D2147C" w:rsidRDefault="00B84CAF" w:rsidP="00546018">
      <w:pPr>
        <w:pStyle w:val="PargrafodaLista"/>
        <w:spacing w:after="0"/>
        <w:jc w:val="both"/>
        <w:rPr>
          <w:rFonts w:ascii="Times New Roman" w:hAnsi="Times New Roman" w:cs="Times New Roman"/>
          <w:sz w:val="24"/>
          <w:szCs w:val="24"/>
        </w:rPr>
      </w:pPr>
    </w:p>
    <w:p w:rsidR="00AF11FA" w:rsidRPr="00AF11FA" w:rsidRDefault="00AF11FA" w:rsidP="00AF11FA">
      <w:pPr>
        <w:spacing w:after="240" w:line="360" w:lineRule="auto"/>
        <w:ind w:firstLine="708"/>
        <w:jc w:val="both"/>
        <w:rPr>
          <w:rFonts w:ascii="Times New Roman" w:hAnsi="Times New Roman" w:cs="Times New Roman"/>
          <w:sz w:val="24"/>
          <w:szCs w:val="24"/>
        </w:rPr>
      </w:pPr>
      <w:r w:rsidRPr="00AF11FA">
        <w:rPr>
          <w:rFonts w:ascii="Times New Roman" w:hAnsi="Times New Roman" w:cs="Times New Roman"/>
          <w:sz w:val="24"/>
          <w:szCs w:val="24"/>
        </w:rPr>
        <w:t xml:space="preserve">É a designação usada quando a obra transita da área comercial para a direção de produção, onde é entregue ao diretor de </w:t>
      </w:r>
      <w:r w:rsidR="002E667A" w:rsidRPr="00AF11FA">
        <w:rPr>
          <w:rFonts w:ascii="Times New Roman" w:hAnsi="Times New Roman" w:cs="Times New Roman"/>
          <w:sz w:val="24"/>
          <w:szCs w:val="24"/>
        </w:rPr>
        <w:t>obra. Este</w:t>
      </w:r>
      <w:r w:rsidRPr="00AF11FA">
        <w:rPr>
          <w:rFonts w:ascii="Times New Roman" w:hAnsi="Times New Roman" w:cs="Times New Roman"/>
          <w:sz w:val="24"/>
          <w:szCs w:val="24"/>
        </w:rPr>
        <w:t xml:space="preserve"> tem 45 dias para analisar e proceder as devidas </w:t>
      </w:r>
      <w:r>
        <w:rPr>
          <w:rFonts w:ascii="Times New Roman" w:hAnsi="Times New Roman" w:cs="Times New Roman"/>
          <w:sz w:val="24"/>
          <w:szCs w:val="24"/>
        </w:rPr>
        <w:t>correções,</w:t>
      </w:r>
      <w:r w:rsidRPr="00AF11FA">
        <w:rPr>
          <w:rFonts w:ascii="Times New Roman" w:hAnsi="Times New Roman" w:cs="Times New Roman"/>
          <w:sz w:val="24"/>
          <w:szCs w:val="24"/>
        </w:rPr>
        <w:t xml:space="preserve"> caso discorde de algum ponto. Na altura da passagem é entregue o caderno de produção, o contrato e o projeto ao diretor de obra.</w:t>
      </w:r>
    </w:p>
    <w:p w:rsidR="00AF11FA" w:rsidRPr="00AF11FA" w:rsidRDefault="00AF11FA" w:rsidP="00AF11FA">
      <w:pPr>
        <w:spacing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Seguidamente </w:t>
      </w:r>
      <w:r w:rsidRPr="00AF11FA">
        <w:rPr>
          <w:rFonts w:ascii="Times New Roman" w:hAnsi="Times New Roman" w:cs="Times New Roman"/>
          <w:sz w:val="24"/>
          <w:szCs w:val="24"/>
        </w:rPr>
        <w:t>a obra entra em funcionamento, avançando com os primeiros passos no terreno, que passa pela montagem do estaleiro, espaço onde vai funcionar a parte administrativa da obra. Um segundo passo a ocorrer depois da passagem é a escavação e preparação do terreno, onde se consome muito aço, cofragem e betão.</w:t>
      </w:r>
    </w:p>
    <w:p w:rsidR="00AF11FA" w:rsidRPr="00AF11FA" w:rsidRDefault="00AF11FA" w:rsidP="00AF11FA">
      <w:pPr>
        <w:spacing w:after="240" w:line="360" w:lineRule="auto"/>
        <w:ind w:firstLine="708"/>
        <w:jc w:val="both"/>
        <w:rPr>
          <w:rFonts w:ascii="Times New Roman" w:hAnsi="Times New Roman" w:cs="Times New Roman"/>
          <w:sz w:val="24"/>
          <w:szCs w:val="24"/>
        </w:rPr>
      </w:pPr>
      <w:r w:rsidRPr="00AF11FA">
        <w:rPr>
          <w:rFonts w:ascii="Times New Roman" w:hAnsi="Times New Roman" w:cs="Times New Roman"/>
          <w:sz w:val="24"/>
          <w:szCs w:val="24"/>
        </w:rPr>
        <w:t>Atualmente a Griner Engenharia</w:t>
      </w:r>
      <w:r>
        <w:rPr>
          <w:rFonts w:ascii="Times New Roman" w:hAnsi="Times New Roman" w:cs="Times New Roman"/>
          <w:sz w:val="24"/>
          <w:szCs w:val="24"/>
        </w:rPr>
        <w:t>,</w:t>
      </w:r>
      <w:r w:rsidRPr="00AF11FA">
        <w:rPr>
          <w:rFonts w:ascii="Times New Roman" w:hAnsi="Times New Roman" w:cs="Times New Roman"/>
          <w:sz w:val="24"/>
          <w:szCs w:val="24"/>
        </w:rPr>
        <w:t xml:space="preserve"> S.A não tem capacidade em material e equipamento suficiente para responder este processo de todas suas obras, por isso em algumas obras este processo é </w:t>
      </w:r>
      <w:r w:rsidR="002E667A" w:rsidRPr="00AF11FA">
        <w:rPr>
          <w:rFonts w:ascii="Times New Roman" w:hAnsi="Times New Roman" w:cs="Times New Roman"/>
          <w:sz w:val="24"/>
          <w:szCs w:val="24"/>
        </w:rPr>
        <w:t>terciarizado</w:t>
      </w:r>
      <w:r w:rsidRPr="00AF11FA">
        <w:rPr>
          <w:rFonts w:ascii="Times New Roman" w:hAnsi="Times New Roman" w:cs="Times New Roman"/>
          <w:sz w:val="24"/>
          <w:szCs w:val="24"/>
        </w:rPr>
        <w:t xml:space="preserve">. Apesar </w:t>
      </w:r>
      <w:r w:rsidR="00721B3B" w:rsidRPr="00AF11FA">
        <w:rPr>
          <w:rFonts w:ascii="Times New Roman" w:hAnsi="Times New Roman" w:cs="Times New Roman"/>
          <w:sz w:val="24"/>
          <w:szCs w:val="24"/>
        </w:rPr>
        <w:t>de a</w:t>
      </w:r>
      <w:r w:rsidRPr="00AF11FA">
        <w:rPr>
          <w:rFonts w:ascii="Times New Roman" w:hAnsi="Times New Roman" w:cs="Times New Roman"/>
          <w:sz w:val="24"/>
          <w:szCs w:val="24"/>
        </w:rPr>
        <w:t xml:space="preserve"> empresa ter uma </w:t>
      </w:r>
      <w:r w:rsidR="00C063FD" w:rsidRPr="00AF11FA">
        <w:rPr>
          <w:rFonts w:ascii="Times New Roman" w:hAnsi="Times New Roman" w:cs="Times New Roman"/>
          <w:sz w:val="24"/>
          <w:szCs w:val="24"/>
        </w:rPr>
        <w:t xml:space="preserve">Central </w:t>
      </w:r>
      <w:r w:rsidRPr="00AF11FA">
        <w:rPr>
          <w:rFonts w:ascii="Times New Roman" w:hAnsi="Times New Roman" w:cs="Times New Roman"/>
          <w:sz w:val="24"/>
          <w:szCs w:val="24"/>
        </w:rPr>
        <w:t xml:space="preserve">de </w:t>
      </w:r>
      <w:r w:rsidR="00C063FD" w:rsidRPr="00AF11FA">
        <w:rPr>
          <w:rFonts w:ascii="Times New Roman" w:hAnsi="Times New Roman" w:cs="Times New Roman"/>
          <w:sz w:val="24"/>
          <w:szCs w:val="24"/>
        </w:rPr>
        <w:t>Betão</w:t>
      </w:r>
      <w:r w:rsidRPr="00AF11FA">
        <w:rPr>
          <w:rFonts w:ascii="Times New Roman" w:hAnsi="Times New Roman" w:cs="Times New Roman"/>
          <w:sz w:val="24"/>
          <w:szCs w:val="24"/>
        </w:rPr>
        <w:t>, esta não responde a demanda de todas as obras, por causa da sua localização em relação as obras, o que é comum acontecer em empresa</w:t>
      </w:r>
      <w:r w:rsidR="00C063FD">
        <w:rPr>
          <w:rFonts w:ascii="Times New Roman" w:hAnsi="Times New Roman" w:cs="Times New Roman"/>
          <w:sz w:val="24"/>
          <w:szCs w:val="24"/>
        </w:rPr>
        <w:t>s</w:t>
      </w:r>
      <w:r w:rsidRPr="00AF11FA">
        <w:rPr>
          <w:rFonts w:ascii="Times New Roman" w:hAnsi="Times New Roman" w:cs="Times New Roman"/>
          <w:sz w:val="24"/>
          <w:szCs w:val="24"/>
        </w:rPr>
        <w:t xml:space="preserve"> de construção, pois não é possível montar uma para cada obra.</w:t>
      </w:r>
    </w:p>
    <w:p w:rsidR="00AF11FA" w:rsidRPr="00AF11FA" w:rsidRDefault="00AF11FA" w:rsidP="00C063FD">
      <w:pPr>
        <w:spacing w:after="240" w:line="360" w:lineRule="auto"/>
        <w:ind w:firstLine="709"/>
        <w:jc w:val="both"/>
        <w:rPr>
          <w:rFonts w:ascii="Times New Roman" w:hAnsi="Times New Roman" w:cs="Times New Roman"/>
          <w:sz w:val="24"/>
          <w:szCs w:val="24"/>
        </w:rPr>
      </w:pPr>
      <w:r w:rsidRPr="00AF11FA">
        <w:rPr>
          <w:rFonts w:ascii="Times New Roman" w:hAnsi="Times New Roman" w:cs="Times New Roman"/>
          <w:sz w:val="24"/>
          <w:szCs w:val="24"/>
        </w:rPr>
        <w:t>Por fim, a execução da obra, a primeira fase é a de estrutura, que representa o erguer da construção, e a segunda é a de acabamento, que representa a finalização da obra.</w:t>
      </w:r>
    </w:p>
    <w:p w:rsidR="00AF11FA" w:rsidRPr="00AF11FA" w:rsidRDefault="00AF11FA" w:rsidP="00AF11FA">
      <w:pPr>
        <w:spacing w:after="240" w:line="360" w:lineRule="auto"/>
        <w:ind w:firstLine="708"/>
        <w:jc w:val="both"/>
        <w:rPr>
          <w:rFonts w:ascii="Times New Roman" w:hAnsi="Times New Roman" w:cs="Times New Roman"/>
          <w:sz w:val="24"/>
          <w:szCs w:val="24"/>
        </w:rPr>
      </w:pPr>
      <w:r w:rsidRPr="00AF11FA">
        <w:rPr>
          <w:rFonts w:ascii="Times New Roman" w:hAnsi="Times New Roman" w:cs="Times New Roman"/>
          <w:sz w:val="24"/>
          <w:szCs w:val="24"/>
        </w:rPr>
        <w:t>Para a execução de uma obra é necessária a seguinte mão-de-obra:</w:t>
      </w:r>
    </w:p>
    <w:p w:rsidR="00AF11FA" w:rsidRPr="00AF11FA" w:rsidRDefault="002E667A" w:rsidP="00AF11FA">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AF11FA">
        <w:rPr>
          <w:rFonts w:ascii="Times New Roman" w:hAnsi="Times New Roman" w:cs="Times New Roman"/>
          <w:sz w:val="24"/>
          <w:szCs w:val="24"/>
        </w:rPr>
        <w:lastRenderedPageBreak/>
        <w:t>Director</w:t>
      </w:r>
      <w:r w:rsidR="00AF11FA" w:rsidRPr="00AF11FA">
        <w:rPr>
          <w:rFonts w:ascii="Times New Roman" w:hAnsi="Times New Roman" w:cs="Times New Roman"/>
          <w:sz w:val="24"/>
          <w:szCs w:val="24"/>
        </w:rPr>
        <w:t xml:space="preserve"> de produção: trata da obra no geral, responsável pela execução e igualmente pela parte administrativa desta, do controlo e análise dos custos, é um gestor da obra. É um custo </w:t>
      </w:r>
      <w:r>
        <w:rPr>
          <w:rFonts w:ascii="Times New Roman" w:hAnsi="Times New Roman" w:cs="Times New Roman"/>
          <w:sz w:val="24"/>
          <w:szCs w:val="24"/>
        </w:rPr>
        <w:t>indire</w:t>
      </w:r>
      <w:r w:rsidRPr="00AF11FA">
        <w:rPr>
          <w:rFonts w:ascii="Times New Roman" w:hAnsi="Times New Roman" w:cs="Times New Roman"/>
          <w:sz w:val="24"/>
          <w:szCs w:val="24"/>
        </w:rPr>
        <w:t>to</w:t>
      </w:r>
      <w:r w:rsidR="00AF11FA" w:rsidRPr="00AF11FA">
        <w:rPr>
          <w:rFonts w:ascii="Times New Roman" w:hAnsi="Times New Roman" w:cs="Times New Roman"/>
          <w:sz w:val="24"/>
          <w:szCs w:val="24"/>
        </w:rPr>
        <w:t xml:space="preserve"> para a obra;</w:t>
      </w:r>
    </w:p>
    <w:p w:rsidR="00AF11FA" w:rsidRPr="00AF11FA" w:rsidRDefault="00AF11FA" w:rsidP="00AF11FA">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AF11FA">
        <w:rPr>
          <w:rFonts w:ascii="Times New Roman" w:hAnsi="Times New Roman" w:cs="Times New Roman"/>
          <w:sz w:val="24"/>
          <w:szCs w:val="24"/>
        </w:rPr>
        <w:t>Encarregado: responsável pela execução da obra, presta contas ao diretor de obra. É um custo indireto para obra;</w:t>
      </w:r>
    </w:p>
    <w:p w:rsidR="00AF11FA" w:rsidRPr="00AF11FA" w:rsidRDefault="00AF11FA" w:rsidP="00AF11FA">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AF11FA">
        <w:rPr>
          <w:rFonts w:ascii="Times New Roman" w:hAnsi="Times New Roman" w:cs="Times New Roman"/>
          <w:sz w:val="24"/>
          <w:szCs w:val="24"/>
        </w:rPr>
        <w:t xml:space="preserve">Preparador/ medidor: faz as medições das obras, diz quanto de altura uma obra </w:t>
      </w:r>
      <w:r w:rsidR="00BA2744" w:rsidRPr="00BA2744">
        <w:rPr>
          <w:rFonts w:ascii="Times New Roman" w:hAnsi="Times New Roman" w:cs="Times New Roman"/>
          <w:sz w:val="24"/>
          <w:szCs w:val="24"/>
        </w:rPr>
        <w:t>deve ter,</w:t>
      </w:r>
      <w:r w:rsidR="00BA2744">
        <w:rPr>
          <w:rFonts w:ascii="Times New Roman" w:hAnsi="Times New Roman" w:cs="Times New Roman"/>
          <w:sz w:val="24"/>
          <w:szCs w:val="24"/>
        </w:rPr>
        <w:t xml:space="preserve"> a largura de uma parede, e outros trabalhos relacionados</w:t>
      </w:r>
      <w:r w:rsidRPr="00AF11FA">
        <w:rPr>
          <w:rFonts w:ascii="Times New Roman" w:hAnsi="Times New Roman" w:cs="Times New Roman"/>
          <w:sz w:val="24"/>
          <w:szCs w:val="24"/>
        </w:rPr>
        <w:t xml:space="preserve"> é um custo indireto para </w:t>
      </w:r>
      <w:r w:rsidR="00C063FD">
        <w:rPr>
          <w:rFonts w:ascii="Times New Roman" w:hAnsi="Times New Roman" w:cs="Times New Roman"/>
          <w:sz w:val="24"/>
          <w:szCs w:val="24"/>
        </w:rPr>
        <w:t xml:space="preserve">a </w:t>
      </w:r>
      <w:r w:rsidRPr="00AF11FA">
        <w:rPr>
          <w:rFonts w:ascii="Times New Roman" w:hAnsi="Times New Roman" w:cs="Times New Roman"/>
          <w:sz w:val="24"/>
          <w:szCs w:val="24"/>
        </w:rPr>
        <w:t>obra;</w:t>
      </w:r>
    </w:p>
    <w:p w:rsidR="00AF11FA" w:rsidRPr="00AF11FA" w:rsidRDefault="00AF11FA" w:rsidP="00AF11FA">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AF11FA">
        <w:rPr>
          <w:rFonts w:ascii="Times New Roman" w:hAnsi="Times New Roman" w:cs="Times New Roman"/>
          <w:sz w:val="24"/>
          <w:szCs w:val="24"/>
        </w:rPr>
        <w:t>Apontador: responsável pelas questões administrativas, custo indireto para empresa;</w:t>
      </w:r>
    </w:p>
    <w:p w:rsidR="00AF11FA" w:rsidRPr="00AF11FA" w:rsidRDefault="00AF11FA" w:rsidP="00AF11FA">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AF11FA">
        <w:rPr>
          <w:rFonts w:ascii="Times New Roman" w:hAnsi="Times New Roman" w:cs="Times New Roman"/>
          <w:sz w:val="24"/>
          <w:szCs w:val="24"/>
        </w:rPr>
        <w:t>Técnico de segurança e higiene do trabalho, tem a responsabilidade de garantir que as condições de segurança de trabalho estão criadas para a execução da obra. Custo indireto para a obra;</w:t>
      </w:r>
    </w:p>
    <w:p w:rsidR="00AF11FA" w:rsidRPr="002B087A" w:rsidRDefault="00C063FD" w:rsidP="00AF11FA">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t>Pessoal de base:</w:t>
      </w:r>
      <w:r w:rsidR="00AF11FA" w:rsidRPr="00AF11FA">
        <w:rPr>
          <w:rFonts w:ascii="Times New Roman" w:hAnsi="Times New Roman" w:cs="Times New Roman"/>
          <w:sz w:val="24"/>
          <w:szCs w:val="24"/>
        </w:rPr>
        <w:t xml:space="preserve"> é composto pelos serralheiros, carpinteiros</w:t>
      </w:r>
      <w:r w:rsidR="00AF11FA" w:rsidRPr="002B087A">
        <w:rPr>
          <w:rFonts w:ascii="Times New Roman" w:hAnsi="Times New Roman" w:cs="Times New Roman"/>
          <w:sz w:val="24"/>
          <w:szCs w:val="24"/>
        </w:rPr>
        <w:t>, eletricista</w:t>
      </w:r>
      <w:r w:rsidRPr="002B087A">
        <w:rPr>
          <w:rFonts w:ascii="Times New Roman" w:hAnsi="Times New Roman" w:cs="Times New Roman"/>
          <w:sz w:val="24"/>
          <w:szCs w:val="24"/>
        </w:rPr>
        <w:t>s</w:t>
      </w:r>
      <w:r w:rsidR="002B087A" w:rsidRPr="002B087A">
        <w:rPr>
          <w:rFonts w:ascii="Times New Roman" w:hAnsi="Times New Roman" w:cs="Times New Roman"/>
          <w:sz w:val="24"/>
          <w:szCs w:val="24"/>
        </w:rPr>
        <w:t>, pedreiros, e todo pessoal que trabalha diretamente na obra.</w:t>
      </w:r>
      <w:r w:rsidR="00AF11FA" w:rsidRPr="002B087A">
        <w:rPr>
          <w:rFonts w:ascii="Times New Roman" w:hAnsi="Times New Roman" w:cs="Times New Roman"/>
          <w:sz w:val="24"/>
          <w:szCs w:val="24"/>
        </w:rPr>
        <w:t xml:space="preserve"> Estes são considerados custos diretos para a obra.</w:t>
      </w:r>
    </w:p>
    <w:p w:rsidR="0018558D" w:rsidRDefault="00AF11FA" w:rsidP="0053514E">
      <w:pPr>
        <w:spacing w:after="240" w:line="360" w:lineRule="auto"/>
        <w:ind w:firstLine="708"/>
        <w:jc w:val="both"/>
        <w:rPr>
          <w:rFonts w:ascii="Times New Roman" w:hAnsi="Times New Roman" w:cs="Times New Roman"/>
          <w:sz w:val="24"/>
          <w:szCs w:val="24"/>
        </w:rPr>
      </w:pPr>
      <w:r w:rsidRPr="002B087A">
        <w:rPr>
          <w:rFonts w:ascii="Times New Roman" w:hAnsi="Times New Roman" w:cs="Times New Roman"/>
          <w:sz w:val="24"/>
          <w:szCs w:val="24"/>
        </w:rPr>
        <w:t>O resultado</w:t>
      </w:r>
      <w:r w:rsidR="002B087A" w:rsidRPr="002B087A">
        <w:rPr>
          <w:rFonts w:ascii="Times New Roman" w:hAnsi="Times New Roman" w:cs="Times New Roman"/>
          <w:sz w:val="24"/>
          <w:szCs w:val="24"/>
        </w:rPr>
        <w:t xml:space="preserve"> financeiro</w:t>
      </w:r>
      <w:r w:rsidRPr="002B087A">
        <w:rPr>
          <w:rFonts w:ascii="Times New Roman" w:hAnsi="Times New Roman" w:cs="Times New Roman"/>
          <w:sz w:val="24"/>
          <w:szCs w:val="24"/>
        </w:rPr>
        <w:t xml:space="preserve"> da obra é controlado pelo controlo de gestão e a direção de obra, que analisa o nível de desvio</w:t>
      </w:r>
      <w:r w:rsidRPr="00AF11FA">
        <w:rPr>
          <w:rFonts w:ascii="Times New Roman" w:hAnsi="Times New Roman" w:cs="Times New Roman"/>
          <w:sz w:val="24"/>
          <w:szCs w:val="24"/>
        </w:rPr>
        <w:t xml:space="preserve"> da </w:t>
      </w:r>
      <w:r w:rsidR="00C063FD">
        <w:rPr>
          <w:rFonts w:ascii="Times New Roman" w:hAnsi="Times New Roman" w:cs="Times New Roman"/>
          <w:sz w:val="24"/>
          <w:szCs w:val="24"/>
        </w:rPr>
        <w:t>mesma</w:t>
      </w:r>
      <w:r w:rsidRPr="00AF11FA">
        <w:rPr>
          <w:rFonts w:ascii="Times New Roman" w:hAnsi="Times New Roman" w:cs="Times New Roman"/>
          <w:sz w:val="24"/>
          <w:szCs w:val="24"/>
        </w:rPr>
        <w:t xml:space="preserve"> quer em custo como em proveito. Devido a complexidade do setor para uma melhor gestão, porque as obras normalmente apresenta-se em períodos contabilísticos diferentes, a empresa usa o método de</w:t>
      </w:r>
      <w:r w:rsidR="0069159D">
        <w:rPr>
          <w:rFonts w:ascii="Times New Roman" w:hAnsi="Times New Roman" w:cs="Times New Roman"/>
          <w:sz w:val="24"/>
          <w:szCs w:val="24"/>
        </w:rPr>
        <w:t xml:space="preserve"> percentagem de acabamento DC3 (Diretriz contabilística N. o3/91)</w:t>
      </w:r>
      <w:r w:rsidRPr="00AF11FA">
        <w:rPr>
          <w:rFonts w:ascii="Times New Roman" w:hAnsi="Times New Roman" w:cs="Times New Roman"/>
          <w:sz w:val="24"/>
          <w:szCs w:val="24"/>
        </w:rPr>
        <w:t xml:space="preserve">, para ajustar os custos e proveitos ao período em análise. A DC3 é retirada com 90% de avanço da obra, mas este critério pode variar de obra para </w:t>
      </w:r>
      <w:r w:rsidR="002E667A" w:rsidRPr="00AF11FA">
        <w:rPr>
          <w:rFonts w:ascii="Times New Roman" w:hAnsi="Times New Roman" w:cs="Times New Roman"/>
          <w:sz w:val="24"/>
          <w:szCs w:val="24"/>
        </w:rPr>
        <w:t>obra. Esta</w:t>
      </w:r>
      <w:r w:rsidRPr="00AF11FA">
        <w:rPr>
          <w:rFonts w:ascii="Times New Roman" w:hAnsi="Times New Roman" w:cs="Times New Roman"/>
          <w:sz w:val="24"/>
          <w:szCs w:val="24"/>
        </w:rPr>
        <w:t xml:space="preserve"> tem por objetivo ajustar a contabilidade ao avanço da obra, porque é comum fazer-se adiantamentos, e porque o material já foi usada na obra, o custo já ocorreu, mas a contabilidade </w:t>
      </w:r>
      <w:r w:rsidR="002B087A">
        <w:rPr>
          <w:rFonts w:ascii="Times New Roman" w:hAnsi="Times New Roman" w:cs="Times New Roman"/>
          <w:sz w:val="24"/>
          <w:szCs w:val="24"/>
        </w:rPr>
        <w:t>ainda não considerou</w:t>
      </w:r>
      <w:r w:rsidR="0069159D">
        <w:rPr>
          <w:rFonts w:ascii="Times New Roman" w:hAnsi="Times New Roman" w:cs="Times New Roman"/>
          <w:sz w:val="24"/>
          <w:szCs w:val="24"/>
        </w:rPr>
        <w:t xml:space="preserve"> </w:t>
      </w:r>
      <w:r w:rsidR="002B087A">
        <w:rPr>
          <w:rFonts w:ascii="Times New Roman" w:hAnsi="Times New Roman" w:cs="Times New Roman"/>
          <w:sz w:val="24"/>
          <w:szCs w:val="24"/>
        </w:rPr>
        <w:t xml:space="preserve">o atraso na </w:t>
      </w:r>
      <w:r w:rsidR="0069159D">
        <w:rPr>
          <w:rFonts w:ascii="Times New Roman" w:hAnsi="Times New Roman" w:cs="Times New Roman"/>
          <w:sz w:val="24"/>
          <w:szCs w:val="24"/>
        </w:rPr>
        <w:t>chegada da</w:t>
      </w:r>
      <w:r w:rsidRPr="00AF11FA">
        <w:rPr>
          <w:rFonts w:ascii="Times New Roman" w:hAnsi="Times New Roman" w:cs="Times New Roman"/>
          <w:sz w:val="24"/>
          <w:szCs w:val="24"/>
        </w:rPr>
        <w:t xml:space="preserve"> fatura,</w:t>
      </w:r>
      <w:r w:rsidR="002B087A">
        <w:rPr>
          <w:rFonts w:ascii="Times New Roman" w:hAnsi="Times New Roman" w:cs="Times New Roman"/>
          <w:sz w:val="24"/>
          <w:szCs w:val="24"/>
        </w:rPr>
        <w:t xml:space="preserve"> este fato </w:t>
      </w:r>
      <w:r w:rsidRPr="002B087A">
        <w:rPr>
          <w:rFonts w:ascii="Times New Roman" w:hAnsi="Times New Roman" w:cs="Times New Roman"/>
          <w:sz w:val="24"/>
          <w:szCs w:val="24"/>
        </w:rPr>
        <w:t>pode</w:t>
      </w:r>
      <w:r w:rsidR="0069159D">
        <w:rPr>
          <w:rFonts w:ascii="Times New Roman" w:hAnsi="Times New Roman" w:cs="Times New Roman"/>
          <w:sz w:val="24"/>
          <w:szCs w:val="24"/>
        </w:rPr>
        <w:t xml:space="preserve"> </w:t>
      </w:r>
      <w:r w:rsidR="002B087A" w:rsidRPr="002B087A">
        <w:rPr>
          <w:rFonts w:ascii="Times New Roman" w:hAnsi="Times New Roman" w:cs="Times New Roman"/>
          <w:sz w:val="24"/>
          <w:szCs w:val="24"/>
        </w:rPr>
        <w:t>levar</w:t>
      </w:r>
      <w:r w:rsidR="0069159D">
        <w:rPr>
          <w:rFonts w:ascii="Times New Roman" w:hAnsi="Times New Roman" w:cs="Times New Roman"/>
          <w:sz w:val="24"/>
          <w:szCs w:val="24"/>
        </w:rPr>
        <w:t xml:space="preserve"> </w:t>
      </w:r>
      <w:r w:rsidR="002B087A" w:rsidRPr="002B087A">
        <w:rPr>
          <w:rFonts w:ascii="Times New Roman" w:hAnsi="Times New Roman" w:cs="Times New Roman"/>
          <w:sz w:val="24"/>
          <w:szCs w:val="24"/>
        </w:rPr>
        <w:t>alguma diferença de tempo entre o momento em que ocorre o custo e o reconhecimento do mesmo nas demonstrações financeiras da empresa</w:t>
      </w:r>
      <w:r w:rsidRPr="002B087A">
        <w:rPr>
          <w:rFonts w:ascii="Times New Roman" w:hAnsi="Times New Roman" w:cs="Times New Roman"/>
          <w:sz w:val="24"/>
          <w:szCs w:val="24"/>
        </w:rPr>
        <w:t>.</w:t>
      </w:r>
      <w:r w:rsidR="0018558D">
        <w:rPr>
          <w:rFonts w:ascii="Times New Roman" w:hAnsi="Times New Roman" w:cs="Times New Roman"/>
          <w:sz w:val="24"/>
          <w:szCs w:val="24"/>
        </w:rPr>
        <w:br w:type="page"/>
      </w:r>
    </w:p>
    <w:p w:rsidR="00A50358" w:rsidRDefault="0018558D" w:rsidP="009B7953">
      <w:pPr>
        <w:pStyle w:val="PargrafodaLista"/>
        <w:numPr>
          <w:ilvl w:val="0"/>
          <w:numId w:val="25"/>
        </w:numPr>
        <w:outlineLvl w:val="0"/>
        <w:rPr>
          <w:rFonts w:ascii="Times New Roman" w:hAnsi="Times New Roman" w:cs="Times New Roman"/>
          <w:b/>
          <w:sz w:val="24"/>
          <w:szCs w:val="24"/>
        </w:rPr>
      </w:pPr>
      <w:bookmarkStart w:id="271" w:name="_Toc353246956"/>
      <w:r w:rsidRPr="0018558D">
        <w:rPr>
          <w:rFonts w:ascii="Times New Roman" w:hAnsi="Times New Roman" w:cs="Times New Roman"/>
          <w:b/>
          <w:sz w:val="24"/>
          <w:szCs w:val="24"/>
        </w:rPr>
        <w:lastRenderedPageBreak/>
        <w:t>IMPLEMENTAÇÃO DA CONTABILIDADE DE GESTÃO NA GRINER ENGENHARIA, SA</w:t>
      </w:r>
      <w:bookmarkEnd w:id="271"/>
    </w:p>
    <w:p w:rsidR="0018558D" w:rsidRDefault="0018558D" w:rsidP="007B73F8">
      <w:pPr>
        <w:pStyle w:val="PargrafodaLista"/>
        <w:spacing w:after="240"/>
        <w:ind w:left="360"/>
        <w:rPr>
          <w:rFonts w:ascii="Times New Roman" w:hAnsi="Times New Roman" w:cs="Times New Roman"/>
          <w:b/>
          <w:sz w:val="24"/>
          <w:szCs w:val="24"/>
        </w:rPr>
      </w:pPr>
    </w:p>
    <w:p w:rsidR="0018558D" w:rsidRDefault="007B73F8" w:rsidP="009B7953">
      <w:pPr>
        <w:pStyle w:val="PargrafodaLista"/>
        <w:numPr>
          <w:ilvl w:val="1"/>
          <w:numId w:val="25"/>
        </w:numPr>
        <w:outlineLvl w:val="1"/>
        <w:rPr>
          <w:rFonts w:ascii="Times New Roman" w:hAnsi="Times New Roman" w:cs="Times New Roman"/>
          <w:b/>
          <w:sz w:val="24"/>
          <w:szCs w:val="24"/>
        </w:rPr>
      </w:pPr>
      <w:bookmarkStart w:id="272" w:name="_Toc353246957"/>
      <w:r>
        <w:rPr>
          <w:rFonts w:ascii="Times New Roman" w:hAnsi="Times New Roman" w:cs="Times New Roman"/>
          <w:b/>
          <w:sz w:val="24"/>
          <w:szCs w:val="24"/>
        </w:rPr>
        <w:t>Descrição do processo de implementação da contabilidade de gestão na Griner Engenharia, SA</w:t>
      </w:r>
      <w:bookmarkEnd w:id="272"/>
    </w:p>
    <w:p w:rsidR="007B73F8" w:rsidRDefault="007B73F8" w:rsidP="007B73F8">
      <w:pPr>
        <w:pStyle w:val="PargrafodaLista"/>
        <w:spacing w:after="0"/>
        <w:rPr>
          <w:rFonts w:ascii="Times New Roman" w:hAnsi="Times New Roman" w:cs="Times New Roman"/>
          <w:b/>
          <w:sz w:val="24"/>
          <w:szCs w:val="24"/>
        </w:rPr>
      </w:pPr>
    </w:p>
    <w:p w:rsidR="007B73F8" w:rsidRPr="007B73F8" w:rsidRDefault="007B73F8" w:rsidP="007B73F8">
      <w:pPr>
        <w:spacing w:after="240" w:line="360" w:lineRule="auto"/>
        <w:ind w:firstLine="709"/>
        <w:jc w:val="both"/>
        <w:rPr>
          <w:rFonts w:ascii="Times New Roman" w:hAnsi="Times New Roman" w:cs="Times New Roman"/>
          <w:sz w:val="24"/>
          <w:szCs w:val="24"/>
        </w:rPr>
      </w:pPr>
      <w:r w:rsidRPr="007B73F8">
        <w:rPr>
          <w:rFonts w:ascii="Times New Roman" w:hAnsi="Times New Roman" w:cs="Times New Roman"/>
          <w:sz w:val="24"/>
          <w:szCs w:val="24"/>
        </w:rPr>
        <w:t xml:space="preserve">Hoje é praticamente impossível falar em organização </w:t>
      </w:r>
      <w:r w:rsidR="009F60FC">
        <w:rPr>
          <w:rFonts w:ascii="Times New Roman" w:hAnsi="Times New Roman" w:cs="Times New Roman"/>
          <w:sz w:val="24"/>
          <w:szCs w:val="24"/>
        </w:rPr>
        <w:t xml:space="preserve">sem haver </w:t>
      </w:r>
      <w:r w:rsidRPr="007B73F8">
        <w:rPr>
          <w:rFonts w:ascii="Times New Roman" w:hAnsi="Times New Roman" w:cs="Times New Roman"/>
          <w:sz w:val="24"/>
          <w:szCs w:val="24"/>
        </w:rPr>
        <w:t>um sistema de informação que facilite es</w:t>
      </w:r>
      <w:r w:rsidR="009F60FC">
        <w:rPr>
          <w:rFonts w:ascii="Times New Roman" w:hAnsi="Times New Roman" w:cs="Times New Roman"/>
          <w:sz w:val="24"/>
          <w:szCs w:val="24"/>
        </w:rPr>
        <w:t>s</w:t>
      </w:r>
      <w:r w:rsidRPr="007B73F8">
        <w:rPr>
          <w:rFonts w:ascii="Times New Roman" w:hAnsi="Times New Roman" w:cs="Times New Roman"/>
          <w:sz w:val="24"/>
          <w:szCs w:val="24"/>
        </w:rPr>
        <w:t>e processo. Considerando que uma boa gestão deve ser assegurada por uma informação fiável e em tempo útil, a Griner</w:t>
      </w:r>
      <w:r w:rsidR="00CA1350">
        <w:rPr>
          <w:rFonts w:ascii="Times New Roman" w:hAnsi="Times New Roman" w:cs="Times New Roman"/>
          <w:sz w:val="24"/>
          <w:szCs w:val="24"/>
        </w:rPr>
        <w:t xml:space="preserve"> </w:t>
      </w:r>
      <w:r w:rsidRPr="007B73F8">
        <w:rPr>
          <w:rFonts w:ascii="Times New Roman" w:hAnsi="Times New Roman" w:cs="Times New Roman"/>
          <w:sz w:val="24"/>
          <w:szCs w:val="24"/>
        </w:rPr>
        <w:t>Engenharia</w:t>
      </w:r>
      <w:r>
        <w:rPr>
          <w:rFonts w:ascii="Times New Roman" w:hAnsi="Times New Roman" w:cs="Times New Roman"/>
          <w:sz w:val="24"/>
          <w:szCs w:val="24"/>
        </w:rPr>
        <w:t>,</w:t>
      </w:r>
      <w:r w:rsidRPr="007B73F8">
        <w:rPr>
          <w:rFonts w:ascii="Times New Roman" w:hAnsi="Times New Roman" w:cs="Times New Roman"/>
          <w:sz w:val="24"/>
          <w:szCs w:val="24"/>
        </w:rPr>
        <w:t xml:space="preserve"> S.A teve como prioridade no seu sistema de organização a aquisição de um bom programa que permitisse a gestão da informação em tempo oportuno e de forma </w:t>
      </w:r>
      <w:r w:rsidR="002E667A" w:rsidRPr="007B73F8">
        <w:rPr>
          <w:rFonts w:ascii="Times New Roman" w:hAnsi="Times New Roman" w:cs="Times New Roman"/>
          <w:sz w:val="24"/>
          <w:szCs w:val="24"/>
        </w:rPr>
        <w:t>integrada. Foi</w:t>
      </w:r>
      <w:r w:rsidRPr="007B73F8">
        <w:rPr>
          <w:rFonts w:ascii="Times New Roman" w:hAnsi="Times New Roman" w:cs="Times New Roman"/>
          <w:sz w:val="24"/>
          <w:szCs w:val="24"/>
        </w:rPr>
        <w:t xml:space="preserve"> assim que</w:t>
      </w:r>
      <w:r w:rsidR="009F60FC">
        <w:rPr>
          <w:rFonts w:ascii="Times New Roman" w:hAnsi="Times New Roman" w:cs="Times New Roman"/>
          <w:sz w:val="24"/>
          <w:szCs w:val="24"/>
        </w:rPr>
        <w:t>,</w:t>
      </w:r>
      <w:r w:rsidRPr="007B73F8">
        <w:rPr>
          <w:rFonts w:ascii="Times New Roman" w:hAnsi="Times New Roman" w:cs="Times New Roman"/>
          <w:sz w:val="24"/>
          <w:szCs w:val="24"/>
        </w:rPr>
        <w:t xml:space="preserve"> depois</w:t>
      </w:r>
      <w:r>
        <w:rPr>
          <w:rFonts w:ascii="Times New Roman" w:hAnsi="Times New Roman" w:cs="Times New Roman"/>
          <w:sz w:val="24"/>
          <w:szCs w:val="24"/>
        </w:rPr>
        <w:t xml:space="preserve"> de vários </w:t>
      </w:r>
      <w:r w:rsidR="009F60FC">
        <w:rPr>
          <w:rFonts w:ascii="Times New Roman" w:hAnsi="Times New Roman" w:cs="Times New Roman"/>
          <w:sz w:val="24"/>
          <w:szCs w:val="24"/>
        </w:rPr>
        <w:t xml:space="preserve">estudos, </w:t>
      </w:r>
      <w:r w:rsidR="009F60FC" w:rsidRPr="007B73F8">
        <w:rPr>
          <w:rFonts w:ascii="Times New Roman" w:hAnsi="Times New Roman" w:cs="Times New Roman"/>
          <w:sz w:val="24"/>
          <w:szCs w:val="24"/>
        </w:rPr>
        <w:t>optou</w:t>
      </w:r>
      <w:r w:rsidR="009F60FC">
        <w:rPr>
          <w:rFonts w:ascii="Times New Roman" w:hAnsi="Times New Roman" w:cs="Times New Roman"/>
          <w:sz w:val="24"/>
          <w:szCs w:val="24"/>
        </w:rPr>
        <w:t xml:space="preserve"> pelo </w:t>
      </w:r>
      <w:r w:rsidRPr="007B73F8">
        <w:rPr>
          <w:rFonts w:ascii="Times New Roman" w:hAnsi="Times New Roman" w:cs="Times New Roman"/>
          <w:sz w:val="24"/>
          <w:szCs w:val="24"/>
        </w:rPr>
        <w:t xml:space="preserve">programa </w:t>
      </w:r>
      <w:r w:rsidRPr="007B73F8">
        <w:rPr>
          <w:rFonts w:ascii="Times New Roman" w:hAnsi="Times New Roman" w:cs="Times New Roman"/>
          <w:i/>
          <w:sz w:val="24"/>
          <w:szCs w:val="24"/>
        </w:rPr>
        <w:t>Primavera</w:t>
      </w:r>
      <w:r w:rsidRPr="007B73F8">
        <w:rPr>
          <w:rFonts w:ascii="Times New Roman" w:hAnsi="Times New Roman" w:cs="Times New Roman"/>
          <w:sz w:val="24"/>
          <w:szCs w:val="24"/>
        </w:rPr>
        <w:t xml:space="preserve">, com o </w:t>
      </w:r>
      <w:r w:rsidR="002E667A" w:rsidRPr="007B73F8">
        <w:rPr>
          <w:rFonts w:ascii="Times New Roman" w:hAnsi="Times New Roman" w:cs="Times New Roman"/>
          <w:sz w:val="24"/>
          <w:szCs w:val="24"/>
        </w:rPr>
        <w:t>qual</w:t>
      </w:r>
      <w:r w:rsidR="002E667A">
        <w:rPr>
          <w:rFonts w:ascii="Times New Roman" w:hAnsi="Times New Roman" w:cs="Times New Roman"/>
          <w:sz w:val="24"/>
          <w:szCs w:val="24"/>
        </w:rPr>
        <w:t xml:space="preserve"> </w:t>
      </w:r>
      <w:r w:rsidR="002E667A" w:rsidRPr="007B73F8">
        <w:rPr>
          <w:rFonts w:ascii="Times New Roman" w:hAnsi="Times New Roman" w:cs="Times New Roman"/>
          <w:sz w:val="24"/>
          <w:szCs w:val="24"/>
        </w:rPr>
        <w:t>atualmente</w:t>
      </w:r>
      <w:r w:rsidRPr="007B73F8">
        <w:rPr>
          <w:rFonts w:ascii="Times New Roman" w:hAnsi="Times New Roman" w:cs="Times New Roman"/>
          <w:sz w:val="24"/>
          <w:szCs w:val="24"/>
        </w:rPr>
        <w:t xml:space="preserve"> trabalha com cinco aplicações integradas: o ERP, o sistema de manutenção, o CCOP, o Sisqual ponto e a digitalização.</w:t>
      </w:r>
    </w:p>
    <w:p w:rsidR="007B73F8" w:rsidRPr="007B73F8" w:rsidRDefault="007B73F8" w:rsidP="007B73F8">
      <w:pPr>
        <w:spacing w:after="240" w:line="360" w:lineRule="auto"/>
        <w:ind w:firstLine="709"/>
        <w:jc w:val="both"/>
        <w:rPr>
          <w:rFonts w:ascii="Times New Roman" w:hAnsi="Times New Roman" w:cs="Times New Roman"/>
          <w:sz w:val="24"/>
          <w:szCs w:val="24"/>
        </w:rPr>
      </w:pPr>
      <w:r w:rsidRPr="007B73F8">
        <w:rPr>
          <w:rFonts w:ascii="Times New Roman" w:hAnsi="Times New Roman" w:cs="Times New Roman"/>
          <w:sz w:val="24"/>
          <w:szCs w:val="24"/>
        </w:rPr>
        <w:t>Para garantir um funcionamento eficaz do programa, o pessoal da empresa passou por um processo de formação, para adquirir os conhecimentos elementares necessários.</w:t>
      </w:r>
      <w:r w:rsidR="00CA1350">
        <w:rPr>
          <w:rFonts w:ascii="Times New Roman" w:hAnsi="Times New Roman" w:cs="Times New Roman"/>
          <w:sz w:val="24"/>
          <w:szCs w:val="24"/>
        </w:rPr>
        <w:t xml:space="preserve"> </w:t>
      </w:r>
      <w:r w:rsidRPr="007B73F8">
        <w:rPr>
          <w:rFonts w:ascii="Times New Roman" w:hAnsi="Times New Roman" w:cs="Times New Roman"/>
          <w:sz w:val="24"/>
          <w:szCs w:val="24"/>
        </w:rPr>
        <w:t xml:space="preserve">Efetuou-se </w:t>
      </w:r>
      <w:r w:rsidR="009F60FC">
        <w:rPr>
          <w:rFonts w:ascii="Times New Roman" w:hAnsi="Times New Roman" w:cs="Times New Roman"/>
          <w:sz w:val="24"/>
          <w:szCs w:val="24"/>
        </w:rPr>
        <w:t xml:space="preserve">ainda </w:t>
      </w:r>
      <w:r w:rsidRPr="007B73F8">
        <w:rPr>
          <w:rFonts w:ascii="Times New Roman" w:hAnsi="Times New Roman" w:cs="Times New Roman"/>
          <w:sz w:val="24"/>
          <w:szCs w:val="24"/>
        </w:rPr>
        <w:t>o levantamento pormenorizado da empresa, como a definição dos elementos caracterizadores para o seu funcionamento, a definição da sua estrutura organizacional e funcional.</w:t>
      </w:r>
    </w:p>
    <w:p w:rsidR="007B73F8" w:rsidRPr="007B73F8" w:rsidRDefault="007B73F8" w:rsidP="007B73F8">
      <w:pPr>
        <w:spacing w:after="240" w:line="360" w:lineRule="auto"/>
        <w:ind w:firstLine="709"/>
        <w:jc w:val="both"/>
        <w:rPr>
          <w:rFonts w:ascii="Times New Roman" w:hAnsi="Times New Roman" w:cs="Times New Roman"/>
          <w:sz w:val="24"/>
          <w:szCs w:val="24"/>
        </w:rPr>
      </w:pPr>
      <w:r w:rsidRPr="007B73F8">
        <w:rPr>
          <w:rFonts w:ascii="Times New Roman" w:hAnsi="Times New Roman" w:cs="Times New Roman"/>
          <w:sz w:val="24"/>
          <w:szCs w:val="24"/>
        </w:rPr>
        <w:t>Seguidamente partiu-se para ação, a introdução da informação no sistema nas várias áreas definidas no organigrama. Fala-se da tesouraria, que carregou os seus saldos iniciais, de bancos, caixas, fornecedores clientes, incluindo os armazéns também carregaram os seus saldos iniciais e recursos humanos teve a função de fazer o cadastro de todos os funcionários e respetivas informações a si relacionadas na base de dados.</w:t>
      </w:r>
    </w:p>
    <w:p w:rsidR="007B73F8" w:rsidRPr="007B73F8" w:rsidRDefault="007B73F8" w:rsidP="007B73F8">
      <w:pPr>
        <w:spacing w:after="240" w:line="360" w:lineRule="auto"/>
        <w:ind w:firstLine="709"/>
        <w:jc w:val="both"/>
        <w:rPr>
          <w:rFonts w:ascii="Times New Roman" w:hAnsi="Times New Roman" w:cs="Times New Roman"/>
          <w:sz w:val="24"/>
          <w:szCs w:val="24"/>
        </w:rPr>
      </w:pPr>
      <w:r w:rsidRPr="007B73F8">
        <w:rPr>
          <w:rFonts w:ascii="Times New Roman" w:hAnsi="Times New Roman" w:cs="Times New Roman"/>
          <w:sz w:val="24"/>
          <w:szCs w:val="24"/>
        </w:rPr>
        <w:t xml:space="preserve">Posteriormente todas as informações nas áreas acima descritas passaram a ser tratadas no programa para garantir fiabilidade e aprendizagem, e ao mesmo tempo facilitar o processo contabilístico que é todo integrado. </w:t>
      </w:r>
    </w:p>
    <w:p w:rsidR="007B73F8" w:rsidRPr="007B73F8" w:rsidRDefault="007B73F8" w:rsidP="007B73F8">
      <w:pPr>
        <w:spacing w:after="240" w:line="360" w:lineRule="auto"/>
        <w:ind w:firstLine="709"/>
        <w:jc w:val="both"/>
        <w:rPr>
          <w:rFonts w:ascii="Times New Roman" w:hAnsi="Times New Roman" w:cs="Times New Roman"/>
          <w:sz w:val="24"/>
          <w:szCs w:val="24"/>
        </w:rPr>
      </w:pPr>
      <w:r w:rsidRPr="007B73F8">
        <w:rPr>
          <w:rFonts w:ascii="Times New Roman" w:hAnsi="Times New Roman" w:cs="Times New Roman"/>
          <w:sz w:val="24"/>
          <w:szCs w:val="24"/>
        </w:rPr>
        <w:t>Durante o processo de adaptação das outras áreas, a contabilidade era feita em Excel, para de alguma forma acompanhar a evolução dos resultados e deteção de eventuais erros na estrutura antes de arrancar com o programa.</w:t>
      </w:r>
    </w:p>
    <w:p w:rsidR="007B73F8" w:rsidRPr="00823A0F" w:rsidRDefault="007B73F8" w:rsidP="007B73F8">
      <w:pPr>
        <w:spacing w:after="240" w:line="360" w:lineRule="auto"/>
        <w:ind w:firstLine="708"/>
        <w:jc w:val="both"/>
        <w:rPr>
          <w:rFonts w:ascii="Times New Roman" w:hAnsi="Times New Roman" w:cs="Times New Roman"/>
          <w:sz w:val="24"/>
          <w:szCs w:val="24"/>
        </w:rPr>
      </w:pPr>
      <w:r w:rsidRPr="007B73F8">
        <w:rPr>
          <w:rFonts w:ascii="Times New Roman" w:hAnsi="Times New Roman" w:cs="Times New Roman"/>
          <w:sz w:val="24"/>
          <w:szCs w:val="24"/>
        </w:rPr>
        <w:t xml:space="preserve">A empresa, com base na estrutura e necessidades de gestão, criou um plano de centro de custo das áreas de produção e as de estrutura, atendendo simultaneamente a dois requisitos, </w:t>
      </w:r>
      <w:r w:rsidRPr="007B73F8">
        <w:rPr>
          <w:rFonts w:ascii="Times New Roman" w:hAnsi="Times New Roman" w:cs="Times New Roman"/>
          <w:sz w:val="24"/>
          <w:szCs w:val="24"/>
        </w:rPr>
        <w:lastRenderedPageBreak/>
        <w:t>a valorização da produção e a imputação de responsabilidades. Assim sendo, a empresa aprese</w:t>
      </w:r>
      <w:r w:rsidRPr="00823A0F">
        <w:rPr>
          <w:rFonts w:ascii="Times New Roman" w:hAnsi="Times New Roman" w:cs="Times New Roman"/>
          <w:sz w:val="24"/>
          <w:szCs w:val="24"/>
        </w:rPr>
        <w:t>nta a seguinte estrutura de centro de custos:</w:t>
      </w:r>
    </w:p>
    <w:p w:rsidR="007B73F8" w:rsidRPr="00823A0F" w:rsidRDefault="007B73F8" w:rsidP="007B73F8">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823A0F">
        <w:rPr>
          <w:rFonts w:ascii="Times New Roman" w:hAnsi="Times New Roman" w:cs="Times New Roman"/>
          <w:sz w:val="24"/>
          <w:szCs w:val="24"/>
        </w:rPr>
        <w:t>Encargos de estrutura: representam os custos que não são de produção e suportam a estrutura organizacional, onde encontramos as áreas administrativas e de gestão. Nestas desempenham-se atividades diversas relativas ao tratamento da documentação, gestão de recursos humanos, gestão financeira, controlo de gestão e desenvolvimento organizacional, gestão técnico comercial, gestão das compras e aprovisionamento, serviços jurídicos, entre outras;</w:t>
      </w:r>
    </w:p>
    <w:p w:rsidR="007B73F8" w:rsidRPr="00823A0F" w:rsidRDefault="007B73F8" w:rsidP="007B73F8">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823A0F">
        <w:rPr>
          <w:rFonts w:ascii="Times New Roman" w:hAnsi="Times New Roman" w:cs="Times New Roman"/>
          <w:sz w:val="24"/>
          <w:szCs w:val="24"/>
        </w:rPr>
        <w:t>As obras de construção civil: onde são imputados os custos de produção, quer sejam diretos ou indiretos, sendo igualmente encontrados os proveitos relacionados as obras;</w:t>
      </w:r>
    </w:p>
    <w:p w:rsidR="007B73F8" w:rsidRPr="00823A0F" w:rsidRDefault="007B73F8" w:rsidP="007B73F8">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823A0F">
        <w:rPr>
          <w:rFonts w:ascii="Times New Roman" w:hAnsi="Times New Roman" w:cs="Times New Roman"/>
          <w:sz w:val="24"/>
          <w:szCs w:val="24"/>
        </w:rPr>
        <w:t>Centro de resultados: onde são imputados os custos da empresa relacionados aos centros de custos que não são de estrutura, mas também não são de obras. Outra característica destes centros é que para além dos custos são imputados proveitos internos e externos da empresa;</w:t>
      </w:r>
    </w:p>
    <w:p w:rsidR="007B73F8" w:rsidRPr="00823A0F" w:rsidRDefault="007B73F8" w:rsidP="007B73F8">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823A0F">
        <w:rPr>
          <w:rFonts w:ascii="Times New Roman" w:hAnsi="Times New Roman" w:cs="Times New Roman"/>
          <w:sz w:val="24"/>
          <w:szCs w:val="24"/>
        </w:rPr>
        <w:t>Projeto de investimento e custos a transferir:</w:t>
      </w:r>
      <w:r w:rsidR="0069159D">
        <w:rPr>
          <w:rFonts w:ascii="Times New Roman" w:hAnsi="Times New Roman" w:cs="Times New Roman"/>
          <w:sz w:val="24"/>
          <w:szCs w:val="24"/>
        </w:rPr>
        <w:t xml:space="preserve"> </w:t>
      </w:r>
      <w:r w:rsidRPr="00823A0F">
        <w:rPr>
          <w:rFonts w:ascii="Times New Roman" w:hAnsi="Times New Roman" w:cs="Times New Roman"/>
          <w:sz w:val="24"/>
          <w:szCs w:val="24"/>
        </w:rPr>
        <w:t xml:space="preserve">onde são imputados custos de investimentos em curso, que posteriormente serão transferidos para </w:t>
      </w:r>
      <w:r w:rsidR="00D528A6" w:rsidRPr="00823A0F">
        <w:rPr>
          <w:rFonts w:ascii="Times New Roman" w:hAnsi="Times New Roman" w:cs="Times New Roman"/>
          <w:sz w:val="24"/>
          <w:szCs w:val="24"/>
        </w:rPr>
        <w:t>os centros</w:t>
      </w:r>
      <w:r w:rsidRPr="00823A0F">
        <w:rPr>
          <w:rFonts w:ascii="Times New Roman" w:hAnsi="Times New Roman" w:cs="Times New Roman"/>
          <w:sz w:val="24"/>
          <w:szCs w:val="24"/>
        </w:rPr>
        <w:t xml:space="preserve"> de custos</w:t>
      </w:r>
      <w:r w:rsidR="0069159D">
        <w:rPr>
          <w:rFonts w:ascii="Times New Roman" w:hAnsi="Times New Roman" w:cs="Times New Roman"/>
          <w:sz w:val="24"/>
          <w:szCs w:val="24"/>
        </w:rPr>
        <w:t xml:space="preserve"> </w:t>
      </w:r>
      <w:r w:rsidRPr="00823A0F">
        <w:rPr>
          <w:rFonts w:ascii="Times New Roman" w:hAnsi="Times New Roman" w:cs="Times New Roman"/>
          <w:sz w:val="24"/>
          <w:szCs w:val="24"/>
        </w:rPr>
        <w:t>efetivos;</w:t>
      </w:r>
    </w:p>
    <w:p w:rsidR="007B73F8" w:rsidRPr="00823A0F" w:rsidRDefault="00514626" w:rsidP="007B73F8">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823A0F">
        <w:rPr>
          <w:rFonts w:ascii="Times New Roman" w:hAnsi="Times New Roman" w:cs="Times New Roman"/>
          <w:sz w:val="24"/>
          <w:szCs w:val="24"/>
        </w:rPr>
        <w:t xml:space="preserve">Custo de Bareme: e o centro de custo que serve para ajustar os custos de </w:t>
      </w:r>
      <w:r w:rsidR="00721B3B" w:rsidRPr="00823A0F">
        <w:rPr>
          <w:rFonts w:ascii="Times New Roman" w:hAnsi="Times New Roman" w:cs="Times New Roman"/>
          <w:sz w:val="24"/>
          <w:szCs w:val="24"/>
        </w:rPr>
        <w:t>mão-de-obra</w:t>
      </w:r>
      <w:r w:rsidRPr="00823A0F">
        <w:rPr>
          <w:rFonts w:ascii="Times New Roman" w:hAnsi="Times New Roman" w:cs="Times New Roman"/>
          <w:sz w:val="24"/>
          <w:szCs w:val="24"/>
        </w:rPr>
        <w:t xml:space="preserve"> segundo a categoria e função na empresa. Neste</w:t>
      </w:r>
      <w:r w:rsidR="007B73F8" w:rsidRPr="00823A0F">
        <w:rPr>
          <w:rFonts w:ascii="Times New Roman" w:hAnsi="Times New Roman" w:cs="Times New Roman"/>
          <w:sz w:val="24"/>
          <w:szCs w:val="24"/>
        </w:rPr>
        <w:t xml:space="preserve"> são imputados custos com pessoal, que incluem os venci</w:t>
      </w:r>
      <w:r w:rsidRPr="00823A0F">
        <w:rPr>
          <w:rFonts w:ascii="Times New Roman" w:hAnsi="Times New Roman" w:cs="Times New Roman"/>
          <w:sz w:val="24"/>
          <w:szCs w:val="24"/>
        </w:rPr>
        <w:t>mentos, custos com transporte</w:t>
      </w:r>
      <w:r w:rsidR="007B73F8" w:rsidRPr="00823A0F">
        <w:rPr>
          <w:rFonts w:ascii="Times New Roman" w:hAnsi="Times New Roman" w:cs="Times New Roman"/>
          <w:sz w:val="24"/>
          <w:szCs w:val="24"/>
        </w:rPr>
        <w:t xml:space="preserve">, </w:t>
      </w:r>
      <w:r w:rsidRPr="00823A0F">
        <w:rPr>
          <w:rFonts w:ascii="Times New Roman" w:hAnsi="Times New Roman" w:cs="Times New Roman"/>
          <w:sz w:val="24"/>
          <w:szCs w:val="24"/>
        </w:rPr>
        <w:t>despesas médicas, viagens e alojamento.</w:t>
      </w:r>
    </w:p>
    <w:p w:rsidR="007B73F8" w:rsidRPr="00823A0F" w:rsidRDefault="007B73F8" w:rsidP="007B73F8">
      <w:pPr>
        <w:pStyle w:val="PargrafodaLista"/>
        <w:rPr>
          <w:szCs w:val="24"/>
        </w:rPr>
      </w:pPr>
    </w:p>
    <w:p w:rsidR="007B73F8" w:rsidRPr="00823A0F" w:rsidRDefault="009F60FC" w:rsidP="007B73F8">
      <w:pPr>
        <w:pStyle w:val="PargrafodaLista"/>
        <w:spacing w:line="360" w:lineRule="auto"/>
        <w:rPr>
          <w:rFonts w:ascii="Times New Roman" w:hAnsi="Times New Roman" w:cs="Times New Roman"/>
          <w:sz w:val="24"/>
          <w:szCs w:val="24"/>
        </w:rPr>
      </w:pPr>
      <w:r w:rsidRPr="00823A0F">
        <w:rPr>
          <w:rFonts w:ascii="Times New Roman" w:hAnsi="Times New Roman" w:cs="Times New Roman"/>
          <w:sz w:val="24"/>
          <w:szCs w:val="24"/>
        </w:rPr>
        <w:t>Um e</w:t>
      </w:r>
      <w:r w:rsidR="007B73F8" w:rsidRPr="00823A0F">
        <w:rPr>
          <w:rFonts w:ascii="Times New Roman" w:hAnsi="Times New Roman" w:cs="Times New Roman"/>
          <w:sz w:val="24"/>
          <w:szCs w:val="24"/>
        </w:rPr>
        <w:t>xemplo da estrutura de centro de custos da empresa</w:t>
      </w:r>
      <w:r w:rsidRPr="00823A0F">
        <w:rPr>
          <w:rFonts w:ascii="Times New Roman" w:hAnsi="Times New Roman" w:cs="Times New Roman"/>
          <w:sz w:val="24"/>
          <w:szCs w:val="24"/>
        </w:rPr>
        <w:t xml:space="preserve"> apresenta-se no Quadro 5</w:t>
      </w:r>
      <w:r w:rsidR="007B73F8" w:rsidRPr="00823A0F">
        <w:rPr>
          <w:rFonts w:ascii="Times New Roman" w:hAnsi="Times New Roman" w:cs="Times New Roman"/>
          <w:sz w:val="24"/>
          <w:szCs w:val="24"/>
        </w:rPr>
        <w:t>.</w:t>
      </w:r>
    </w:p>
    <w:p w:rsidR="00AC5C1F" w:rsidRPr="00823A0F" w:rsidRDefault="00AC5C1F">
      <w:pPr>
        <w:rPr>
          <w:rFonts w:ascii="Times New Roman" w:hAnsi="Times New Roman" w:cs="Times New Roman"/>
          <w:sz w:val="24"/>
          <w:szCs w:val="24"/>
        </w:rPr>
      </w:pPr>
      <w:r w:rsidRPr="00823A0F">
        <w:rPr>
          <w:rFonts w:ascii="Times New Roman" w:hAnsi="Times New Roman" w:cs="Times New Roman"/>
          <w:sz w:val="24"/>
          <w:szCs w:val="24"/>
        </w:rPr>
        <w:br w:type="page"/>
      </w:r>
    </w:p>
    <w:p w:rsidR="001023CF" w:rsidRPr="000040DB" w:rsidRDefault="001023CF" w:rsidP="000040DB">
      <w:pPr>
        <w:pStyle w:val="Legenda"/>
        <w:keepNext/>
        <w:ind w:left="708" w:firstLine="426"/>
        <w:rPr>
          <w:rFonts w:ascii="Times New Roman" w:hAnsi="Times New Roman" w:cs="Times New Roman"/>
        </w:rPr>
      </w:pPr>
      <w:bookmarkStart w:id="273" w:name="_Toc348913280"/>
      <w:r w:rsidRPr="000040DB">
        <w:rPr>
          <w:rFonts w:ascii="Times New Roman" w:hAnsi="Times New Roman" w:cs="Times New Roman"/>
        </w:rPr>
        <w:lastRenderedPageBreak/>
        <w:t>Quadro 5</w:t>
      </w:r>
      <w:r w:rsidR="000040DB">
        <w:rPr>
          <w:rFonts w:ascii="Times New Roman" w:hAnsi="Times New Roman" w:cs="Times New Roman"/>
        </w:rPr>
        <w:t xml:space="preserve"> – Estrutura do Centro de Custo</w:t>
      </w:r>
      <w:bookmarkEnd w:id="273"/>
    </w:p>
    <w:tbl>
      <w:tblPr>
        <w:tblStyle w:val="GrelhaMdia3-Cor5"/>
        <w:tblW w:w="7664" w:type="dxa"/>
        <w:jc w:val="center"/>
        <w:tblInd w:w="44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pct5" w:color="DBE5F1" w:themeColor="accent1" w:themeTint="33" w:fill="auto"/>
        <w:tblLook w:val="04A0" w:firstRow="1" w:lastRow="0" w:firstColumn="1" w:lastColumn="0" w:noHBand="0" w:noVBand="1"/>
      </w:tblPr>
      <w:tblGrid>
        <w:gridCol w:w="2016"/>
        <w:gridCol w:w="5648"/>
      </w:tblGrid>
      <w:tr w:rsidR="00771B1C" w:rsidRPr="00E50421" w:rsidTr="003F0A9B">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2" w:color="auto" w:fill="C6D9F1" w:themeFill="text2" w:themeFillTint="33"/>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Centro de Custo</w:t>
            </w:r>
          </w:p>
        </w:tc>
        <w:tc>
          <w:tcPr>
            <w:tcW w:w="5648" w:type="dxa"/>
            <w:tcBorders>
              <w:top w:val="none" w:sz="0" w:space="0" w:color="auto"/>
              <w:left w:val="none" w:sz="0" w:space="0" w:color="auto"/>
              <w:bottom w:val="none" w:sz="0" w:space="0" w:color="auto"/>
              <w:right w:val="none" w:sz="0" w:space="0" w:color="auto"/>
            </w:tcBorders>
            <w:shd w:val="pct12" w:color="auto" w:fill="C6D9F1" w:themeFill="text2" w:themeFillTint="33"/>
            <w:noWrap/>
            <w:vAlign w:val="center"/>
            <w:hideMark/>
          </w:tcPr>
          <w:p w:rsidR="00771B1C" w:rsidRPr="00E50421" w:rsidRDefault="00771B1C" w:rsidP="001023CF">
            <w:pPr>
              <w:ind w:firstLine="7"/>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Descrição</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Encargos de Estrutura</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101</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Serviços Transversais</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10101</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Recursos Humanos</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10102</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Administrativo-financeiro</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10103</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Sistemas de Informação</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10104</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Comunicação e Imagem</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10105</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Serviços Jurídicos</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10106</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Gastos Gerais</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102</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Compras e Aprovisionamento</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10201</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Compras e Aprovisionamento</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103</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Controlo de Gestão e Desenvolvimento Organizacional</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10301</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Controlo de Gestão e Desenvolvimento Organizacional</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104</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Higiene e Segurança no Trabalho</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10401</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Higiene e Segurança no Trabalho</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105</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Técnico Comercial</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10502</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Orçamentos / Propostas /Técnica</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106</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Apoio à Produção</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10601</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Apoio à Produção</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109</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Outros Custos</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10901</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Custos Financeiros</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10902</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Administração</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10903</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Centro de Formação</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Obras</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Obras de Construção Civil</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20102</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Hotel Amões</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20103</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Edifício Sede Sonangol</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20104</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C. H. Morro Bento</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20109</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Edifício Kianda</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20110</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Agencia BAI -Avenca Plaza</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20111</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Agencia BAI – Mulemba</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20112</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Agencia BAI - Terra Nova</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20113</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Agencias BAI - Siac Malange</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20114</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Agencia BAI – Soyo</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20115</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Agencia BAI - Nova Vida</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20116</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Agencia BAI – CLV</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20117</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Torre Maculusso</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20118</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Agencia BAI – Mabor</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20119</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C.H. Morro Bento (Acabamentos)</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lastRenderedPageBreak/>
              <w:t>20120</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 xml:space="preserve">Agencia BAI </w:t>
            </w:r>
            <w:r w:rsidR="00F41C8C">
              <w:rPr>
                <w:rFonts w:ascii="Times New Roman" w:eastAsia="Times New Roman" w:hAnsi="Times New Roman"/>
                <w:color w:val="000000"/>
                <w:sz w:val="24"/>
                <w:szCs w:val="24"/>
              </w:rPr>
              <w:t>–</w:t>
            </w:r>
            <w:r w:rsidRPr="00E50421">
              <w:rPr>
                <w:rFonts w:ascii="Times New Roman" w:eastAsia="Times New Roman" w:hAnsi="Times New Roman"/>
                <w:color w:val="000000"/>
                <w:sz w:val="24"/>
                <w:szCs w:val="24"/>
              </w:rPr>
              <w:t xml:space="preserve"> </w:t>
            </w:r>
            <w:r w:rsidR="00721B3B" w:rsidRPr="00E50421">
              <w:rPr>
                <w:rFonts w:ascii="Times New Roman" w:eastAsia="Times New Roman" w:hAnsi="Times New Roman"/>
                <w:color w:val="000000"/>
                <w:sz w:val="24"/>
                <w:szCs w:val="24"/>
              </w:rPr>
              <w:t>Siac</w:t>
            </w:r>
            <w:r w:rsidR="00721B3B">
              <w:rPr>
                <w:rFonts w:ascii="Times New Roman" w:eastAsia="Times New Roman" w:hAnsi="Times New Roman"/>
                <w:color w:val="000000"/>
                <w:sz w:val="24"/>
                <w:szCs w:val="24"/>
              </w:rPr>
              <w:t xml:space="preserve"> </w:t>
            </w:r>
            <w:r w:rsidR="00721B3B" w:rsidRPr="00E50421">
              <w:rPr>
                <w:rFonts w:ascii="Times New Roman" w:eastAsia="Times New Roman" w:hAnsi="Times New Roman"/>
                <w:color w:val="000000"/>
                <w:sz w:val="24"/>
                <w:szCs w:val="24"/>
              </w:rPr>
              <w:t>Cazenga</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20121</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Agencia BAI - Bom Jesus</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20122</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Agencia BAI - ATM Nosso Centro</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20123</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Agencia BAI - Reabilitação CAE Sede</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20124</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Agencia BAI - Loja Habitação Valódia</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20125</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Agencia BAI - Entreposto Coca-Cola</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20126</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Agencia BAI - Avenida do Brasil</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20127</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Agencia BAI – Lobito</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20128</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Agencia BAI – Huambo</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20129</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Agencia BAI – Cabinda</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20130</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 xml:space="preserve">Agencia BAI - </w:t>
            </w:r>
            <w:r>
              <w:rPr>
                <w:rFonts w:ascii="Times New Roman" w:eastAsia="Times New Roman" w:hAnsi="Times New Roman"/>
                <w:color w:val="000000"/>
                <w:sz w:val="24"/>
                <w:szCs w:val="24"/>
              </w:rPr>
              <w:t>Projet</w:t>
            </w:r>
            <w:r w:rsidRPr="00E50421">
              <w:rPr>
                <w:rFonts w:ascii="Times New Roman" w:eastAsia="Times New Roman" w:hAnsi="Times New Roman"/>
                <w:color w:val="000000"/>
                <w:sz w:val="24"/>
                <w:szCs w:val="24"/>
              </w:rPr>
              <w:t>o Morar Viana</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20189</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 xml:space="preserve"> Pequenas Obras</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20190</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Assistência Pós Venda</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202</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Obras de Engenharia</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20201</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Obra 1</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Centros de Resultados</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1001</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Estaleiro Central Manutenção</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100103</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EC Man. - Gestão das Manutenções (sem Armazém)</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1002</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Estaleiro Central Património Condomínio</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100201</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EC Pat. - Gestão do Património</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1003</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Estaleiro Central Operações</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100304</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EC Oper. - Gestão de Equipamentos e Transportes</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1004</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 xml:space="preserve">Estaleiro Central </w:t>
            </w:r>
            <w:r>
              <w:rPr>
                <w:rFonts w:ascii="Times New Roman" w:eastAsia="Times New Roman" w:hAnsi="Times New Roman"/>
                <w:color w:val="000000"/>
                <w:sz w:val="24"/>
                <w:szCs w:val="24"/>
              </w:rPr>
              <w:t>Direç</w:t>
            </w:r>
            <w:r w:rsidRPr="00E50421">
              <w:rPr>
                <w:rFonts w:ascii="Times New Roman" w:eastAsia="Times New Roman" w:hAnsi="Times New Roman"/>
                <w:color w:val="000000"/>
                <w:sz w:val="24"/>
                <w:szCs w:val="24"/>
              </w:rPr>
              <w:t>ão</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100401</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EC Dir. - Custos Gerais</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1020</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 xml:space="preserve">Gestão de </w:t>
            </w:r>
            <w:r w:rsidRPr="00720381">
              <w:rPr>
                <w:rFonts w:ascii="Times New Roman" w:eastAsia="Times New Roman" w:hAnsi="Times New Roman"/>
                <w:i/>
                <w:color w:val="000000"/>
                <w:sz w:val="24"/>
                <w:szCs w:val="24"/>
              </w:rPr>
              <w:t>Stocks</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102001</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Armazém Central</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102005</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Armazém Agências BAI</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102006</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Armazém Oficina</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1030</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Central de Betão e Pré-fabricados</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103001</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CBFP - Betão e Pré-fabricados</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70</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Projet</w:t>
            </w:r>
            <w:r w:rsidRPr="00E50421">
              <w:rPr>
                <w:rFonts w:ascii="Times New Roman" w:eastAsia="Times New Roman" w:hAnsi="Times New Roman"/>
                <w:color w:val="000000"/>
                <w:sz w:val="24"/>
                <w:szCs w:val="24"/>
              </w:rPr>
              <w:t>os de Investimento e Custos a Transferir</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7005</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Projet</w:t>
            </w:r>
            <w:r w:rsidRPr="00E50421">
              <w:rPr>
                <w:rFonts w:ascii="Times New Roman" w:eastAsia="Times New Roman" w:hAnsi="Times New Roman"/>
                <w:color w:val="000000"/>
                <w:sz w:val="24"/>
                <w:szCs w:val="24"/>
              </w:rPr>
              <w:t>o 05 Novas Instalações p/ Central de Betão</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700501</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PI Novas Instalações para Central de Betão</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7006</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Estaleiro Agencias BAI</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700601</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Estaleiro Agencias BAI</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90</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Custos Bareme - Mão-de-obra Expatriada</w:t>
            </w:r>
          </w:p>
        </w:tc>
      </w:tr>
      <w:tr w:rsidR="00771B1C" w:rsidRPr="00E50421" w:rsidTr="003F0A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9001</w:t>
            </w:r>
          </w:p>
        </w:tc>
        <w:tc>
          <w:tcPr>
            <w:tcW w:w="5648" w:type="dxa"/>
            <w:tcBorders>
              <w:top w:val="none" w:sz="0" w:space="0" w:color="auto"/>
              <w:left w:val="none" w:sz="0" w:space="0" w:color="auto"/>
              <w:bottom w:val="none" w:sz="0" w:space="0" w:color="auto"/>
              <w:right w:val="none" w:sz="0" w:space="0" w:color="auto"/>
            </w:tcBorders>
            <w:shd w:val="pct10" w:color="DBE5F1" w:themeColor="accent1" w:themeTint="33" w:fill="auto"/>
            <w:noWrap/>
            <w:hideMark/>
          </w:tcPr>
          <w:p w:rsidR="00771B1C" w:rsidRPr="00E50421" w:rsidRDefault="00771B1C" w:rsidP="00FC726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Bareme – Expatriados</w:t>
            </w:r>
          </w:p>
        </w:tc>
      </w:tr>
      <w:tr w:rsidR="00771B1C" w:rsidRPr="00E50421" w:rsidTr="003F0A9B">
        <w:trPr>
          <w:trHeight w:val="300"/>
          <w:jc w:val="center"/>
        </w:trPr>
        <w:tc>
          <w:tcPr>
            <w:cnfStyle w:val="001000000000" w:firstRow="0" w:lastRow="0" w:firstColumn="1" w:lastColumn="0" w:oddVBand="0" w:evenVBand="0" w:oddHBand="0" w:evenHBand="0" w:firstRowFirstColumn="0" w:firstRowLastColumn="0" w:lastRowFirstColumn="0" w:lastRowLastColumn="0"/>
            <w:tcW w:w="2016" w:type="dxa"/>
            <w:tcBorders>
              <w:left w:val="none" w:sz="0" w:space="0" w:color="auto"/>
              <w:right w:val="none" w:sz="0" w:space="0" w:color="auto"/>
            </w:tcBorders>
            <w:shd w:val="pct10" w:color="DBE5F1" w:themeColor="accent1" w:themeTint="33" w:fill="auto"/>
            <w:noWrap/>
            <w:hideMark/>
          </w:tcPr>
          <w:p w:rsidR="00771B1C" w:rsidRPr="00E50421" w:rsidRDefault="00771B1C" w:rsidP="001023CF">
            <w:pPr>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9003</w:t>
            </w:r>
            <w:r w:rsidR="00761B9C">
              <w:rPr>
                <w:rFonts w:ascii="Times New Roman" w:eastAsia="Times New Roman" w:hAnsi="Times New Roman"/>
                <w:color w:val="000000"/>
                <w:sz w:val="24"/>
                <w:szCs w:val="24"/>
              </w:rPr>
              <w:t>01</w:t>
            </w:r>
          </w:p>
        </w:tc>
        <w:tc>
          <w:tcPr>
            <w:tcW w:w="5648" w:type="dxa"/>
            <w:shd w:val="pct10" w:color="DBE5F1" w:themeColor="accent1" w:themeTint="33" w:fill="auto"/>
            <w:noWrap/>
            <w:hideMark/>
          </w:tcPr>
          <w:p w:rsidR="00771B1C" w:rsidRPr="00E50421" w:rsidRDefault="00771B1C" w:rsidP="00FC726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E50421">
              <w:rPr>
                <w:rFonts w:ascii="Times New Roman" w:eastAsia="Times New Roman" w:hAnsi="Times New Roman"/>
                <w:color w:val="000000"/>
                <w:sz w:val="24"/>
                <w:szCs w:val="24"/>
              </w:rPr>
              <w:t>Bareme Nacionais e Expatriados</w:t>
            </w:r>
          </w:p>
        </w:tc>
      </w:tr>
    </w:tbl>
    <w:p w:rsidR="007B73F8" w:rsidRPr="000040DB" w:rsidRDefault="000040DB" w:rsidP="000040DB">
      <w:pPr>
        <w:pStyle w:val="Legenda"/>
        <w:ind w:left="708" w:firstLine="708"/>
        <w:rPr>
          <w:rFonts w:ascii="Times New Roman" w:hAnsi="Times New Roman" w:cs="Times New Roman"/>
          <w:sz w:val="24"/>
          <w:szCs w:val="24"/>
        </w:rPr>
      </w:pPr>
      <w:bookmarkStart w:id="274" w:name="_Toc348913281"/>
      <w:r>
        <w:rPr>
          <w:rFonts w:ascii="Times New Roman" w:hAnsi="Times New Roman" w:cs="Times New Roman"/>
        </w:rPr>
        <w:t>Fonte: Griner Engenharia, SA</w:t>
      </w:r>
      <w:bookmarkEnd w:id="274"/>
    </w:p>
    <w:p w:rsidR="003F0A9B" w:rsidRDefault="003F0A9B" w:rsidP="003F0A9B">
      <w:pPr>
        <w:pStyle w:val="PargrafodaLista"/>
        <w:ind w:left="1440"/>
        <w:outlineLvl w:val="2"/>
        <w:rPr>
          <w:rFonts w:ascii="Times New Roman" w:hAnsi="Times New Roman" w:cs="Times New Roman"/>
          <w:b/>
          <w:sz w:val="24"/>
          <w:szCs w:val="24"/>
        </w:rPr>
      </w:pPr>
    </w:p>
    <w:p w:rsidR="0018558D" w:rsidRDefault="000040DB" w:rsidP="009B7953">
      <w:pPr>
        <w:pStyle w:val="PargrafodaLista"/>
        <w:numPr>
          <w:ilvl w:val="2"/>
          <w:numId w:val="25"/>
        </w:numPr>
        <w:outlineLvl w:val="2"/>
        <w:rPr>
          <w:rFonts w:ascii="Times New Roman" w:hAnsi="Times New Roman" w:cs="Times New Roman"/>
          <w:b/>
          <w:sz w:val="24"/>
          <w:szCs w:val="24"/>
        </w:rPr>
      </w:pPr>
      <w:bookmarkStart w:id="275" w:name="_Toc353246958"/>
      <w:r>
        <w:rPr>
          <w:rFonts w:ascii="Times New Roman" w:hAnsi="Times New Roman" w:cs="Times New Roman"/>
          <w:b/>
          <w:sz w:val="24"/>
          <w:szCs w:val="24"/>
        </w:rPr>
        <w:t>Processo de atividades do armazém</w:t>
      </w:r>
      <w:bookmarkEnd w:id="275"/>
    </w:p>
    <w:p w:rsidR="007B73F8" w:rsidRDefault="007B73F8" w:rsidP="000040DB">
      <w:pPr>
        <w:pStyle w:val="PargrafodaLista"/>
        <w:spacing w:after="0"/>
        <w:ind w:left="1440"/>
        <w:rPr>
          <w:rFonts w:ascii="Times New Roman" w:hAnsi="Times New Roman" w:cs="Times New Roman"/>
          <w:b/>
          <w:sz w:val="24"/>
          <w:szCs w:val="24"/>
        </w:rPr>
      </w:pPr>
    </w:p>
    <w:p w:rsidR="000040DB" w:rsidRPr="000040DB" w:rsidRDefault="000040DB" w:rsidP="000040DB">
      <w:pPr>
        <w:spacing w:after="240" w:line="360" w:lineRule="auto"/>
        <w:ind w:firstLine="708"/>
        <w:jc w:val="both"/>
        <w:rPr>
          <w:rFonts w:ascii="Times New Roman" w:hAnsi="Times New Roman" w:cs="Times New Roman"/>
          <w:sz w:val="24"/>
          <w:szCs w:val="24"/>
        </w:rPr>
      </w:pPr>
      <w:r w:rsidRPr="000040DB">
        <w:rPr>
          <w:rFonts w:ascii="Times New Roman" w:hAnsi="Times New Roman" w:cs="Times New Roman"/>
          <w:sz w:val="24"/>
          <w:szCs w:val="24"/>
        </w:rPr>
        <w:t xml:space="preserve">Considerando a importância de uma correta valorização dos </w:t>
      </w:r>
      <w:r w:rsidRPr="00720381">
        <w:rPr>
          <w:rFonts w:ascii="Times New Roman" w:hAnsi="Times New Roman" w:cs="Times New Roman"/>
          <w:i/>
          <w:sz w:val="24"/>
          <w:szCs w:val="24"/>
        </w:rPr>
        <w:t>stocks</w:t>
      </w:r>
      <w:r w:rsidRPr="000040DB">
        <w:rPr>
          <w:rFonts w:ascii="Times New Roman" w:hAnsi="Times New Roman" w:cs="Times New Roman"/>
          <w:sz w:val="24"/>
          <w:szCs w:val="24"/>
        </w:rPr>
        <w:t>, a empresa optou pelo inventário permanente, de modo a garantir a viabilidade do apuramento em tempo útil dos valores do consumo de produção, e os custos dos produtos fabricados e vendidos.</w:t>
      </w:r>
    </w:p>
    <w:p w:rsidR="000040DB" w:rsidRPr="000040DB" w:rsidRDefault="000040DB" w:rsidP="000040DB">
      <w:pPr>
        <w:spacing w:after="240" w:line="360" w:lineRule="auto"/>
        <w:ind w:firstLine="708"/>
        <w:jc w:val="both"/>
        <w:rPr>
          <w:rFonts w:ascii="Times New Roman" w:hAnsi="Times New Roman" w:cs="Times New Roman"/>
          <w:sz w:val="24"/>
          <w:szCs w:val="24"/>
        </w:rPr>
      </w:pPr>
      <w:r w:rsidRPr="000040DB">
        <w:rPr>
          <w:rFonts w:ascii="Times New Roman" w:hAnsi="Times New Roman" w:cs="Times New Roman"/>
          <w:sz w:val="24"/>
          <w:szCs w:val="24"/>
        </w:rPr>
        <w:t xml:space="preserve">Assim sendo, a empresa possui </w:t>
      </w:r>
      <w:r w:rsidR="009F60FC">
        <w:rPr>
          <w:rFonts w:ascii="Times New Roman" w:hAnsi="Times New Roman" w:cs="Times New Roman"/>
          <w:sz w:val="24"/>
          <w:szCs w:val="24"/>
        </w:rPr>
        <w:t xml:space="preserve">os seguintes </w:t>
      </w:r>
      <w:r w:rsidRPr="000040DB">
        <w:rPr>
          <w:rFonts w:ascii="Times New Roman" w:hAnsi="Times New Roman" w:cs="Times New Roman"/>
          <w:sz w:val="24"/>
          <w:szCs w:val="24"/>
        </w:rPr>
        <w:t>tês armazéns:</w:t>
      </w:r>
    </w:p>
    <w:p w:rsidR="000040DB" w:rsidRPr="000040DB" w:rsidRDefault="000040DB" w:rsidP="000040DB">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0040DB">
        <w:rPr>
          <w:rFonts w:ascii="Times New Roman" w:hAnsi="Times New Roman" w:cs="Times New Roman"/>
          <w:sz w:val="24"/>
          <w:szCs w:val="24"/>
        </w:rPr>
        <w:t>Armazém oficina: responde às necessidades de manutenção corretiva ou preventiva dos meios e equipamentos da empresa, coordenada pelo GET (Gestão de Equipamento e Estaleiro);</w:t>
      </w:r>
    </w:p>
    <w:p w:rsidR="000040DB" w:rsidRPr="000040DB" w:rsidRDefault="000040DB" w:rsidP="000040DB">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0040DB">
        <w:rPr>
          <w:rFonts w:ascii="Times New Roman" w:hAnsi="Times New Roman" w:cs="Times New Roman"/>
          <w:sz w:val="24"/>
          <w:szCs w:val="24"/>
        </w:rPr>
        <w:t xml:space="preserve">Armazém da central de </w:t>
      </w:r>
      <w:r w:rsidR="002E667A" w:rsidRPr="000040DB">
        <w:rPr>
          <w:rFonts w:ascii="Times New Roman" w:hAnsi="Times New Roman" w:cs="Times New Roman"/>
          <w:sz w:val="24"/>
          <w:szCs w:val="24"/>
        </w:rPr>
        <w:t>betão: responde</w:t>
      </w:r>
      <w:r w:rsidRPr="000040DB">
        <w:rPr>
          <w:rFonts w:ascii="Times New Roman" w:hAnsi="Times New Roman" w:cs="Times New Roman"/>
          <w:sz w:val="24"/>
          <w:szCs w:val="24"/>
        </w:rPr>
        <w:t xml:space="preserve"> apenas às suas necessidades;</w:t>
      </w:r>
    </w:p>
    <w:p w:rsidR="000040DB" w:rsidRPr="000040DB" w:rsidRDefault="000040DB" w:rsidP="000040DB">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0040DB">
        <w:rPr>
          <w:rFonts w:ascii="Times New Roman" w:hAnsi="Times New Roman" w:cs="Times New Roman"/>
          <w:sz w:val="24"/>
          <w:szCs w:val="24"/>
        </w:rPr>
        <w:t>Armazém central: responde por todas as necessidades da empresa que não se enquadrem quer nas oficinas como Central de Betão.</w:t>
      </w:r>
    </w:p>
    <w:p w:rsidR="000040DB" w:rsidRPr="000040DB" w:rsidRDefault="000040DB" w:rsidP="000040DB">
      <w:pPr>
        <w:spacing w:after="240" w:line="360" w:lineRule="auto"/>
        <w:ind w:firstLine="709"/>
        <w:jc w:val="both"/>
        <w:rPr>
          <w:rFonts w:ascii="Times New Roman" w:hAnsi="Times New Roman" w:cs="Times New Roman"/>
          <w:sz w:val="24"/>
          <w:szCs w:val="24"/>
        </w:rPr>
      </w:pPr>
      <w:r w:rsidRPr="000040DB">
        <w:rPr>
          <w:rFonts w:ascii="Times New Roman" w:hAnsi="Times New Roman" w:cs="Times New Roman"/>
          <w:sz w:val="24"/>
          <w:szCs w:val="24"/>
        </w:rPr>
        <w:t xml:space="preserve">O processo de atividades dos armazéns começa com a requisição, </w:t>
      </w:r>
      <w:r w:rsidR="00DA00E3" w:rsidRPr="00DA00E3">
        <w:rPr>
          <w:rFonts w:ascii="Times New Roman" w:hAnsi="Times New Roman" w:cs="Times New Roman"/>
          <w:sz w:val="24"/>
          <w:szCs w:val="24"/>
        </w:rPr>
        <w:t>usada</w:t>
      </w:r>
      <w:r w:rsidRPr="000040DB">
        <w:rPr>
          <w:rFonts w:ascii="Times New Roman" w:hAnsi="Times New Roman" w:cs="Times New Roman"/>
          <w:sz w:val="24"/>
          <w:szCs w:val="24"/>
        </w:rPr>
        <w:t xml:space="preserve"> para solici</w:t>
      </w:r>
      <w:r w:rsidR="0069159D">
        <w:rPr>
          <w:rFonts w:ascii="Times New Roman" w:hAnsi="Times New Roman" w:cs="Times New Roman"/>
          <w:sz w:val="24"/>
          <w:szCs w:val="24"/>
        </w:rPr>
        <w:t>tar materiais, quando interno usa-se a</w:t>
      </w:r>
      <w:r w:rsidRPr="000040DB">
        <w:rPr>
          <w:rFonts w:ascii="Times New Roman" w:hAnsi="Times New Roman" w:cs="Times New Roman"/>
          <w:sz w:val="24"/>
          <w:szCs w:val="24"/>
        </w:rPr>
        <w:t xml:space="preserve"> </w:t>
      </w:r>
      <w:r w:rsidR="0069159D">
        <w:rPr>
          <w:rFonts w:ascii="Times New Roman" w:hAnsi="Times New Roman" w:cs="Times New Roman"/>
          <w:sz w:val="24"/>
          <w:szCs w:val="24"/>
        </w:rPr>
        <w:t xml:space="preserve">RIM (Requisição interna de material), para o externo usa-se o REM (Requisição externa de </w:t>
      </w:r>
      <w:r w:rsidR="00FB3BEE">
        <w:rPr>
          <w:rFonts w:ascii="Times New Roman" w:hAnsi="Times New Roman" w:cs="Times New Roman"/>
          <w:sz w:val="24"/>
          <w:szCs w:val="24"/>
        </w:rPr>
        <w:t>material).</w:t>
      </w:r>
      <w:r w:rsidRPr="000040DB">
        <w:rPr>
          <w:rFonts w:ascii="Times New Roman" w:hAnsi="Times New Roman" w:cs="Times New Roman"/>
          <w:sz w:val="24"/>
          <w:szCs w:val="24"/>
        </w:rPr>
        <w:t xml:space="preserve"> As entradas em </w:t>
      </w:r>
      <w:r w:rsidRPr="004037D0">
        <w:rPr>
          <w:rFonts w:ascii="Times New Roman" w:hAnsi="Times New Roman" w:cs="Times New Roman"/>
          <w:i/>
          <w:sz w:val="24"/>
          <w:szCs w:val="24"/>
        </w:rPr>
        <w:t>stocks</w:t>
      </w:r>
      <w:r w:rsidR="004037D0">
        <w:rPr>
          <w:rFonts w:ascii="Times New Roman" w:hAnsi="Times New Roman" w:cs="Times New Roman"/>
          <w:sz w:val="24"/>
          <w:szCs w:val="24"/>
        </w:rPr>
        <w:t xml:space="preserve"> são feita</w:t>
      </w:r>
      <w:r w:rsidRPr="000040DB">
        <w:rPr>
          <w:rFonts w:ascii="Times New Roman" w:hAnsi="Times New Roman" w:cs="Times New Roman"/>
          <w:sz w:val="24"/>
          <w:szCs w:val="24"/>
        </w:rPr>
        <w:t>s através do fluxo de Compras que afetam</w:t>
      </w:r>
      <w:r w:rsidR="00FB3BEE">
        <w:rPr>
          <w:rFonts w:ascii="Times New Roman" w:hAnsi="Times New Roman" w:cs="Times New Roman"/>
          <w:sz w:val="24"/>
          <w:szCs w:val="24"/>
        </w:rPr>
        <w:t xml:space="preserve"> </w:t>
      </w:r>
      <w:r w:rsidRPr="004037D0">
        <w:rPr>
          <w:rFonts w:ascii="Times New Roman" w:hAnsi="Times New Roman" w:cs="Times New Roman"/>
          <w:i/>
          <w:sz w:val="24"/>
          <w:szCs w:val="24"/>
        </w:rPr>
        <w:t>stocks</w:t>
      </w:r>
      <w:r w:rsidRPr="000040DB">
        <w:rPr>
          <w:rFonts w:ascii="Times New Roman" w:hAnsi="Times New Roman" w:cs="Times New Roman"/>
          <w:sz w:val="24"/>
          <w:szCs w:val="24"/>
        </w:rPr>
        <w:t xml:space="preserve">, apenas os colaboradores do armazém são habilitados ao </w:t>
      </w:r>
      <w:r w:rsidR="00720381">
        <w:rPr>
          <w:rFonts w:ascii="Times New Roman" w:hAnsi="Times New Roman" w:cs="Times New Roman"/>
          <w:sz w:val="24"/>
          <w:szCs w:val="24"/>
        </w:rPr>
        <w:t xml:space="preserve">seu </w:t>
      </w:r>
      <w:r w:rsidRPr="000040DB">
        <w:rPr>
          <w:rFonts w:ascii="Times New Roman" w:hAnsi="Times New Roman" w:cs="Times New Roman"/>
          <w:sz w:val="24"/>
          <w:szCs w:val="24"/>
        </w:rPr>
        <w:t xml:space="preserve">uso, após as requisições surgem as guias de remessas com </w:t>
      </w:r>
      <w:r w:rsidRPr="004037D0">
        <w:rPr>
          <w:rFonts w:ascii="Times New Roman" w:hAnsi="Times New Roman" w:cs="Times New Roman"/>
          <w:i/>
          <w:sz w:val="24"/>
          <w:szCs w:val="24"/>
        </w:rPr>
        <w:t>stocks</w:t>
      </w:r>
      <w:r w:rsidRPr="000040DB">
        <w:rPr>
          <w:rFonts w:ascii="Times New Roman" w:hAnsi="Times New Roman" w:cs="Times New Roman"/>
          <w:sz w:val="24"/>
          <w:szCs w:val="24"/>
        </w:rPr>
        <w:t xml:space="preserve">, documento com o qual se faz a entrada do material em armazém. </w:t>
      </w:r>
    </w:p>
    <w:p w:rsidR="000040DB" w:rsidRPr="000040DB" w:rsidRDefault="00721B3B" w:rsidP="000040DB">
      <w:pPr>
        <w:spacing w:after="240" w:line="360" w:lineRule="auto"/>
        <w:ind w:firstLine="709"/>
        <w:jc w:val="both"/>
        <w:rPr>
          <w:rFonts w:ascii="Times New Roman" w:hAnsi="Times New Roman" w:cs="Times New Roman"/>
          <w:sz w:val="24"/>
          <w:szCs w:val="24"/>
        </w:rPr>
      </w:pPr>
      <w:r w:rsidRPr="000040DB">
        <w:rPr>
          <w:rFonts w:ascii="Times New Roman" w:hAnsi="Times New Roman" w:cs="Times New Roman"/>
          <w:sz w:val="24"/>
          <w:szCs w:val="24"/>
        </w:rPr>
        <w:t>Importa referenciar o processo de conferência da fatura na área financeira, pois estabelece o cruzamento da informação, validand</w:t>
      </w:r>
      <w:r>
        <w:rPr>
          <w:rFonts w:ascii="Times New Roman" w:hAnsi="Times New Roman" w:cs="Times New Roman"/>
          <w:sz w:val="24"/>
          <w:szCs w:val="24"/>
        </w:rPr>
        <w:t>o a fatura com a VGS (Vossa Guia de Remessa)</w:t>
      </w:r>
      <w:r w:rsidRPr="000040DB">
        <w:rPr>
          <w:rFonts w:ascii="Times New Roman" w:hAnsi="Times New Roman" w:cs="Times New Roman"/>
          <w:sz w:val="24"/>
          <w:szCs w:val="24"/>
        </w:rPr>
        <w:t xml:space="preserve">, de modo a garantir que aquilo que foi pago, realmente foi rececionado, pois é neste ultimo documento </w:t>
      </w:r>
      <w:r>
        <w:rPr>
          <w:rFonts w:ascii="Times New Roman" w:hAnsi="Times New Roman" w:cs="Times New Roman"/>
          <w:sz w:val="24"/>
          <w:szCs w:val="24"/>
        </w:rPr>
        <w:t xml:space="preserve">em </w:t>
      </w:r>
      <w:r w:rsidRPr="000040DB">
        <w:rPr>
          <w:rFonts w:ascii="Times New Roman" w:hAnsi="Times New Roman" w:cs="Times New Roman"/>
          <w:sz w:val="24"/>
          <w:szCs w:val="24"/>
        </w:rPr>
        <w:t xml:space="preserve">que se efetua a entrada do material em armazém. </w:t>
      </w:r>
      <w:r w:rsidR="000040DB" w:rsidRPr="000040DB">
        <w:rPr>
          <w:rFonts w:ascii="Times New Roman" w:hAnsi="Times New Roman" w:cs="Times New Roman"/>
          <w:sz w:val="24"/>
          <w:szCs w:val="24"/>
        </w:rPr>
        <w:t xml:space="preserve">Desta forma garante-se que, as entradas em armazém estão sempre valorizadas ao preço da fatura. </w:t>
      </w:r>
    </w:p>
    <w:p w:rsidR="000040DB" w:rsidRPr="000040DB" w:rsidRDefault="000040DB" w:rsidP="000040DB">
      <w:pPr>
        <w:spacing w:after="240" w:line="360" w:lineRule="auto"/>
        <w:ind w:firstLine="709"/>
        <w:jc w:val="both"/>
        <w:rPr>
          <w:rFonts w:ascii="Times New Roman" w:hAnsi="Times New Roman" w:cs="Times New Roman"/>
          <w:sz w:val="24"/>
          <w:szCs w:val="24"/>
        </w:rPr>
      </w:pPr>
      <w:r w:rsidRPr="000040DB">
        <w:rPr>
          <w:rFonts w:ascii="Times New Roman" w:hAnsi="Times New Roman" w:cs="Times New Roman"/>
          <w:sz w:val="24"/>
          <w:szCs w:val="24"/>
        </w:rPr>
        <w:t>As saídas em armazém começam igualmente com uma requisição só que desta vez interna</w:t>
      </w:r>
      <w:r w:rsidR="00FB3BEE">
        <w:rPr>
          <w:rFonts w:ascii="Times New Roman" w:hAnsi="Times New Roman" w:cs="Times New Roman"/>
          <w:sz w:val="24"/>
          <w:szCs w:val="24"/>
        </w:rPr>
        <w:t xml:space="preserve"> (RIM)</w:t>
      </w:r>
      <w:r w:rsidRPr="000040DB">
        <w:rPr>
          <w:rFonts w:ascii="Times New Roman" w:hAnsi="Times New Roman" w:cs="Times New Roman"/>
          <w:sz w:val="24"/>
          <w:szCs w:val="24"/>
        </w:rPr>
        <w:t xml:space="preserve">, as outras áreas da empresa solicitam o material ao armazém através do documento referenciado anteriormente. Depois o armazém valida a informação, certificando se existirem quantidades suficientes do material solicitado, faz-se a venda interna que automaticamente retira em stock do </w:t>
      </w:r>
      <w:r w:rsidR="002E667A" w:rsidRPr="000040DB">
        <w:rPr>
          <w:rFonts w:ascii="Times New Roman" w:hAnsi="Times New Roman" w:cs="Times New Roman"/>
          <w:sz w:val="24"/>
          <w:szCs w:val="24"/>
        </w:rPr>
        <w:t>armazém. Realçar</w:t>
      </w:r>
      <w:r w:rsidRPr="000040DB">
        <w:rPr>
          <w:rFonts w:ascii="Times New Roman" w:hAnsi="Times New Roman" w:cs="Times New Roman"/>
          <w:sz w:val="24"/>
          <w:szCs w:val="24"/>
        </w:rPr>
        <w:t xml:space="preserve"> que o sistema foi parametrizado de </w:t>
      </w:r>
      <w:r w:rsidRPr="000040DB">
        <w:rPr>
          <w:rFonts w:ascii="Times New Roman" w:hAnsi="Times New Roman" w:cs="Times New Roman"/>
          <w:sz w:val="24"/>
          <w:szCs w:val="24"/>
        </w:rPr>
        <w:lastRenderedPageBreak/>
        <w:t>modo que apenas efetue saída em stock das quantidades existentes, de forma a garantir que não se verifique saldos negativos em armazém.</w:t>
      </w:r>
    </w:p>
    <w:p w:rsidR="000040DB" w:rsidRPr="000040DB" w:rsidRDefault="000040DB" w:rsidP="000040DB">
      <w:pPr>
        <w:spacing w:after="240" w:line="360" w:lineRule="auto"/>
        <w:ind w:firstLine="709"/>
        <w:jc w:val="both"/>
        <w:rPr>
          <w:rFonts w:ascii="Times New Roman" w:hAnsi="Times New Roman" w:cs="Times New Roman"/>
          <w:sz w:val="24"/>
          <w:szCs w:val="24"/>
        </w:rPr>
      </w:pPr>
      <w:r w:rsidRPr="000040DB">
        <w:rPr>
          <w:rFonts w:ascii="Times New Roman" w:hAnsi="Times New Roman" w:cs="Times New Roman"/>
          <w:sz w:val="24"/>
          <w:szCs w:val="24"/>
        </w:rPr>
        <w:t xml:space="preserve"> Os materiais entram em </w:t>
      </w:r>
      <w:r w:rsidRPr="00720381">
        <w:rPr>
          <w:rFonts w:ascii="Times New Roman" w:hAnsi="Times New Roman" w:cs="Times New Roman"/>
          <w:i/>
          <w:sz w:val="24"/>
          <w:szCs w:val="24"/>
        </w:rPr>
        <w:t>stock</w:t>
      </w:r>
      <w:r w:rsidRPr="000040DB">
        <w:rPr>
          <w:rFonts w:ascii="Times New Roman" w:hAnsi="Times New Roman" w:cs="Times New Roman"/>
          <w:sz w:val="24"/>
          <w:szCs w:val="24"/>
        </w:rPr>
        <w:t xml:space="preserve"> pelo preço da fatura e são vendidos pelo preço de custo médio. As vendas do armazém são feitas com um </w:t>
      </w:r>
      <w:r w:rsidRPr="000040DB">
        <w:rPr>
          <w:rFonts w:ascii="Times New Roman" w:hAnsi="Times New Roman" w:cs="Times New Roman"/>
          <w:i/>
          <w:sz w:val="24"/>
          <w:szCs w:val="24"/>
        </w:rPr>
        <w:t>fee</w:t>
      </w:r>
      <w:r w:rsidRPr="000040DB">
        <w:rPr>
          <w:rFonts w:ascii="Times New Roman" w:hAnsi="Times New Roman" w:cs="Times New Roman"/>
          <w:sz w:val="24"/>
          <w:szCs w:val="24"/>
        </w:rPr>
        <w:t xml:space="preserve"> de 15% sobre o valor do artigo. Estes </w:t>
      </w:r>
      <w:r w:rsidRPr="000040DB">
        <w:rPr>
          <w:rFonts w:ascii="Times New Roman" w:hAnsi="Times New Roman" w:cs="Times New Roman"/>
          <w:i/>
          <w:sz w:val="24"/>
          <w:szCs w:val="24"/>
        </w:rPr>
        <w:t>fees</w:t>
      </w:r>
      <w:r w:rsidRPr="000040DB">
        <w:rPr>
          <w:rFonts w:ascii="Times New Roman" w:hAnsi="Times New Roman" w:cs="Times New Roman"/>
          <w:sz w:val="24"/>
          <w:szCs w:val="24"/>
        </w:rPr>
        <w:t xml:space="preserve"> são considerados como proveitos do armazém e custos para o centro de custo que solicitou o material. O</w:t>
      </w:r>
      <w:r w:rsidR="00CA1350">
        <w:rPr>
          <w:rFonts w:ascii="Times New Roman" w:hAnsi="Times New Roman" w:cs="Times New Roman"/>
          <w:sz w:val="24"/>
          <w:szCs w:val="24"/>
        </w:rPr>
        <w:t xml:space="preserve"> </w:t>
      </w:r>
      <w:r w:rsidRPr="000040DB">
        <w:rPr>
          <w:rFonts w:ascii="Times New Roman" w:hAnsi="Times New Roman" w:cs="Times New Roman"/>
          <w:i/>
          <w:sz w:val="24"/>
          <w:szCs w:val="24"/>
        </w:rPr>
        <w:t>fee</w:t>
      </w:r>
      <w:r w:rsidR="00FB3BEE">
        <w:rPr>
          <w:rFonts w:ascii="Times New Roman" w:hAnsi="Times New Roman" w:cs="Times New Roman"/>
          <w:i/>
          <w:sz w:val="24"/>
          <w:szCs w:val="24"/>
        </w:rPr>
        <w:t xml:space="preserve"> </w:t>
      </w:r>
      <w:r w:rsidRPr="000040DB">
        <w:rPr>
          <w:rFonts w:ascii="Times New Roman" w:hAnsi="Times New Roman" w:cs="Times New Roman"/>
          <w:sz w:val="24"/>
          <w:szCs w:val="24"/>
        </w:rPr>
        <w:t>foi concebido de modos a cobrir os custos de estrutura do armazém.</w:t>
      </w:r>
    </w:p>
    <w:p w:rsidR="000040DB" w:rsidRPr="000040DB" w:rsidRDefault="000040DB" w:rsidP="000040DB">
      <w:pPr>
        <w:spacing w:after="240" w:line="360" w:lineRule="auto"/>
        <w:ind w:firstLine="360"/>
        <w:jc w:val="both"/>
        <w:rPr>
          <w:rFonts w:ascii="Times New Roman" w:hAnsi="Times New Roman" w:cs="Times New Roman"/>
          <w:sz w:val="24"/>
          <w:szCs w:val="24"/>
        </w:rPr>
      </w:pPr>
      <w:r w:rsidRPr="000040DB">
        <w:rPr>
          <w:rFonts w:ascii="Times New Roman" w:hAnsi="Times New Roman" w:cs="Times New Roman"/>
          <w:sz w:val="24"/>
          <w:szCs w:val="24"/>
        </w:rPr>
        <w:t xml:space="preserve">Assim a empresa garante um inventário permanente dos </w:t>
      </w:r>
      <w:r w:rsidRPr="00720381">
        <w:rPr>
          <w:rFonts w:ascii="Times New Roman" w:hAnsi="Times New Roman" w:cs="Times New Roman"/>
          <w:i/>
          <w:sz w:val="24"/>
          <w:szCs w:val="24"/>
        </w:rPr>
        <w:t>stocks</w:t>
      </w:r>
      <w:r w:rsidRPr="000040DB">
        <w:rPr>
          <w:rFonts w:ascii="Times New Roman" w:hAnsi="Times New Roman" w:cs="Times New Roman"/>
          <w:sz w:val="24"/>
          <w:szCs w:val="24"/>
        </w:rPr>
        <w:t xml:space="preserve"> dos armazéns. A contagem física dos artigos é feita ao trimestre.</w:t>
      </w:r>
    </w:p>
    <w:p w:rsidR="007B73F8" w:rsidRDefault="007B73F8" w:rsidP="00CA1350">
      <w:pPr>
        <w:pStyle w:val="PargrafodaLista"/>
        <w:spacing w:after="0"/>
        <w:ind w:left="1440"/>
        <w:rPr>
          <w:rFonts w:ascii="Times New Roman" w:hAnsi="Times New Roman" w:cs="Times New Roman"/>
          <w:b/>
          <w:sz w:val="24"/>
          <w:szCs w:val="24"/>
        </w:rPr>
      </w:pPr>
    </w:p>
    <w:p w:rsidR="0018558D" w:rsidRDefault="00FB3BEE" w:rsidP="009B7953">
      <w:pPr>
        <w:pStyle w:val="PargrafodaLista"/>
        <w:numPr>
          <w:ilvl w:val="2"/>
          <w:numId w:val="25"/>
        </w:numPr>
        <w:outlineLvl w:val="2"/>
        <w:rPr>
          <w:rFonts w:ascii="Times New Roman" w:hAnsi="Times New Roman" w:cs="Times New Roman"/>
          <w:b/>
          <w:sz w:val="24"/>
          <w:szCs w:val="24"/>
        </w:rPr>
      </w:pPr>
      <w:bookmarkStart w:id="276" w:name="_Toc353246959"/>
      <w:r>
        <w:rPr>
          <w:rFonts w:ascii="Times New Roman" w:hAnsi="Times New Roman" w:cs="Times New Roman"/>
          <w:b/>
          <w:sz w:val="24"/>
          <w:szCs w:val="24"/>
        </w:rPr>
        <w:t>Apuramento de resultado dos centros da empresa</w:t>
      </w:r>
      <w:bookmarkEnd w:id="276"/>
    </w:p>
    <w:p w:rsidR="007B73F8" w:rsidRDefault="007B73F8" w:rsidP="004037D0">
      <w:pPr>
        <w:pStyle w:val="PargrafodaLista"/>
        <w:spacing w:after="0"/>
        <w:ind w:left="1440"/>
        <w:rPr>
          <w:rFonts w:ascii="Times New Roman" w:hAnsi="Times New Roman" w:cs="Times New Roman"/>
          <w:b/>
          <w:sz w:val="24"/>
          <w:szCs w:val="24"/>
        </w:rPr>
      </w:pPr>
    </w:p>
    <w:p w:rsidR="004037D0" w:rsidRPr="002C6C08" w:rsidRDefault="004037D0" w:rsidP="004037D0">
      <w:pPr>
        <w:spacing w:after="240" w:line="360" w:lineRule="auto"/>
        <w:ind w:firstLine="708"/>
        <w:jc w:val="both"/>
        <w:rPr>
          <w:rFonts w:ascii="Times New Roman" w:hAnsi="Times New Roman"/>
          <w:sz w:val="24"/>
          <w:szCs w:val="24"/>
        </w:rPr>
      </w:pPr>
      <w:r w:rsidRPr="002C6C08">
        <w:rPr>
          <w:rFonts w:ascii="Times New Roman" w:hAnsi="Times New Roman"/>
          <w:sz w:val="24"/>
          <w:szCs w:val="24"/>
        </w:rPr>
        <w:t>As regras pa</w:t>
      </w:r>
      <w:r w:rsidR="00FB3BEE">
        <w:rPr>
          <w:rFonts w:ascii="Times New Roman" w:hAnsi="Times New Roman"/>
          <w:sz w:val="24"/>
          <w:szCs w:val="24"/>
        </w:rPr>
        <w:t>ra o apuramento de resultado dos centros quer de custos como de resultados</w:t>
      </w:r>
      <w:r>
        <w:rPr>
          <w:rFonts w:ascii="Times New Roman" w:hAnsi="Times New Roman"/>
          <w:sz w:val="24"/>
          <w:szCs w:val="24"/>
        </w:rPr>
        <w:t xml:space="preserve"> são muitas. Descreveram-se anteriormente</w:t>
      </w:r>
      <w:r w:rsidRPr="002C6C08">
        <w:rPr>
          <w:rFonts w:ascii="Times New Roman" w:hAnsi="Times New Roman"/>
          <w:sz w:val="24"/>
          <w:szCs w:val="24"/>
        </w:rPr>
        <w:t xml:space="preserve"> para os armazéns. Para os outros centros, </w:t>
      </w:r>
      <w:r>
        <w:rPr>
          <w:rFonts w:ascii="Times New Roman" w:hAnsi="Times New Roman"/>
          <w:sz w:val="24"/>
          <w:szCs w:val="24"/>
        </w:rPr>
        <w:t>como por exemplo</w:t>
      </w:r>
      <w:r w:rsidRPr="002C6C08">
        <w:rPr>
          <w:rFonts w:ascii="Times New Roman" w:hAnsi="Times New Roman"/>
          <w:sz w:val="24"/>
          <w:szCs w:val="24"/>
        </w:rPr>
        <w:t xml:space="preserve"> os centros de custo de estrutura</w:t>
      </w:r>
      <w:r>
        <w:rPr>
          <w:rFonts w:ascii="Times New Roman" w:hAnsi="Times New Roman"/>
          <w:sz w:val="24"/>
          <w:szCs w:val="24"/>
        </w:rPr>
        <w:t>,</w:t>
      </w:r>
      <w:r w:rsidRPr="002C6C08">
        <w:rPr>
          <w:rFonts w:ascii="Times New Roman" w:hAnsi="Times New Roman"/>
          <w:sz w:val="24"/>
          <w:szCs w:val="24"/>
        </w:rPr>
        <w:t xml:space="preserve"> apenas lhes sã</w:t>
      </w:r>
      <w:r>
        <w:rPr>
          <w:rFonts w:ascii="Times New Roman" w:hAnsi="Times New Roman"/>
          <w:sz w:val="24"/>
          <w:szCs w:val="24"/>
        </w:rPr>
        <w:t>o imputados custos, exceto o centro financeiro que também tem</w:t>
      </w:r>
      <w:r w:rsidRPr="002C6C08">
        <w:rPr>
          <w:rFonts w:ascii="Times New Roman" w:hAnsi="Times New Roman"/>
          <w:sz w:val="24"/>
          <w:szCs w:val="24"/>
        </w:rPr>
        <w:t xml:space="preserve"> proveito. </w:t>
      </w:r>
    </w:p>
    <w:p w:rsidR="004037D0" w:rsidRPr="002C6C08" w:rsidRDefault="004037D0" w:rsidP="004037D0">
      <w:pPr>
        <w:spacing w:after="240" w:line="360" w:lineRule="auto"/>
        <w:ind w:firstLine="708"/>
        <w:jc w:val="both"/>
        <w:rPr>
          <w:rFonts w:ascii="Times New Roman" w:hAnsi="Times New Roman"/>
          <w:sz w:val="24"/>
          <w:szCs w:val="24"/>
        </w:rPr>
      </w:pPr>
      <w:r>
        <w:rPr>
          <w:rFonts w:ascii="Times New Roman" w:hAnsi="Times New Roman"/>
          <w:sz w:val="24"/>
          <w:szCs w:val="24"/>
        </w:rPr>
        <w:t>Para os centros de obras, os custos são imputado</w:t>
      </w:r>
      <w:r w:rsidRPr="002C6C08">
        <w:rPr>
          <w:rFonts w:ascii="Times New Roman" w:hAnsi="Times New Roman"/>
          <w:sz w:val="24"/>
          <w:szCs w:val="24"/>
        </w:rPr>
        <w:t>s pelos serviços que lhes são prestados, ou consumo de materia</w:t>
      </w:r>
      <w:r>
        <w:rPr>
          <w:rFonts w:ascii="Times New Roman" w:hAnsi="Times New Roman"/>
          <w:sz w:val="24"/>
          <w:szCs w:val="24"/>
        </w:rPr>
        <w:t>i</w:t>
      </w:r>
      <w:r w:rsidRPr="002C6C08">
        <w:rPr>
          <w:rFonts w:ascii="Times New Roman" w:hAnsi="Times New Roman"/>
          <w:sz w:val="24"/>
          <w:szCs w:val="24"/>
        </w:rPr>
        <w:t>s e os proveitos reconhecidos pe</w:t>
      </w:r>
      <w:r>
        <w:rPr>
          <w:rFonts w:ascii="Times New Roman" w:hAnsi="Times New Roman"/>
          <w:sz w:val="24"/>
          <w:szCs w:val="24"/>
        </w:rPr>
        <w:t>los serviços externos prestados</w:t>
      </w:r>
      <w:r w:rsidRPr="002C6C08">
        <w:rPr>
          <w:rFonts w:ascii="Times New Roman" w:hAnsi="Times New Roman"/>
          <w:sz w:val="24"/>
          <w:szCs w:val="24"/>
        </w:rPr>
        <w:t>.</w:t>
      </w:r>
    </w:p>
    <w:p w:rsidR="004037D0" w:rsidRPr="002C6C08" w:rsidRDefault="004037D0" w:rsidP="004037D0">
      <w:pPr>
        <w:spacing w:after="240" w:line="360" w:lineRule="auto"/>
        <w:ind w:firstLine="708"/>
        <w:jc w:val="both"/>
        <w:rPr>
          <w:rFonts w:ascii="Times New Roman" w:hAnsi="Times New Roman"/>
          <w:sz w:val="24"/>
          <w:szCs w:val="24"/>
        </w:rPr>
      </w:pPr>
      <w:r w:rsidRPr="002C6C08">
        <w:rPr>
          <w:rFonts w:ascii="Times New Roman" w:hAnsi="Times New Roman"/>
          <w:sz w:val="24"/>
          <w:szCs w:val="24"/>
        </w:rPr>
        <w:t>Os outros centros de resultados funcionam como uma á</w:t>
      </w:r>
      <w:r>
        <w:rPr>
          <w:rFonts w:ascii="Times New Roman" w:hAnsi="Times New Roman"/>
          <w:sz w:val="24"/>
          <w:szCs w:val="24"/>
        </w:rPr>
        <w:t>rea de negócio interna,</w:t>
      </w:r>
      <w:r w:rsidRPr="002C6C08">
        <w:rPr>
          <w:rFonts w:ascii="Times New Roman" w:hAnsi="Times New Roman"/>
          <w:sz w:val="24"/>
          <w:szCs w:val="24"/>
        </w:rPr>
        <w:t xml:space="preserve"> apoia</w:t>
      </w:r>
      <w:r>
        <w:rPr>
          <w:rFonts w:ascii="Times New Roman" w:hAnsi="Times New Roman"/>
          <w:sz w:val="24"/>
          <w:szCs w:val="24"/>
        </w:rPr>
        <w:t>m a produção e as outras áreas, como</w:t>
      </w:r>
      <w:r w:rsidRPr="002C6C08">
        <w:rPr>
          <w:rFonts w:ascii="Times New Roman" w:hAnsi="Times New Roman"/>
          <w:sz w:val="24"/>
          <w:szCs w:val="24"/>
        </w:rPr>
        <w:t xml:space="preserve"> o exemplo das oficinas</w:t>
      </w:r>
      <w:r>
        <w:rPr>
          <w:rFonts w:ascii="Times New Roman" w:hAnsi="Times New Roman"/>
          <w:sz w:val="24"/>
          <w:szCs w:val="24"/>
        </w:rPr>
        <w:t>,</w:t>
      </w:r>
      <w:r w:rsidRPr="002C6C08">
        <w:rPr>
          <w:rFonts w:ascii="Times New Roman" w:hAnsi="Times New Roman"/>
          <w:sz w:val="24"/>
          <w:szCs w:val="24"/>
        </w:rPr>
        <w:t xml:space="preserve"> </w:t>
      </w:r>
      <w:r w:rsidR="00FB3BEE">
        <w:rPr>
          <w:rFonts w:ascii="Times New Roman" w:hAnsi="Times New Roman"/>
          <w:sz w:val="24"/>
          <w:szCs w:val="24"/>
        </w:rPr>
        <w:t>neste centro faz-se a reparação</w:t>
      </w:r>
      <w:r w:rsidRPr="002C6C08">
        <w:rPr>
          <w:rFonts w:ascii="Times New Roman" w:hAnsi="Times New Roman"/>
          <w:sz w:val="24"/>
          <w:szCs w:val="24"/>
        </w:rPr>
        <w:t xml:space="preserve"> </w:t>
      </w:r>
      <w:r w:rsidR="00FB3BEE">
        <w:rPr>
          <w:rFonts w:ascii="Times New Roman" w:hAnsi="Times New Roman"/>
          <w:sz w:val="24"/>
          <w:szCs w:val="24"/>
        </w:rPr>
        <w:t>d</w:t>
      </w:r>
      <w:r w:rsidRPr="002C6C08">
        <w:rPr>
          <w:rFonts w:ascii="Times New Roman" w:hAnsi="Times New Roman"/>
          <w:sz w:val="24"/>
          <w:szCs w:val="24"/>
        </w:rPr>
        <w:t>os equipamentos e transportes da empresa, mas po</w:t>
      </w:r>
      <w:r>
        <w:rPr>
          <w:rFonts w:ascii="Times New Roman" w:hAnsi="Times New Roman"/>
          <w:sz w:val="24"/>
          <w:szCs w:val="24"/>
        </w:rPr>
        <w:t>r cada serviço prestado è sempre</w:t>
      </w:r>
      <w:r w:rsidRPr="002C6C08">
        <w:rPr>
          <w:rFonts w:ascii="Times New Roman" w:hAnsi="Times New Roman"/>
          <w:sz w:val="24"/>
          <w:szCs w:val="24"/>
        </w:rPr>
        <w:t xml:space="preserve"> acrescido um </w:t>
      </w:r>
      <w:r w:rsidRPr="002C6C08">
        <w:rPr>
          <w:rFonts w:ascii="Times New Roman" w:hAnsi="Times New Roman"/>
          <w:i/>
          <w:sz w:val="24"/>
          <w:szCs w:val="24"/>
        </w:rPr>
        <w:t>fee</w:t>
      </w:r>
      <w:r>
        <w:rPr>
          <w:rFonts w:ascii="Times New Roman" w:hAnsi="Times New Roman"/>
          <w:sz w:val="24"/>
          <w:szCs w:val="24"/>
        </w:rPr>
        <w:t xml:space="preserve"> de gestão de 15%. Outro exemplo é</w:t>
      </w:r>
      <w:r w:rsidRPr="002C6C08">
        <w:rPr>
          <w:rFonts w:ascii="Times New Roman" w:hAnsi="Times New Roman"/>
          <w:sz w:val="24"/>
          <w:szCs w:val="24"/>
        </w:rPr>
        <w:t xml:space="preserve"> a repartição dos custos do espaço da empresa, que é contro</w:t>
      </w:r>
      <w:r w:rsidR="00FB3BEE">
        <w:rPr>
          <w:rFonts w:ascii="Times New Roman" w:hAnsi="Times New Roman"/>
          <w:sz w:val="24"/>
          <w:szCs w:val="24"/>
        </w:rPr>
        <w:t>lado pelo centro de resultado específico</w:t>
      </w:r>
      <w:r w:rsidRPr="002C6C08">
        <w:rPr>
          <w:rFonts w:ascii="Times New Roman" w:hAnsi="Times New Roman"/>
          <w:sz w:val="24"/>
          <w:szCs w:val="24"/>
        </w:rPr>
        <w:t xml:space="preserve"> para</w:t>
      </w:r>
      <w:r>
        <w:rPr>
          <w:rFonts w:ascii="Times New Roman" w:hAnsi="Times New Roman"/>
          <w:sz w:val="24"/>
          <w:szCs w:val="24"/>
        </w:rPr>
        <w:t xml:space="preserve"> a</w:t>
      </w:r>
      <w:r w:rsidRPr="002C6C08">
        <w:rPr>
          <w:rFonts w:ascii="Times New Roman" w:hAnsi="Times New Roman"/>
          <w:sz w:val="24"/>
          <w:szCs w:val="24"/>
        </w:rPr>
        <w:t xml:space="preserve"> gestão de património, o espaço em que a</w:t>
      </w:r>
      <w:r>
        <w:rPr>
          <w:rFonts w:ascii="Times New Roman" w:hAnsi="Times New Roman"/>
          <w:sz w:val="24"/>
          <w:szCs w:val="24"/>
        </w:rPr>
        <w:t xml:space="preserve"> empresa funciona é arrendado, </w:t>
      </w:r>
      <w:r w:rsidRPr="002C6C08">
        <w:rPr>
          <w:rFonts w:ascii="Times New Roman" w:hAnsi="Times New Roman"/>
          <w:sz w:val="24"/>
          <w:szCs w:val="24"/>
        </w:rPr>
        <w:t>o cus</w:t>
      </w:r>
      <w:r>
        <w:rPr>
          <w:rFonts w:ascii="Times New Roman" w:hAnsi="Times New Roman"/>
          <w:sz w:val="24"/>
          <w:szCs w:val="24"/>
        </w:rPr>
        <w:t xml:space="preserve">to de renda é imputado ao </w:t>
      </w:r>
      <w:r w:rsidRPr="00C85A6E">
        <w:rPr>
          <w:rFonts w:ascii="Times New Roman" w:hAnsi="Times New Roman"/>
          <w:sz w:val="24"/>
          <w:szCs w:val="24"/>
        </w:rPr>
        <w:t>C.C de gestão do património, no final de cad</w:t>
      </w:r>
      <w:r w:rsidR="00FB3BEE">
        <w:rPr>
          <w:rFonts w:ascii="Times New Roman" w:hAnsi="Times New Roman"/>
          <w:sz w:val="24"/>
          <w:szCs w:val="24"/>
        </w:rPr>
        <w:t>a mês o responsável por este centro</w:t>
      </w:r>
      <w:r w:rsidRPr="00C85A6E">
        <w:rPr>
          <w:rFonts w:ascii="Times New Roman" w:hAnsi="Times New Roman"/>
          <w:sz w:val="24"/>
          <w:szCs w:val="24"/>
        </w:rPr>
        <w:t xml:space="preserve"> faz a venda i</w:t>
      </w:r>
      <w:r w:rsidRPr="002C6C08">
        <w:rPr>
          <w:rFonts w:ascii="Times New Roman" w:hAnsi="Times New Roman"/>
          <w:sz w:val="24"/>
          <w:szCs w:val="24"/>
        </w:rPr>
        <w:t xml:space="preserve">nterna do espaço, onde distribui este custo pelos vários Centros que ali operam, mas este processo é feito sem </w:t>
      </w:r>
      <w:r w:rsidRPr="002C6C08">
        <w:rPr>
          <w:rFonts w:ascii="Times New Roman" w:hAnsi="Times New Roman"/>
          <w:i/>
          <w:sz w:val="24"/>
          <w:szCs w:val="24"/>
        </w:rPr>
        <w:t>fee</w:t>
      </w:r>
      <w:r w:rsidRPr="002C6C08">
        <w:rPr>
          <w:rFonts w:ascii="Times New Roman" w:hAnsi="Times New Roman"/>
          <w:sz w:val="24"/>
          <w:szCs w:val="24"/>
        </w:rPr>
        <w:t xml:space="preserve"> de gestão.</w:t>
      </w:r>
    </w:p>
    <w:p w:rsidR="004037D0" w:rsidRDefault="004037D0" w:rsidP="00AC5C1F">
      <w:pPr>
        <w:spacing w:after="240" w:line="360" w:lineRule="auto"/>
        <w:ind w:firstLine="708"/>
        <w:jc w:val="both"/>
        <w:rPr>
          <w:rFonts w:ascii="Times New Roman" w:hAnsi="Times New Roman"/>
          <w:sz w:val="24"/>
          <w:szCs w:val="24"/>
        </w:rPr>
      </w:pPr>
      <w:r>
        <w:rPr>
          <w:rFonts w:ascii="Times New Roman" w:hAnsi="Times New Roman"/>
          <w:sz w:val="24"/>
          <w:szCs w:val="24"/>
        </w:rPr>
        <w:t>Relativamente ao c</w:t>
      </w:r>
      <w:r w:rsidRPr="002C6C08">
        <w:rPr>
          <w:rFonts w:ascii="Times New Roman" w:hAnsi="Times New Roman"/>
          <w:sz w:val="24"/>
          <w:szCs w:val="24"/>
        </w:rPr>
        <w:t xml:space="preserve">usto com </w:t>
      </w:r>
      <w:r>
        <w:rPr>
          <w:rFonts w:ascii="Times New Roman" w:hAnsi="Times New Roman"/>
          <w:sz w:val="24"/>
          <w:szCs w:val="24"/>
        </w:rPr>
        <w:t xml:space="preserve">o </w:t>
      </w:r>
      <w:r w:rsidRPr="002C6C08">
        <w:rPr>
          <w:rFonts w:ascii="Times New Roman" w:hAnsi="Times New Roman"/>
          <w:sz w:val="24"/>
          <w:szCs w:val="24"/>
        </w:rPr>
        <w:t xml:space="preserve">pessoal, na altura do processamento de salários os responsáveis de cada Centro validam as </w:t>
      </w:r>
      <w:r w:rsidRPr="002C6C08">
        <w:rPr>
          <w:rFonts w:ascii="Times New Roman" w:hAnsi="Times New Roman"/>
          <w:i/>
          <w:sz w:val="24"/>
          <w:szCs w:val="24"/>
        </w:rPr>
        <w:t>times chits</w:t>
      </w:r>
      <w:r w:rsidRPr="002C6C08">
        <w:rPr>
          <w:rFonts w:ascii="Times New Roman" w:hAnsi="Times New Roman"/>
          <w:sz w:val="24"/>
          <w:szCs w:val="24"/>
        </w:rPr>
        <w:t xml:space="preserve"> dos seus</w:t>
      </w:r>
      <w:r>
        <w:rPr>
          <w:rFonts w:ascii="Times New Roman" w:hAnsi="Times New Roman"/>
          <w:sz w:val="24"/>
          <w:szCs w:val="24"/>
        </w:rPr>
        <w:t xml:space="preserve"> colaboradores, que</w:t>
      </w:r>
      <w:r w:rsidRPr="002C6C08">
        <w:rPr>
          <w:rFonts w:ascii="Times New Roman" w:hAnsi="Times New Roman"/>
          <w:sz w:val="24"/>
          <w:szCs w:val="24"/>
        </w:rPr>
        <w:t xml:space="preserve"> a </w:t>
      </w:r>
      <w:r>
        <w:rPr>
          <w:rFonts w:ascii="Times New Roman" w:hAnsi="Times New Roman"/>
          <w:sz w:val="24"/>
          <w:szCs w:val="24"/>
        </w:rPr>
        <w:t>direç</w:t>
      </w:r>
      <w:r w:rsidRPr="002C6C08">
        <w:rPr>
          <w:rFonts w:ascii="Times New Roman" w:hAnsi="Times New Roman"/>
          <w:sz w:val="24"/>
          <w:szCs w:val="24"/>
        </w:rPr>
        <w:t>ão dos recursos humanos faz a imputação dos c</w:t>
      </w:r>
      <w:r>
        <w:rPr>
          <w:rFonts w:ascii="Times New Roman" w:hAnsi="Times New Roman"/>
          <w:sz w:val="24"/>
          <w:szCs w:val="24"/>
        </w:rPr>
        <w:t>ustos pelos respetivos centros. R</w:t>
      </w:r>
      <w:r w:rsidRPr="002C6C08">
        <w:rPr>
          <w:rFonts w:ascii="Times New Roman" w:hAnsi="Times New Roman"/>
          <w:sz w:val="24"/>
          <w:szCs w:val="24"/>
        </w:rPr>
        <w:t xml:space="preserve">ealçar que no caso </w:t>
      </w:r>
      <w:r w:rsidRPr="002C6C08">
        <w:rPr>
          <w:rFonts w:ascii="Times New Roman" w:hAnsi="Times New Roman"/>
          <w:sz w:val="24"/>
          <w:szCs w:val="24"/>
        </w:rPr>
        <w:lastRenderedPageBreak/>
        <w:t>das obras</w:t>
      </w:r>
      <w:r>
        <w:rPr>
          <w:rFonts w:ascii="Times New Roman" w:hAnsi="Times New Roman"/>
          <w:sz w:val="24"/>
          <w:szCs w:val="24"/>
        </w:rPr>
        <w:t>,</w:t>
      </w:r>
      <w:r w:rsidRPr="002C6C08">
        <w:rPr>
          <w:rFonts w:ascii="Times New Roman" w:hAnsi="Times New Roman"/>
          <w:sz w:val="24"/>
          <w:szCs w:val="24"/>
        </w:rPr>
        <w:t xml:space="preserve"> existem c</w:t>
      </w:r>
      <w:r w:rsidR="00FB3BEE">
        <w:rPr>
          <w:rFonts w:ascii="Times New Roman" w:hAnsi="Times New Roman"/>
          <w:sz w:val="24"/>
          <w:szCs w:val="24"/>
        </w:rPr>
        <w:t>olaboradores</w:t>
      </w:r>
      <w:r>
        <w:rPr>
          <w:rFonts w:ascii="Times New Roman" w:hAnsi="Times New Roman"/>
          <w:sz w:val="24"/>
          <w:szCs w:val="24"/>
        </w:rPr>
        <w:t>,</w:t>
      </w:r>
      <w:r w:rsidRPr="002C6C08">
        <w:rPr>
          <w:rFonts w:ascii="Times New Roman" w:hAnsi="Times New Roman"/>
          <w:sz w:val="24"/>
          <w:szCs w:val="24"/>
        </w:rPr>
        <w:t xml:space="preserve"> que</w:t>
      </w:r>
      <w:r>
        <w:rPr>
          <w:rFonts w:ascii="Times New Roman" w:hAnsi="Times New Roman"/>
          <w:sz w:val="24"/>
          <w:szCs w:val="24"/>
        </w:rPr>
        <w:t xml:space="preserve"> trabalham em mais de uma obra ao mês,</w:t>
      </w:r>
      <w:r w:rsidRPr="002C6C08">
        <w:rPr>
          <w:rFonts w:ascii="Times New Roman" w:hAnsi="Times New Roman"/>
          <w:sz w:val="24"/>
          <w:szCs w:val="24"/>
        </w:rPr>
        <w:t xml:space="preserve"> o custo deste funcionário é repartido pelos vários centro de custos que esteve durante o mês.</w:t>
      </w:r>
    </w:p>
    <w:p w:rsidR="003019B4" w:rsidRDefault="003019B4" w:rsidP="003019B4">
      <w:pPr>
        <w:spacing w:after="0" w:line="360" w:lineRule="auto"/>
        <w:ind w:firstLine="708"/>
        <w:jc w:val="both"/>
        <w:rPr>
          <w:rFonts w:ascii="Times New Roman" w:hAnsi="Times New Roman" w:cs="Times New Roman"/>
          <w:b/>
          <w:sz w:val="24"/>
          <w:szCs w:val="24"/>
        </w:rPr>
      </w:pPr>
    </w:p>
    <w:p w:rsidR="0018558D" w:rsidRDefault="004037D0" w:rsidP="009B7953">
      <w:pPr>
        <w:pStyle w:val="PargrafodaLista"/>
        <w:numPr>
          <w:ilvl w:val="2"/>
          <w:numId w:val="25"/>
        </w:numPr>
        <w:outlineLvl w:val="2"/>
        <w:rPr>
          <w:rFonts w:ascii="Times New Roman" w:hAnsi="Times New Roman" w:cs="Times New Roman"/>
          <w:b/>
          <w:sz w:val="24"/>
          <w:szCs w:val="24"/>
        </w:rPr>
      </w:pPr>
      <w:bookmarkStart w:id="277" w:name="_Toc353246960"/>
      <w:r>
        <w:rPr>
          <w:rFonts w:ascii="Times New Roman" w:hAnsi="Times New Roman" w:cs="Times New Roman"/>
          <w:b/>
          <w:sz w:val="24"/>
          <w:szCs w:val="24"/>
        </w:rPr>
        <w:t>Processo de contabilização analítica</w:t>
      </w:r>
      <w:bookmarkEnd w:id="277"/>
    </w:p>
    <w:p w:rsidR="007B73F8" w:rsidRDefault="007B73F8" w:rsidP="004037D0">
      <w:pPr>
        <w:pStyle w:val="PargrafodaLista"/>
        <w:spacing w:after="0"/>
        <w:ind w:left="1440"/>
        <w:rPr>
          <w:rFonts w:ascii="Times New Roman" w:hAnsi="Times New Roman" w:cs="Times New Roman"/>
          <w:b/>
          <w:sz w:val="24"/>
          <w:szCs w:val="24"/>
        </w:rPr>
      </w:pPr>
    </w:p>
    <w:p w:rsidR="004037D0" w:rsidRPr="004037D0" w:rsidRDefault="004037D0" w:rsidP="004037D0">
      <w:pPr>
        <w:spacing w:after="240" w:line="360" w:lineRule="auto"/>
        <w:ind w:firstLine="708"/>
        <w:jc w:val="both"/>
        <w:rPr>
          <w:rFonts w:ascii="Times New Roman" w:hAnsi="Times New Roman" w:cs="Times New Roman"/>
          <w:sz w:val="24"/>
          <w:szCs w:val="24"/>
        </w:rPr>
      </w:pPr>
      <w:r w:rsidRPr="004037D0">
        <w:rPr>
          <w:rFonts w:ascii="Times New Roman" w:hAnsi="Times New Roman" w:cs="Times New Roman"/>
          <w:sz w:val="24"/>
          <w:szCs w:val="24"/>
        </w:rPr>
        <w:t xml:space="preserve">Quanto ao processo de contabilização analítica, o primeiro passo foi definir um plano de conta analítico, para tal utilizou-se uma classe específica para o apuramento dos custos, a classe 9, onde as contas 90 são de balanceamento na altura da contabilização, as contas 91 representam os custos indiretos da empresa, as contas 93 os custos diretos das obras que consequentemente são diretos da empresa, as contas 94 são usadas para controlar </w:t>
      </w:r>
      <w:r w:rsidRPr="004037D0">
        <w:rPr>
          <w:rFonts w:ascii="Times New Roman" w:hAnsi="Times New Roman" w:cs="Times New Roman"/>
          <w:i/>
          <w:sz w:val="24"/>
          <w:szCs w:val="24"/>
        </w:rPr>
        <w:t>stocks</w:t>
      </w:r>
      <w:r w:rsidRPr="004037D0">
        <w:rPr>
          <w:rFonts w:ascii="Times New Roman" w:hAnsi="Times New Roman" w:cs="Times New Roman"/>
          <w:sz w:val="24"/>
          <w:szCs w:val="24"/>
        </w:rPr>
        <w:t>, e por fim nas contas 96 contabilizam-se os proveitos. Todo este processo já pressupõe a organização interna da empresa, levando-se em consideração as necessidades dos resp</w:t>
      </w:r>
      <w:r w:rsidR="00D623E6">
        <w:rPr>
          <w:rFonts w:ascii="Times New Roman" w:hAnsi="Times New Roman" w:cs="Times New Roman"/>
          <w:sz w:val="24"/>
          <w:szCs w:val="24"/>
        </w:rPr>
        <w:t>onsáveis de cada centro</w:t>
      </w:r>
      <w:r w:rsidRPr="004037D0">
        <w:rPr>
          <w:rFonts w:ascii="Times New Roman" w:hAnsi="Times New Roman" w:cs="Times New Roman"/>
          <w:sz w:val="24"/>
          <w:szCs w:val="24"/>
        </w:rPr>
        <w:t xml:space="preserve"> relativamente</w:t>
      </w:r>
      <w:r w:rsidR="00D623E6">
        <w:rPr>
          <w:rFonts w:ascii="Times New Roman" w:hAnsi="Times New Roman" w:cs="Times New Roman"/>
          <w:sz w:val="24"/>
          <w:szCs w:val="24"/>
        </w:rPr>
        <w:t xml:space="preserve"> </w:t>
      </w:r>
      <w:r w:rsidRPr="004037D0">
        <w:rPr>
          <w:rFonts w:ascii="Times New Roman" w:hAnsi="Times New Roman" w:cs="Times New Roman"/>
          <w:sz w:val="24"/>
          <w:szCs w:val="24"/>
        </w:rPr>
        <w:t>à informação.</w:t>
      </w:r>
    </w:p>
    <w:p w:rsidR="004037D0" w:rsidRPr="004037D0" w:rsidRDefault="004037D0" w:rsidP="004037D0">
      <w:pPr>
        <w:spacing w:after="240" w:line="360" w:lineRule="auto"/>
        <w:ind w:firstLine="425"/>
        <w:jc w:val="both"/>
        <w:rPr>
          <w:rFonts w:ascii="Times New Roman" w:hAnsi="Times New Roman" w:cs="Times New Roman"/>
          <w:sz w:val="24"/>
          <w:szCs w:val="24"/>
        </w:rPr>
      </w:pPr>
      <w:r w:rsidRPr="004037D0">
        <w:rPr>
          <w:rFonts w:ascii="Times New Roman" w:hAnsi="Times New Roman" w:cs="Times New Roman"/>
          <w:sz w:val="24"/>
          <w:szCs w:val="24"/>
        </w:rPr>
        <w:t>Para um maior controlo de introdução dos documentos em relação às faturas de fornecedor foram criados 3 fluxos:</w:t>
      </w:r>
    </w:p>
    <w:p w:rsidR="004037D0" w:rsidRPr="004037D0" w:rsidRDefault="004037D0" w:rsidP="004037D0">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4037D0">
        <w:rPr>
          <w:rFonts w:ascii="Times New Roman" w:hAnsi="Times New Roman" w:cs="Times New Roman"/>
          <w:sz w:val="24"/>
          <w:szCs w:val="24"/>
        </w:rPr>
        <w:t>Das com</w:t>
      </w:r>
      <w:r w:rsidR="00D361B3">
        <w:rPr>
          <w:rFonts w:ascii="Times New Roman" w:hAnsi="Times New Roman" w:cs="Times New Roman"/>
          <w:sz w:val="24"/>
          <w:szCs w:val="24"/>
        </w:rPr>
        <w:t xml:space="preserve">pras diretas que afetam custos VGR (Vossa Guia de remessa sem </w:t>
      </w:r>
      <w:r w:rsidR="00D361B3" w:rsidRPr="00D361B3">
        <w:rPr>
          <w:rFonts w:ascii="Times New Roman" w:hAnsi="Times New Roman" w:cs="Times New Roman"/>
          <w:i/>
          <w:sz w:val="24"/>
          <w:szCs w:val="24"/>
        </w:rPr>
        <w:t>stock</w:t>
      </w:r>
      <w:r w:rsidR="00D361B3">
        <w:rPr>
          <w:rFonts w:ascii="Times New Roman" w:hAnsi="Times New Roman" w:cs="Times New Roman"/>
          <w:sz w:val="24"/>
          <w:szCs w:val="24"/>
        </w:rPr>
        <w:t>)</w:t>
      </w:r>
      <w:r w:rsidRPr="004037D0">
        <w:rPr>
          <w:rFonts w:ascii="Times New Roman" w:hAnsi="Times New Roman" w:cs="Times New Roman"/>
          <w:sz w:val="24"/>
          <w:szCs w:val="24"/>
        </w:rPr>
        <w:t>: este fluxo é usado pelas obras e não só; serve para requisitar pagamentos de fundos para aquisição de material e equipamento. Para este documento foi feita a parametrização para que o fluxo afete os custos</w:t>
      </w:r>
      <w:r w:rsidR="00CA1350">
        <w:rPr>
          <w:rFonts w:ascii="Times New Roman" w:hAnsi="Times New Roman" w:cs="Times New Roman"/>
          <w:sz w:val="24"/>
          <w:szCs w:val="24"/>
        </w:rPr>
        <w:t xml:space="preserve"> </w:t>
      </w:r>
      <w:r w:rsidRPr="004037D0">
        <w:rPr>
          <w:rFonts w:ascii="Times New Roman" w:hAnsi="Times New Roman" w:cs="Times New Roman"/>
          <w:sz w:val="24"/>
          <w:szCs w:val="24"/>
        </w:rPr>
        <w:t>diretos da empresa;</w:t>
      </w:r>
    </w:p>
    <w:p w:rsidR="004037D0" w:rsidRPr="004037D0" w:rsidRDefault="004037D0" w:rsidP="004037D0">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4037D0">
        <w:rPr>
          <w:rFonts w:ascii="Times New Roman" w:hAnsi="Times New Roman" w:cs="Times New Roman"/>
          <w:sz w:val="24"/>
          <w:szCs w:val="24"/>
        </w:rPr>
        <w:t>Fluxo usado para as compr</w:t>
      </w:r>
      <w:r w:rsidR="00D361B3">
        <w:rPr>
          <w:rFonts w:ascii="Times New Roman" w:hAnsi="Times New Roman" w:cs="Times New Roman"/>
          <w:sz w:val="24"/>
          <w:szCs w:val="24"/>
        </w:rPr>
        <w:t xml:space="preserve">as que devem entrar em armazém VGS (Vossa Guia de remessa com </w:t>
      </w:r>
      <w:r w:rsidR="00D361B3" w:rsidRPr="00D361B3">
        <w:rPr>
          <w:rFonts w:ascii="Times New Roman" w:hAnsi="Times New Roman" w:cs="Times New Roman"/>
          <w:i/>
          <w:sz w:val="24"/>
          <w:szCs w:val="24"/>
        </w:rPr>
        <w:t>stock</w:t>
      </w:r>
      <w:r w:rsidR="00D361B3">
        <w:rPr>
          <w:rFonts w:ascii="Times New Roman" w:hAnsi="Times New Roman" w:cs="Times New Roman"/>
          <w:sz w:val="24"/>
          <w:szCs w:val="24"/>
        </w:rPr>
        <w:t>)</w:t>
      </w:r>
      <w:r w:rsidRPr="004037D0">
        <w:rPr>
          <w:rFonts w:ascii="Times New Roman" w:hAnsi="Times New Roman" w:cs="Times New Roman"/>
          <w:sz w:val="24"/>
          <w:szCs w:val="24"/>
        </w:rPr>
        <w:t>: este fluxo está ligado as contas de existência, as contas 94, devendo ser usado apenas pelos colaboradores do armazém;</w:t>
      </w:r>
    </w:p>
    <w:p w:rsidR="004037D0" w:rsidRPr="004037D0" w:rsidRDefault="004037D0" w:rsidP="004037D0">
      <w:pPr>
        <w:pStyle w:val="PargrafodaLista"/>
        <w:numPr>
          <w:ilvl w:val="0"/>
          <w:numId w:val="17"/>
        </w:numPr>
        <w:spacing w:after="240" w:line="360" w:lineRule="auto"/>
        <w:ind w:left="1134" w:hanging="425"/>
        <w:contextualSpacing w:val="0"/>
        <w:jc w:val="both"/>
        <w:rPr>
          <w:rFonts w:ascii="Times New Roman" w:hAnsi="Times New Roman" w:cs="Times New Roman"/>
          <w:sz w:val="24"/>
          <w:szCs w:val="24"/>
        </w:rPr>
      </w:pPr>
      <w:r w:rsidRPr="004037D0">
        <w:rPr>
          <w:rFonts w:ascii="Times New Roman" w:hAnsi="Times New Roman" w:cs="Times New Roman"/>
          <w:sz w:val="24"/>
          <w:szCs w:val="24"/>
        </w:rPr>
        <w:t>FAF</w:t>
      </w:r>
      <w:r w:rsidR="002C414B">
        <w:rPr>
          <w:rFonts w:ascii="Times New Roman" w:hAnsi="Times New Roman" w:cs="Times New Roman"/>
          <w:sz w:val="24"/>
          <w:szCs w:val="24"/>
        </w:rPr>
        <w:t xml:space="preserve"> (Documento que afecta custos por um fluxo diferente dos anteriores)</w:t>
      </w:r>
      <w:r w:rsidRPr="004037D0">
        <w:rPr>
          <w:rFonts w:ascii="Times New Roman" w:hAnsi="Times New Roman" w:cs="Times New Roman"/>
          <w:sz w:val="24"/>
          <w:szCs w:val="24"/>
        </w:rPr>
        <w:t>:</w:t>
      </w:r>
      <w:r w:rsidR="002C414B">
        <w:rPr>
          <w:rFonts w:ascii="Times New Roman" w:hAnsi="Times New Roman" w:cs="Times New Roman"/>
          <w:sz w:val="24"/>
          <w:szCs w:val="24"/>
        </w:rPr>
        <w:t xml:space="preserve"> </w:t>
      </w:r>
      <w:r w:rsidR="005A0E20">
        <w:rPr>
          <w:rFonts w:ascii="Times New Roman" w:hAnsi="Times New Roman" w:cs="Times New Roman"/>
          <w:sz w:val="24"/>
          <w:szCs w:val="24"/>
        </w:rPr>
        <w:t>normalmente usada</w:t>
      </w:r>
      <w:r w:rsidRPr="004037D0">
        <w:rPr>
          <w:rFonts w:ascii="Times New Roman" w:hAnsi="Times New Roman" w:cs="Times New Roman"/>
          <w:sz w:val="24"/>
          <w:szCs w:val="24"/>
        </w:rPr>
        <w:t xml:space="preserve"> pela</w:t>
      </w:r>
      <w:r w:rsidR="005A0E20">
        <w:rPr>
          <w:rFonts w:ascii="Times New Roman" w:hAnsi="Times New Roman" w:cs="Times New Roman"/>
          <w:sz w:val="24"/>
          <w:szCs w:val="24"/>
        </w:rPr>
        <w:t>s</w:t>
      </w:r>
      <w:r w:rsidRPr="004037D0">
        <w:rPr>
          <w:rFonts w:ascii="Times New Roman" w:hAnsi="Times New Roman" w:cs="Times New Roman"/>
          <w:sz w:val="24"/>
          <w:szCs w:val="24"/>
        </w:rPr>
        <w:t xml:space="preserve"> áreas de serviço da empresa, que contempla os custos eminentes que podem ser diretos e indiretos, como por exemplo o </w:t>
      </w:r>
      <w:r w:rsidRPr="005A0E20">
        <w:rPr>
          <w:rFonts w:ascii="Times New Roman" w:hAnsi="Times New Roman" w:cs="Times New Roman"/>
          <w:sz w:val="24"/>
          <w:szCs w:val="24"/>
        </w:rPr>
        <w:t>paga</w:t>
      </w:r>
      <w:r w:rsidR="005A0E20" w:rsidRPr="005A0E20">
        <w:rPr>
          <w:rFonts w:ascii="Times New Roman" w:hAnsi="Times New Roman" w:cs="Times New Roman"/>
          <w:sz w:val="24"/>
          <w:szCs w:val="24"/>
        </w:rPr>
        <w:t>mento de água, luz, seguro</w:t>
      </w:r>
      <w:r w:rsidR="005A0E20">
        <w:rPr>
          <w:rFonts w:ascii="Times New Roman" w:hAnsi="Times New Roman" w:cs="Times New Roman"/>
          <w:sz w:val="24"/>
          <w:szCs w:val="24"/>
        </w:rPr>
        <w:t xml:space="preserve"> e qualquer outro custo que não obedeça a fluxo de faturas VF</w:t>
      </w:r>
      <w:r w:rsidR="002C414B">
        <w:rPr>
          <w:rFonts w:ascii="Times New Roman" w:hAnsi="Times New Roman" w:cs="Times New Roman"/>
          <w:sz w:val="24"/>
          <w:szCs w:val="24"/>
        </w:rPr>
        <w:t xml:space="preserve">A </w:t>
      </w:r>
      <w:r w:rsidR="002E667A">
        <w:rPr>
          <w:rFonts w:ascii="Times New Roman" w:hAnsi="Times New Roman" w:cs="Times New Roman"/>
          <w:sz w:val="24"/>
          <w:szCs w:val="24"/>
        </w:rPr>
        <w:t>(Vossa</w:t>
      </w:r>
      <w:r w:rsidR="002C414B">
        <w:rPr>
          <w:rFonts w:ascii="Times New Roman" w:hAnsi="Times New Roman" w:cs="Times New Roman"/>
          <w:sz w:val="24"/>
          <w:szCs w:val="24"/>
        </w:rPr>
        <w:t xml:space="preserve"> fatura de fornecedor com existência)</w:t>
      </w:r>
      <w:r w:rsidR="005A0E20">
        <w:rPr>
          <w:rFonts w:ascii="Times New Roman" w:hAnsi="Times New Roman" w:cs="Times New Roman"/>
          <w:sz w:val="24"/>
          <w:szCs w:val="24"/>
        </w:rPr>
        <w:t xml:space="preserve"> ou </w:t>
      </w:r>
      <w:r w:rsidR="002E667A">
        <w:rPr>
          <w:rFonts w:ascii="Times New Roman" w:hAnsi="Times New Roman" w:cs="Times New Roman"/>
          <w:sz w:val="24"/>
          <w:szCs w:val="24"/>
        </w:rPr>
        <w:t>VFB (Vossa</w:t>
      </w:r>
      <w:r w:rsidR="002C414B">
        <w:rPr>
          <w:rFonts w:ascii="Times New Roman" w:hAnsi="Times New Roman" w:cs="Times New Roman"/>
          <w:sz w:val="24"/>
          <w:szCs w:val="24"/>
        </w:rPr>
        <w:t xml:space="preserve"> fatura de fornecedor sem existência)</w:t>
      </w:r>
      <w:r w:rsidR="005A0E20">
        <w:rPr>
          <w:rFonts w:ascii="Times New Roman" w:hAnsi="Times New Roman" w:cs="Times New Roman"/>
          <w:sz w:val="24"/>
          <w:szCs w:val="24"/>
        </w:rPr>
        <w:t>.</w:t>
      </w:r>
    </w:p>
    <w:p w:rsidR="004037D0" w:rsidRPr="004037D0" w:rsidRDefault="004037D0" w:rsidP="00CA1350">
      <w:pPr>
        <w:pStyle w:val="PargrafodaLista"/>
        <w:spacing w:after="0" w:line="360" w:lineRule="auto"/>
        <w:jc w:val="both"/>
        <w:rPr>
          <w:rFonts w:ascii="Times New Roman" w:hAnsi="Times New Roman" w:cs="Times New Roman"/>
          <w:sz w:val="24"/>
          <w:szCs w:val="24"/>
        </w:rPr>
      </w:pPr>
    </w:p>
    <w:p w:rsidR="004037D0" w:rsidRPr="004037D0" w:rsidRDefault="004037D0" w:rsidP="004037D0">
      <w:pPr>
        <w:pStyle w:val="PargrafodaLista"/>
        <w:spacing w:after="240" w:line="360" w:lineRule="auto"/>
        <w:ind w:firstLine="708"/>
        <w:contextualSpacing w:val="0"/>
        <w:jc w:val="both"/>
        <w:rPr>
          <w:rFonts w:ascii="Times New Roman" w:hAnsi="Times New Roman" w:cs="Times New Roman"/>
          <w:sz w:val="24"/>
          <w:szCs w:val="24"/>
        </w:rPr>
      </w:pPr>
      <w:r w:rsidRPr="004037D0">
        <w:rPr>
          <w:rFonts w:ascii="Times New Roman" w:hAnsi="Times New Roman" w:cs="Times New Roman"/>
          <w:sz w:val="24"/>
          <w:szCs w:val="24"/>
        </w:rPr>
        <w:lastRenderedPageBreak/>
        <w:t>Os postos e licenças estão devidamente definidos, isto é, os colaboradores do armazém</w:t>
      </w:r>
      <w:r w:rsidR="00832B51">
        <w:rPr>
          <w:rFonts w:ascii="Times New Roman" w:hAnsi="Times New Roman" w:cs="Times New Roman"/>
          <w:sz w:val="24"/>
          <w:szCs w:val="24"/>
        </w:rPr>
        <w:t xml:space="preserve"> apenas usam o fluxo da VFA</w:t>
      </w:r>
      <w:r w:rsidRPr="004037D0">
        <w:rPr>
          <w:rFonts w:ascii="Times New Roman" w:hAnsi="Times New Roman" w:cs="Times New Roman"/>
          <w:sz w:val="24"/>
          <w:szCs w:val="24"/>
        </w:rPr>
        <w:t xml:space="preserve">, </w:t>
      </w:r>
      <w:r w:rsidR="00832B51">
        <w:rPr>
          <w:rFonts w:ascii="Times New Roman" w:hAnsi="Times New Roman" w:cs="Times New Roman"/>
          <w:sz w:val="24"/>
          <w:szCs w:val="24"/>
        </w:rPr>
        <w:t>os colaboradores das</w:t>
      </w:r>
      <w:r w:rsidRPr="004037D0">
        <w:rPr>
          <w:rFonts w:ascii="Times New Roman" w:hAnsi="Times New Roman" w:cs="Times New Roman"/>
          <w:sz w:val="24"/>
          <w:szCs w:val="24"/>
        </w:rPr>
        <w:t xml:space="preserve"> obras usam o primeiro</w:t>
      </w:r>
      <w:r w:rsidR="00832B51">
        <w:rPr>
          <w:rFonts w:ascii="Times New Roman" w:hAnsi="Times New Roman" w:cs="Times New Roman"/>
          <w:sz w:val="24"/>
          <w:szCs w:val="24"/>
        </w:rPr>
        <w:t xml:space="preserve"> VFB</w:t>
      </w:r>
      <w:r w:rsidRPr="004037D0">
        <w:rPr>
          <w:rFonts w:ascii="Times New Roman" w:hAnsi="Times New Roman" w:cs="Times New Roman"/>
          <w:sz w:val="24"/>
          <w:szCs w:val="24"/>
        </w:rPr>
        <w:t xml:space="preserve">. A contabilidade faz a contabilização ligada aos fluxos, em função destes se determina se é um custo direto ou indireto e para que </w:t>
      </w:r>
      <w:r w:rsidR="00FC7263" w:rsidRPr="004037D0">
        <w:rPr>
          <w:rFonts w:ascii="Times New Roman" w:hAnsi="Times New Roman" w:cs="Times New Roman"/>
          <w:sz w:val="24"/>
          <w:szCs w:val="24"/>
        </w:rPr>
        <w:t xml:space="preserve">centro </w:t>
      </w:r>
      <w:r w:rsidRPr="004037D0">
        <w:rPr>
          <w:rFonts w:ascii="Times New Roman" w:hAnsi="Times New Roman" w:cs="Times New Roman"/>
          <w:sz w:val="24"/>
          <w:szCs w:val="24"/>
        </w:rPr>
        <w:t xml:space="preserve">de custo deve ser imputado o custo ou proveito, por isso existe rigor a este aspeto, o colaborador que faz a requisição do material é que determina qual o </w:t>
      </w:r>
      <w:r w:rsidR="00832B51">
        <w:rPr>
          <w:rFonts w:ascii="Times New Roman" w:hAnsi="Times New Roman" w:cs="Times New Roman"/>
          <w:sz w:val="24"/>
          <w:szCs w:val="24"/>
        </w:rPr>
        <w:t>centro</w:t>
      </w:r>
      <w:r w:rsidRPr="004037D0">
        <w:rPr>
          <w:rFonts w:ascii="Times New Roman" w:hAnsi="Times New Roman" w:cs="Times New Roman"/>
          <w:sz w:val="24"/>
          <w:szCs w:val="24"/>
        </w:rPr>
        <w:t xml:space="preserve"> que deve</w:t>
      </w:r>
      <w:r w:rsidR="00832B51">
        <w:rPr>
          <w:rFonts w:ascii="Times New Roman" w:hAnsi="Times New Roman" w:cs="Times New Roman"/>
          <w:sz w:val="24"/>
          <w:szCs w:val="24"/>
        </w:rPr>
        <w:t xml:space="preserve"> </w:t>
      </w:r>
      <w:r w:rsidRPr="004037D0">
        <w:rPr>
          <w:rFonts w:ascii="Times New Roman" w:hAnsi="Times New Roman" w:cs="Times New Roman"/>
          <w:sz w:val="24"/>
          <w:szCs w:val="24"/>
        </w:rPr>
        <w:t>ser reconhecido o custo.</w:t>
      </w:r>
    </w:p>
    <w:p w:rsidR="004037D0" w:rsidRPr="00086DA4" w:rsidRDefault="004037D0" w:rsidP="004037D0">
      <w:pPr>
        <w:pStyle w:val="PargrafodaLista"/>
        <w:spacing w:after="240" w:line="360" w:lineRule="auto"/>
        <w:ind w:firstLine="708"/>
        <w:contextualSpacing w:val="0"/>
        <w:jc w:val="both"/>
        <w:rPr>
          <w:rFonts w:ascii="Times New Roman" w:hAnsi="Times New Roman" w:cs="Times New Roman"/>
          <w:sz w:val="24"/>
          <w:szCs w:val="24"/>
        </w:rPr>
      </w:pPr>
      <w:r w:rsidRPr="004037D0">
        <w:rPr>
          <w:rFonts w:ascii="Times New Roman" w:hAnsi="Times New Roman" w:cs="Times New Roman"/>
          <w:sz w:val="24"/>
          <w:szCs w:val="24"/>
        </w:rPr>
        <w:t>Todas</w:t>
      </w:r>
      <w:r w:rsidR="00832B51">
        <w:rPr>
          <w:rFonts w:ascii="Times New Roman" w:hAnsi="Times New Roman" w:cs="Times New Roman"/>
          <w:sz w:val="24"/>
          <w:szCs w:val="24"/>
        </w:rPr>
        <w:t xml:space="preserve"> </w:t>
      </w:r>
      <w:r w:rsidRPr="004037D0">
        <w:rPr>
          <w:rFonts w:ascii="Times New Roman" w:hAnsi="Times New Roman" w:cs="Times New Roman"/>
          <w:sz w:val="24"/>
          <w:szCs w:val="24"/>
        </w:rPr>
        <w:t xml:space="preserve">as requisições devem ser autorizadas pelo responsável do </w:t>
      </w:r>
      <w:r w:rsidR="00A96777">
        <w:rPr>
          <w:rFonts w:ascii="Times New Roman" w:hAnsi="Times New Roman" w:cs="Times New Roman"/>
          <w:sz w:val="24"/>
          <w:szCs w:val="24"/>
        </w:rPr>
        <w:t>centro</w:t>
      </w:r>
      <w:r w:rsidRPr="004037D0">
        <w:rPr>
          <w:rFonts w:ascii="Times New Roman" w:hAnsi="Times New Roman" w:cs="Times New Roman"/>
          <w:sz w:val="24"/>
          <w:szCs w:val="24"/>
        </w:rPr>
        <w:t xml:space="preserve"> ou alguém indicado por este para o fazer, para evitar que os responsáveis sejam surpreendidos com custos registad</w:t>
      </w:r>
      <w:r w:rsidR="00A96777">
        <w:rPr>
          <w:rFonts w:ascii="Times New Roman" w:hAnsi="Times New Roman" w:cs="Times New Roman"/>
          <w:sz w:val="24"/>
          <w:szCs w:val="24"/>
        </w:rPr>
        <w:t>os no centro</w:t>
      </w:r>
      <w:r w:rsidRPr="00086DA4">
        <w:rPr>
          <w:rFonts w:ascii="Times New Roman" w:hAnsi="Times New Roman" w:cs="Times New Roman"/>
          <w:sz w:val="24"/>
          <w:szCs w:val="24"/>
        </w:rPr>
        <w:t xml:space="preserve"> de sua responsabilidade.</w:t>
      </w:r>
    </w:p>
    <w:p w:rsidR="004037D0" w:rsidRPr="00086DA4" w:rsidRDefault="004037D0" w:rsidP="004037D0">
      <w:pPr>
        <w:pStyle w:val="PargrafodaLista"/>
        <w:spacing w:after="240" w:line="360" w:lineRule="auto"/>
        <w:ind w:firstLine="708"/>
        <w:contextualSpacing w:val="0"/>
        <w:jc w:val="both"/>
        <w:rPr>
          <w:rFonts w:ascii="Times New Roman" w:hAnsi="Times New Roman" w:cs="Times New Roman"/>
          <w:sz w:val="24"/>
          <w:szCs w:val="24"/>
        </w:rPr>
      </w:pPr>
      <w:r w:rsidRPr="00086DA4">
        <w:rPr>
          <w:rFonts w:ascii="Times New Roman" w:hAnsi="Times New Roman" w:cs="Times New Roman"/>
          <w:sz w:val="24"/>
          <w:szCs w:val="24"/>
        </w:rPr>
        <w:t>A nível de contabilidade cabe apenas contabilizar em função das indicações dadas pelas áreas administrativas e operacionais.</w:t>
      </w:r>
      <w:r w:rsidR="00CA1350">
        <w:rPr>
          <w:rFonts w:ascii="Times New Roman" w:hAnsi="Times New Roman" w:cs="Times New Roman"/>
          <w:sz w:val="24"/>
          <w:szCs w:val="24"/>
        </w:rPr>
        <w:t xml:space="preserve"> </w:t>
      </w:r>
      <w:r w:rsidRPr="00086DA4">
        <w:rPr>
          <w:rFonts w:ascii="Times New Roman" w:hAnsi="Times New Roman" w:cs="Times New Roman"/>
          <w:sz w:val="24"/>
          <w:szCs w:val="24"/>
        </w:rPr>
        <w:t xml:space="preserve">Para se contabilizar existe a restrição de não </w:t>
      </w:r>
      <w:r w:rsidR="00A96777">
        <w:rPr>
          <w:rFonts w:ascii="Times New Roman" w:hAnsi="Times New Roman" w:cs="Times New Roman"/>
          <w:sz w:val="24"/>
          <w:szCs w:val="24"/>
        </w:rPr>
        <w:t>se poder sem a indicação do centro.</w:t>
      </w:r>
    </w:p>
    <w:p w:rsidR="004037D0" w:rsidRPr="004037D0" w:rsidRDefault="004037D0" w:rsidP="004037D0">
      <w:pPr>
        <w:spacing w:after="240" w:line="360" w:lineRule="auto"/>
        <w:ind w:firstLine="708"/>
        <w:jc w:val="both"/>
        <w:rPr>
          <w:rFonts w:ascii="Times New Roman" w:hAnsi="Times New Roman" w:cs="Times New Roman"/>
          <w:sz w:val="24"/>
          <w:szCs w:val="24"/>
        </w:rPr>
      </w:pPr>
      <w:r w:rsidRPr="00086DA4">
        <w:rPr>
          <w:rFonts w:ascii="Times New Roman" w:hAnsi="Times New Roman" w:cs="Times New Roman"/>
          <w:sz w:val="24"/>
          <w:szCs w:val="24"/>
        </w:rPr>
        <w:t>Não ob</w:t>
      </w:r>
      <w:r w:rsidRPr="004037D0">
        <w:rPr>
          <w:rFonts w:ascii="Times New Roman" w:hAnsi="Times New Roman" w:cs="Times New Roman"/>
          <w:sz w:val="24"/>
          <w:szCs w:val="24"/>
        </w:rPr>
        <w:t xml:space="preserve">stante </w:t>
      </w:r>
      <w:r w:rsidR="00A96777">
        <w:rPr>
          <w:rFonts w:ascii="Times New Roman" w:hAnsi="Times New Roman" w:cs="Times New Roman"/>
          <w:sz w:val="24"/>
          <w:szCs w:val="24"/>
        </w:rPr>
        <w:t xml:space="preserve">a </w:t>
      </w:r>
      <w:r w:rsidRPr="004037D0">
        <w:rPr>
          <w:rFonts w:ascii="Times New Roman" w:hAnsi="Times New Roman" w:cs="Times New Roman"/>
          <w:sz w:val="24"/>
          <w:szCs w:val="24"/>
        </w:rPr>
        <w:t>esta estrutura,</w:t>
      </w:r>
      <w:r w:rsidR="00A96777">
        <w:rPr>
          <w:rFonts w:ascii="Times New Roman" w:hAnsi="Times New Roman" w:cs="Times New Roman"/>
          <w:sz w:val="24"/>
          <w:szCs w:val="24"/>
        </w:rPr>
        <w:t xml:space="preserve"> </w:t>
      </w:r>
      <w:r w:rsidRPr="004037D0">
        <w:rPr>
          <w:rFonts w:ascii="Times New Roman" w:hAnsi="Times New Roman" w:cs="Times New Roman"/>
          <w:sz w:val="24"/>
          <w:szCs w:val="24"/>
        </w:rPr>
        <w:t>será responsabilidade</w:t>
      </w:r>
      <w:r w:rsidR="00A96777">
        <w:rPr>
          <w:rFonts w:ascii="Times New Roman" w:hAnsi="Times New Roman" w:cs="Times New Roman"/>
          <w:sz w:val="24"/>
          <w:szCs w:val="24"/>
        </w:rPr>
        <w:t xml:space="preserve"> </w:t>
      </w:r>
      <w:r w:rsidRPr="004037D0">
        <w:rPr>
          <w:rFonts w:ascii="Times New Roman" w:hAnsi="Times New Roman" w:cs="Times New Roman"/>
          <w:sz w:val="24"/>
          <w:szCs w:val="24"/>
        </w:rPr>
        <w:t>do pessoal da contabilidade conferir as ligações e detetar eventuais erros.</w:t>
      </w:r>
    </w:p>
    <w:p w:rsidR="004037D0" w:rsidRPr="004037D0" w:rsidRDefault="004037D0" w:rsidP="004037D0">
      <w:pPr>
        <w:spacing w:after="240" w:line="360" w:lineRule="auto"/>
        <w:ind w:firstLine="709"/>
        <w:jc w:val="both"/>
        <w:rPr>
          <w:rFonts w:ascii="Times New Roman" w:hAnsi="Times New Roman" w:cs="Times New Roman"/>
          <w:sz w:val="24"/>
          <w:szCs w:val="24"/>
        </w:rPr>
      </w:pPr>
      <w:r w:rsidRPr="004037D0">
        <w:rPr>
          <w:rFonts w:ascii="Times New Roman" w:hAnsi="Times New Roman" w:cs="Times New Roman"/>
          <w:sz w:val="24"/>
          <w:szCs w:val="24"/>
        </w:rPr>
        <w:t>Com esta base</w:t>
      </w:r>
      <w:r w:rsidR="002D6DF1">
        <w:rPr>
          <w:rFonts w:ascii="Times New Roman" w:hAnsi="Times New Roman" w:cs="Times New Roman"/>
          <w:sz w:val="24"/>
          <w:szCs w:val="24"/>
        </w:rPr>
        <w:t>,</w:t>
      </w:r>
      <w:r w:rsidRPr="004037D0">
        <w:rPr>
          <w:rFonts w:ascii="Times New Roman" w:hAnsi="Times New Roman" w:cs="Times New Roman"/>
          <w:sz w:val="24"/>
          <w:szCs w:val="24"/>
        </w:rPr>
        <w:t xml:space="preserve"> a contabilidade deve apresentar</w:t>
      </w:r>
      <w:r w:rsidR="002D6DF1">
        <w:rPr>
          <w:rFonts w:ascii="Times New Roman" w:hAnsi="Times New Roman" w:cs="Times New Roman"/>
          <w:sz w:val="24"/>
          <w:szCs w:val="24"/>
        </w:rPr>
        <w:t>,</w:t>
      </w:r>
      <w:r w:rsidRPr="004037D0">
        <w:rPr>
          <w:rFonts w:ascii="Times New Roman" w:hAnsi="Times New Roman" w:cs="Times New Roman"/>
          <w:sz w:val="24"/>
          <w:szCs w:val="24"/>
        </w:rPr>
        <w:t xml:space="preserve"> </w:t>
      </w:r>
      <w:r w:rsidR="002E667A" w:rsidRPr="004037D0">
        <w:rPr>
          <w:rFonts w:ascii="Times New Roman" w:hAnsi="Times New Roman" w:cs="Times New Roman"/>
          <w:sz w:val="24"/>
          <w:szCs w:val="24"/>
        </w:rPr>
        <w:t>mensalmente</w:t>
      </w:r>
      <w:r w:rsidR="002E667A">
        <w:rPr>
          <w:rFonts w:ascii="Times New Roman" w:hAnsi="Times New Roman" w:cs="Times New Roman"/>
          <w:sz w:val="24"/>
          <w:szCs w:val="24"/>
        </w:rPr>
        <w:t>,</w:t>
      </w:r>
      <w:r w:rsidR="002E667A" w:rsidRPr="004037D0">
        <w:rPr>
          <w:rFonts w:ascii="Times New Roman" w:hAnsi="Times New Roman" w:cs="Times New Roman"/>
          <w:sz w:val="24"/>
          <w:szCs w:val="24"/>
        </w:rPr>
        <w:t xml:space="preserve"> as</w:t>
      </w:r>
      <w:r w:rsidR="002D6DF1" w:rsidRPr="004037D0">
        <w:rPr>
          <w:rFonts w:ascii="Times New Roman" w:hAnsi="Times New Roman" w:cs="Times New Roman"/>
          <w:sz w:val="24"/>
          <w:szCs w:val="24"/>
        </w:rPr>
        <w:t xml:space="preserve"> demonstrações financeiras para</w:t>
      </w:r>
      <w:r w:rsidRPr="004037D0">
        <w:rPr>
          <w:rFonts w:ascii="Times New Roman" w:hAnsi="Times New Roman" w:cs="Times New Roman"/>
          <w:sz w:val="24"/>
          <w:szCs w:val="24"/>
        </w:rPr>
        <w:t xml:space="preserve"> a elaboração do relatório de gestão, que permite aos gestores analisar as variações dos resultados da empresa e </w:t>
      </w:r>
      <w:r w:rsidR="00086DA4">
        <w:rPr>
          <w:rFonts w:ascii="Times New Roman" w:hAnsi="Times New Roman" w:cs="Times New Roman"/>
          <w:sz w:val="24"/>
          <w:szCs w:val="24"/>
        </w:rPr>
        <w:t>tomar decisões</w:t>
      </w:r>
      <w:r w:rsidRPr="004037D0">
        <w:rPr>
          <w:rFonts w:ascii="Times New Roman" w:hAnsi="Times New Roman" w:cs="Times New Roman"/>
          <w:sz w:val="24"/>
          <w:szCs w:val="24"/>
        </w:rPr>
        <w:t>.</w:t>
      </w:r>
    </w:p>
    <w:p w:rsidR="004037D0" w:rsidRPr="004037D0" w:rsidRDefault="004037D0" w:rsidP="004037D0">
      <w:pPr>
        <w:spacing w:after="240" w:line="360" w:lineRule="auto"/>
        <w:ind w:firstLine="708"/>
        <w:jc w:val="both"/>
        <w:rPr>
          <w:rFonts w:ascii="Times New Roman" w:hAnsi="Times New Roman" w:cs="Times New Roman"/>
          <w:sz w:val="24"/>
          <w:szCs w:val="24"/>
        </w:rPr>
      </w:pPr>
      <w:r w:rsidRPr="004037D0">
        <w:rPr>
          <w:rFonts w:ascii="Times New Roman" w:hAnsi="Times New Roman" w:cs="Times New Roman"/>
          <w:sz w:val="24"/>
          <w:szCs w:val="24"/>
        </w:rPr>
        <w:t xml:space="preserve">O </w:t>
      </w:r>
      <w:r w:rsidR="002D6DF1">
        <w:rPr>
          <w:rFonts w:ascii="Times New Roman" w:hAnsi="Times New Roman" w:cs="Times New Roman"/>
          <w:sz w:val="24"/>
          <w:szCs w:val="24"/>
        </w:rPr>
        <w:t>Q</w:t>
      </w:r>
      <w:r w:rsidRPr="004037D0">
        <w:rPr>
          <w:rFonts w:ascii="Times New Roman" w:hAnsi="Times New Roman" w:cs="Times New Roman"/>
          <w:sz w:val="24"/>
          <w:szCs w:val="24"/>
        </w:rPr>
        <w:t xml:space="preserve">uadro </w:t>
      </w:r>
      <w:r w:rsidR="002D6DF1">
        <w:rPr>
          <w:rFonts w:ascii="Times New Roman" w:hAnsi="Times New Roman" w:cs="Times New Roman"/>
          <w:sz w:val="24"/>
          <w:szCs w:val="24"/>
        </w:rPr>
        <w:t xml:space="preserve">6 apresenta a </w:t>
      </w:r>
      <w:r w:rsidRPr="004037D0">
        <w:rPr>
          <w:rFonts w:ascii="Times New Roman" w:hAnsi="Times New Roman" w:cs="Times New Roman"/>
          <w:sz w:val="24"/>
          <w:szCs w:val="24"/>
        </w:rPr>
        <w:t>demonstração de resultados da empresa por centr</w:t>
      </w:r>
      <w:r w:rsidR="00FC7263">
        <w:rPr>
          <w:rFonts w:ascii="Times New Roman" w:hAnsi="Times New Roman" w:cs="Times New Roman"/>
          <w:sz w:val="24"/>
          <w:szCs w:val="24"/>
        </w:rPr>
        <w:t>o de custos</w:t>
      </w:r>
      <w:r w:rsidR="002D6DF1">
        <w:rPr>
          <w:rFonts w:ascii="Times New Roman" w:hAnsi="Times New Roman" w:cs="Times New Roman"/>
          <w:sz w:val="24"/>
          <w:szCs w:val="24"/>
        </w:rPr>
        <w:t>.</w:t>
      </w:r>
    </w:p>
    <w:p w:rsidR="004037D0" w:rsidRDefault="004037D0" w:rsidP="007B73F8">
      <w:pPr>
        <w:pStyle w:val="PargrafodaLista"/>
        <w:ind w:left="1440"/>
        <w:rPr>
          <w:rFonts w:ascii="Times New Roman" w:hAnsi="Times New Roman" w:cs="Times New Roman"/>
          <w:b/>
          <w:sz w:val="24"/>
          <w:szCs w:val="24"/>
        </w:rPr>
      </w:pPr>
    </w:p>
    <w:p w:rsidR="00A94D2A" w:rsidRPr="00682B41" w:rsidRDefault="00A94D2A" w:rsidP="00A94D2A">
      <w:pPr>
        <w:pStyle w:val="Legenda"/>
        <w:keepNext/>
        <w:rPr>
          <w:rFonts w:ascii="Times New Roman" w:hAnsi="Times New Roman" w:cs="Times New Roman"/>
        </w:rPr>
      </w:pPr>
      <w:bookmarkStart w:id="278" w:name="_Toc348913282"/>
      <w:r w:rsidRPr="00682B41">
        <w:rPr>
          <w:rFonts w:ascii="Times New Roman" w:hAnsi="Times New Roman" w:cs="Times New Roman"/>
        </w:rPr>
        <w:t>Quadro 6- Demonstração de resultado por centro de custo</w:t>
      </w:r>
      <w:bookmarkEnd w:id="278"/>
    </w:p>
    <w:tbl>
      <w:tblPr>
        <w:tblStyle w:val="SombreadoMdio1-Cor5"/>
        <w:tblW w:w="10881" w:type="dxa"/>
        <w:jc w:val="center"/>
        <w:tblInd w:w="19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1374"/>
        <w:gridCol w:w="3402"/>
        <w:gridCol w:w="1276"/>
        <w:gridCol w:w="1568"/>
        <w:gridCol w:w="1701"/>
        <w:gridCol w:w="1560"/>
      </w:tblGrid>
      <w:tr w:rsidR="00FC7263" w:rsidRPr="00A94D2A" w:rsidTr="003019B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top w:val="none" w:sz="0" w:space="0" w:color="auto"/>
              <w:left w:val="none" w:sz="0" w:space="0" w:color="auto"/>
              <w:bottom w:val="none" w:sz="0" w:space="0" w:color="auto"/>
              <w:right w:val="none" w:sz="0" w:space="0" w:color="auto"/>
            </w:tcBorders>
          </w:tcPr>
          <w:p w:rsidR="00FC7263" w:rsidRPr="00460AB9" w:rsidRDefault="00FC7263" w:rsidP="00460AB9">
            <w:pPr>
              <w:jc w:val="right"/>
              <w:rPr>
                <w:rFonts w:ascii="Times New Roman" w:hAnsi="Times New Roman"/>
                <w:bCs w:val="0"/>
              </w:rPr>
            </w:pPr>
          </w:p>
        </w:tc>
        <w:tc>
          <w:tcPr>
            <w:tcW w:w="3402" w:type="dxa"/>
            <w:tcBorders>
              <w:top w:val="none" w:sz="0" w:space="0" w:color="auto"/>
              <w:left w:val="none" w:sz="0" w:space="0" w:color="auto"/>
              <w:bottom w:val="none" w:sz="0" w:space="0" w:color="auto"/>
              <w:right w:val="none" w:sz="0" w:space="0" w:color="auto"/>
            </w:tcBorders>
          </w:tcPr>
          <w:p w:rsidR="00FC7263" w:rsidRPr="00460AB9" w:rsidRDefault="00FC7263" w:rsidP="00460A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p>
        </w:tc>
        <w:tc>
          <w:tcPr>
            <w:tcW w:w="1276" w:type="dxa"/>
            <w:tcBorders>
              <w:top w:val="none" w:sz="0" w:space="0" w:color="auto"/>
              <w:left w:val="none" w:sz="0" w:space="0" w:color="auto"/>
              <w:bottom w:val="none" w:sz="0" w:space="0" w:color="auto"/>
              <w:right w:val="none" w:sz="0" w:space="0" w:color="auto"/>
            </w:tcBorders>
          </w:tcPr>
          <w:p w:rsidR="00FC7263" w:rsidRPr="00460AB9" w:rsidRDefault="00FC7263" w:rsidP="00460AB9">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p>
        </w:tc>
        <w:tc>
          <w:tcPr>
            <w:tcW w:w="1568" w:type="dxa"/>
            <w:tcBorders>
              <w:top w:val="none" w:sz="0" w:space="0" w:color="auto"/>
              <w:left w:val="none" w:sz="0" w:space="0" w:color="auto"/>
              <w:bottom w:val="none" w:sz="0" w:space="0" w:color="auto"/>
              <w:right w:val="none" w:sz="0" w:space="0" w:color="auto"/>
            </w:tcBorders>
          </w:tcPr>
          <w:p w:rsidR="00FC7263" w:rsidRPr="00460AB9" w:rsidRDefault="00FC7263" w:rsidP="00460AB9">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p>
        </w:tc>
        <w:tc>
          <w:tcPr>
            <w:tcW w:w="1701" w:type="dxa"/>
            <w:tcBorders>
              <w:top w:val="none" w:sz="0" w:space="0" w:color="auto"/>
              <w:left w:val="none" w:sz="0" w:space="0" w:color="auto"/>
              <w:bottom w:val="none" w:sz="0" w:space="0" w:color="auto"/>
              <w:right w:val="none" w:sz="0" w:space="0" w:color="auto"/>
            </w:tcBorders>
          </w:tcPr>
          <w:p w:rsidR="00FC7263" w:rsidRPr="00460AB9" w:rsidRDefault="00FC7263" w:rsidP="00460AB9">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p>
        </w:tc>
        <w:tc>
          <w:tcPr>
            <w:tcW w:w="1560" w:type="dxa"/>
            <w:tcBorders>
              <w:top w:val="none" w:sz="0" w:space="0" w:color="auto"/>
              <w:left w:val="none" w:sz="0" w:space="0" w:color="auto"/>
              <w:bottom w:val="none" w:sz="0" w:space="0" w:color="auto"/>
              <w:right w:val="none" w:sz="0" w:space="0" w:color="auto"/>
            </w:tcBorders>
          </w:tcPr>
          <w:p w:rsidR="00FC7263" w:rsidRPr="00460AB9" w:rsidRDefault="00FC7263" w:rsidP="00460AB9">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r w:rsidRPr="00460AB9">
              <w:rPr>
                <w:rFonts w:ascii="Times New Roman" w:hAnsi="Times New Roman"/>
                <w:bCs w:val="0"/>
              </w:rPr>
              <w:t>USD</w:t>
            </w:r>
          </w:p>
        </w:tc>
      </w:tr>
      <w:tr w:rsidR="00460AB9"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60AB9" w:rsidRPr="00A94D2A" w:rsidRDefault="00460AB9" w:rsidP="00FC7263">
            <w:pPr>
              <w:jc w:val="right"/>
              <w:rPr>
                <w:rFonts w:ascii="Times New Roman" w:hAnsi="Times New Roman"/>
                <w:bCs w:val="0"/>
              </w:rPr>
            </w:pPr>
          </w:p>
        </w:tc>
        <w:tc>
          <w:tcPr>
            <w:tcW w:w="3402" w:type="dxa"/>
            <w:tcBorders>
              <w:left w:val="none" w:sz="0" w:space="0" w:color="auto"/>
              <w:right w:val="none" w:sz="0" w:space="0" w:color="auto"/>
            </w:tcBorders>
          </w:tcPr>
          <w:p w:rsidR="00460AB9" w:rsidRPr="00A94D2A" w:rsidRDefault="00460AB9"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tc>
        <w:tc>
          <w:tcPr>
            <w:tcW w:w="1276" w:type="dxa"/>
            <w:tcBorders>
              <w:left w:val="none" w:sz="0" w:space="0" w:color="auto"/>
              <w:right w:val="none" w:sz="0" w:space="0" w:color="auto"/>
            </w:tcBorders>
          </w:tcPr>
          <w:p w:rsidR="00460AB9" w:rsidRPr="00A94D2A" w:rsidRDefault="00460AB9"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94D2A">
              <w:rPr>
                <w:rFonts w:ascii="Times New Roman" w:hAnsi="Times New Roman"/>
                <w:b/>
              </w:rPr>
              <w:t>94</w:t>
            </w:r>
          </w:p>
        </w:tc>
        <w:tc>
          <w:tcPr>
            <w:tcW w:w="1568" w:type="dxa"/>
            <w:tcBorders>
              <w:left w:val="none" w:sz="0" w:space="0" w:color="auto"/>
              <w:right w:val="none" w:sz="0" w:space="0" w:color="auto"/>
            </w:tcBorders>
          </w:tcPr>
          <w:p w:rsidR="00460AB9" w:rsidRPr="00A94D2A" w:rsidRDefault="00460AB9"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94D2A">
              <w:rPr>
                <w:rFonts w:ascii="Times New Roman" w:hAnsi="Times New Roman"/>
                <w:b/>
              </w:rPr>
              <w:t>91+93</w:t>
            </w:r>
          </w:p>
        </w:tc>
        <w:tc>
          <w:tcPr>
            <w:tcW w:w="1701" w:type="dxa"/>
            <w:tcBorders>
              <w:left w:val="none" w:sz="0" w:space="0" w:color="auto"/>
              <w:right w:val="none" w:sz="0" w:space="0" w:color="auto"/>
            </w:tcBorders>
          </w:tcPr>
          <w:p w:rsidR="00460AB9" w:rsidRPr="00A94D2A" w:rsidRDefault="00460AB9"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94D2A">
              <w:rPr>
                <w:rFonts w:ascii="Times New Roman" w:hAnsi="Times New Roman"/>
                <w:b/>
              </w:rPr>
              <w:t>9</w:t>
            </w:r>
            <w:r>
              <w:rPr>
                <w:rFonts w:ascii="Times New Roman" w:hAnsi="Times New Roman"/>
                <w:b/>
              </w:rPr>
              <w:t>6</w:t>
            </w:r>
          </w:p>
        </w:tc>
        <w:tc>
          <w:tcPr>
            <w:tcW w:w="1560" w:type="dxa"/>
            <w:tcBorders>
              <w:left w:val="none" w:sz="0" w:space="0" w:color="auto"/>
            </w:tcBorders>
          </w:tcPr>
          <w:p w:rsidR="00460AB9" w:rsidRPr="00A94D2A" w:rsidRDefault="00460AB9"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r>
      <w:tr w:rsidR="00FC7263"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vAlign w:val="center"/>
          </w:tcPr>
          <w:p w:rsidR="00FC7263" w:rsidRPr="00682B41" w:rsidRDefault="00FC7263" w:rsidP="00682B41">
            <w:pPr>
              <w:jc w:val="center"/>
              <w:rPr>
                <w:rFonts w:ascii="Times New Roman" w:hAnsi="Times New Roman"/>
              </w:rPr>
            </w:pPr>
            <w:r w:rsidRPr="00682B41">
              <w:rPr>
                <w:rFonts w:ascii="Times New Roman" w:hAnsi="Times New Roman"/>
              </w:rPr>
              <w:t>Centro/Conta</w:t>
            </w:r>
          </w:p>
        </w:tc>
        <w:tc>
          <w:tcPr>
            <w:tcW w:w="3402" w:type="dxa"/>
            <w:tcBorders>
              <w:left w:val="none" w:sz="0" w:space="0" w:color="auto"/>
              <w:right w:val="none" w:sz="0" w:space="0" w:color="auto"/>
            </w:tcBorders>
            <w:vAlign w:val="center"/>
          </w:tcPr>
          <w:p w:rsidR="00FC7263" w:rsidRPr="00A94D2A" w:rsidRDefault="00FC7263" w:rsidP="00682B4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94D2A">
              <w:rPr>
                <w:rFonts w:ascii="Times New Roman" w:hAnsi="Times New Roman"/>
                <w:b/>
              </w:rPr>
              <w:t>Descrição</w:t>
            </w:r>
          </w:p>
        </w:tc>
        <w:tc>
          <w:tcPr>
            <w:tcW w:w="1276" w:type="dxa"/>
            <w:tcBorders>
              <w:left w:val="none" w:sz="0" w:space="0" w:color="auto"/>
              <w:right w:val="none" w:sz="0" w:space="0" w:color="auto"/>
            </w:tcBorders>
            <w:vAlign w:val="center"/>
          </w:tcPr>
          <w:p w:rsidR="00FC7263" w:rsidRPr="00A94D2A" w:rsidRDefault="00FC7263" w:rsidP="00682B4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94D2A">
              <w:rPr>
                <w:rFonts w:ascii="Times New Roman" w:hAnsi="Times New Roman"/>
                <w:b/>
              </w:rPr>
              <w:t>Existências</w:t>
            </w:r>
          </w:p>
        </w:tc>
        <w:tc>
          <w:tcPr>
            <w:tcW w:w="1568" w:type="dxa"/>
            <w:tcBorders>
              <w:left w:val="none" w:sz="0" w:space="0" w:color="auto"/>
              <w:right w:val="none" w:sz="0" w:space="0" w:color="auto"/>
            </w:tcBorders>
            <w:vAlign w:val="center"/>
          </w:tcPr>
          <w:p w:rsidR="00FC7263" w:rsidRPr="00A94D2A" w:rsidRDefault="00FC7263" w:rsidP="00682B4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94D2A">
              <w:rPr>
                <w:rFonts w:ascii="Times New Roman" w:hAnsi="Times New Roman"/>
                <w:b/>
              </w:rPr>
              <w:t>Custos</w:t>
            </w:r>
          </w:p>
        </w:tc>
        <w:tc>
          <w:tcPr>
            <w:tcW w:w="1701" w:type="dxa"/>
            <w:tcBorders>
              <w:left w:val="none" w:sz="0" w:space="0" w:color="auto"/>
              <w:right w:val="none" w:sz="0" w:space="0" w:color="auto"/>
            </w:tcBorders>
            <w:vAlign w:val="center"/>
          </w:tcPr>
          <w:p w:rsidR="00FC7263" w:rsidRPr="00A94D2A" w:rsidRDefault="00FC7263" w:rsidP="00682B4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94D2A">
              <w:rPr>
                <w:rFonts w:ascii="Times New Roman" w:hAnsi="Times New Roman"/>
                <w:b/>
              </w:rPr>
              <w:t>Proveitos</w:t>
            </w:r>
          </w:p>
        </w:tc>
        <w:tc>
          <w:tcPr>
            <w:tcW w:w="1560" w:type="dxa"/>
            <w:tcBorders>
              <w:left w:val="none" w:sz="0" w:space="0" w:color="auto"/>
            </w:tcBorders>
            <w:vAlign w:val="center"/>
          </w:tcPr>
          <w:p w:rsidR="00FC7263" w:rsidRPr="00A94D2A" w:rsidRDefault="00FC7263" w:rsidP="00682B4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94D2A">
              <w:rPr>
                <w:rFonts w:ascii="Times New Roman" w:hAnsi="Times New Roman"/>
                <w:b/>
              </w:rPr>
              <w:t>Resultados s/ Existência</w:t>
            </w:r>
          </w:p>
        </w:tc>
      </w:tr>
      <w:tr w:rsidR="00FC7263"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FC7263" w:rsidRPr="00A94D2A" w:rsidRDefault="00FC7263" w:rsidP="00FC7263">
            <w:pPr>
              <w:rPr>
                <w:rFonts w:ascii="Times New Roman" w:hAnsi="Times New Roman"/>
                <w:b w:val="0"/>
                <w:bCs w:val="0"/>
              </w:rPr>
            </w:pPr>
            <w:r w:rsidRPr="00A94D2A">
              <w:rPr>
                <w:rFonts w:ascii="Times New Roman" w:hAnsi="Times New Roman"/>
                <w:b w:val="0"/>
                <w:bCs w:val="0"/>
              </w:rPr>
              <w:t>01</w:t>
            </w:r>
          </w:p>
        </w:tc>
        <w:tc>
          <w:tcPr>
            <w:tcW w:w="3402" w:type="dxa"/>
            <w:tcBorders>
              <w:left w:val="none" w:sz="0" w:space="0" w:color="auto"/>
              <w:right w:val="none" w:sz="0" w:space="0" w:color="auto"/>
            </w:tcBorders>
          </w:tcPr>
          <w:p w:rsidR="00FC7263" w:rsidRPr="00A94D2A" w:rsidRDefault="00FC7263"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Encargos de estruturas</w:t>
            </w:r>
          </w:p>
        </w:tc>
        <w:tc>
          <w:tcPr>
            <w:tcW w:w="1276"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0,00</w:t>
            </w:r>
          </w:p>
        </w:tc>
        <w:tc>
          <w:tcPr>
            <w:tcW w:w="1568"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7.691.578,13</w:t>
            </w:r>
          </w:p>
        </w:tc>
        <w:tc>
          <w:tcPr>
            <w:tcW w:w="1701"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16.305,02</w:t>
            </w:r>
          </w:p>
        </w:tc>
        <w:tc>
          <w:tcPr>
            <w:tcW w:w="1560" w:type="dxa"/>
            <w:tcBorders>
              <w:lef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u w:val="single"/>
              </w:rPr>
            </w:pPr>
            <w:r w:rsidRPr="00A94D2A">
              <w:rPr>
                <w:rFonts w:ascii="Times New Roman" w:hAnsi="Times New Roman"/>
                <w:b/>
                <w:bCs/>
                <w:u w:val="single"/>
              </w:rPr>
              <w:t>-7.675.273,11</w:t>
            </w:r>
          </w:p>
        </w:tc>
      </w:tr>
      <w:tr w:rsidR="00FC7263"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FC7263" w:rsidRPr="00A94D2A" w:rsidRDefault="00FC7263" w:rsidP="00FC7263">
            <w:pPr>
              <w:rPr>
                <w:rFonts w:ascii="Times New Roman" w:hAnsi="Times New Roman"/>
              </w:rPr>
            </w:pPr>
            <w:r w:rsidRPr="00A94D2A">
              <w:rPr>
                <w:rFonts w:ascii="Times New Roman" w:hAnsi="Times New Roman"/>
              </w:rPr>
              <w:t>010101</w:t>
            </w:r>
          </w:p>
        </w:tc>
        <w:tc>
          <w:tcPr>
            <w:tcW w:w="3402" w:type="dxa"/>
            <w:tcBorders>
              <w:left w:val="none" w:sz="0" w:space="0" w:color="auto"/>
              <w:right w:val="none" w:sz="0" w:space="0" w:color="auto"/>
            </w:tcBorders>
          </w:tcPr>
          <w:p w:rsidR="00FC7263" w:rsidRPr="00A94D2A" w:rsidRDefault="00FC7263"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Recursos Humanos</w:t>
            </w:r>
          </w:p>
        </w:tc>
        <w:tc>
          <w:tcPr>
            <w:tcW w:w="1276"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366.733,44</w:t>
            </w:r>
          </w:p>
        </w:tc>
        <w:tc>
          <w:tcPr>
            <w:tcW w:w="1701"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-366.733,44</w:t>
            </w:r>
          </w:p>
        </w:tc>
      </w:tr>
      <w:tr w:rsidR="00FC7263"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FC7263" w:rsidRPr="00A94D2A" w:rsidRDefault="00FC7263" w:rsidP="00FC7263">
            <w:pPr>
              <w:rPr>
                <w:rFonts w:ascii="Times New Roman" w:hAnsi="Times New Roman"/>
              </w:rPr>
            </w:pPr>
            <w:r w:rsidRPr="00A94D2A">
              <w:rPr>
                <w:rFonts w:ascii="Times New Roman" w:hAnsi="Times New Roman"/>
              </w:rPr>
              <w:t>010102</w:t>
            </w:r>
          </w:p>
        </w:tc>
        <w:tc>
          <w:tcPr>
            <w:tcW w:w="3402" w:type="dxa"/>
            <w:tcBorders>
              <w:left w:val="none" w:sz="0" w:space="0" w:color="auto"/>
              <w:right w:val="none" w:sz="0" w:space="0" w:color="auto"/>
            </w:tcBorders>
          </w:tcPr>
          <w:p w:rsidR="00FC7263" w:rsidRPr="00A94D2A" w:rsidRDefault="00532B0C"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Administrativo-financeiro</w:t>
            </w:r>
          </w:p>
        </w:tc>
        <w:tc>
          <w:tcPr>
            <w:tcW w:w="1276"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600.311,08</w:t>
            </w:r>
          </w:p>
        </w:tc>
        <w:tc>
          <w:tcPr>
            <w:tcW w:w="1701"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-600.311,08</w:t>
            </w:r>
          </w:p>
        </w:tc>
      </w:tr>
      <w:tr w:rsidR="00FC7263"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FC7263" w:rsidRPr="00A94D2A" w:rsidRDefault="00FC7263" w:rsidP="00FC7263">
            <w:pPr>
              <w:rPr>
                <w:rFonts w:ascii="Times New Roman" w:hAnsi="Times New Roman"/>
              </w:rPr>
            </w:pPr>
            <w:r w:rsidRPr="00A94D2A">
              <w:rPr>
                <w:rFonts w:ascii="Times New Roman" w:hAnsi="Times New Roman"/>
              </w:rPr>
              <w:t>010103</w:t>
            </w:r>
          </w:p>
        </w:tc>
        <w:tc>
          <w:tcPr>
            <w:tcW w:w="3402" w:type="dxa"/>
            <w:tcBorders>
              <w:left w:val="none" w:sz="0" w:space="0" w:color="auto"/>
              <w:right w:val="none" w:sz="0" w:space="0" w:color="auto"/>
            </w:tcBorders>
          </w:tcPr>
          <w:p w:rsidR="00FC7263" w:rsidRPr="00A94D2A" w:rsidRDefault="00FC7263"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Sistemas de Informação</w:t>
            </w:r>
          </w:p>
        </w:tc>
        <w:tc>
          <w:tcPr>
            <w:tcW w:w="1276"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350.863,55</w:t>
            </w:r>
          </w:p>
        </w:tc>
        <w:tc>
          <w:tcPr>
            <w:tcW w:w="1701"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-350.863,55</w:t>
            </w:r>
          </w:p>
        </w:tc>
      </w:tr>
      <w:tr w:rsidR="00FC7263" w:rsidRPr="00A94D2A" w:rsidTr="003019B4">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FC7263" w:rsidRPr="00A94D2A" w:rsidRDefault="00FC7263" w:rsidP="00FC7263">
            <w:pPr>
              <w:rPr>
                <w:rFonts w:ascii="Times New Roman" w:hAnsi="Times New Roman"/>
              </w:rPr>
            </w:pPr>
            <w:r w:rsidRPr="00A94D2A">
              <w:rPr>
                <w:rFonts w:ascii="Times New Roman" w:hAnsi="Times New Roman"/>
              </w:rPr>
              <w:t>010104</w:t>
            </w:r>
          </w:p>
        </w:tc>
        <w:tc>
          <w:tcPr>
            <w:tcW w:w="3402" w:type="dxa"/>
            <w:tcBorders>
              <w:left w:val="none" w:sz="0" w:space="0" w:color="auto"/>
              <w:right w:val="none" w:sz="0" w:space="0" w:color="auto"/>
            </w:tcBorders>
          </w:tcPr>
          <w:p w:rsidR="00FC7263" w:rsidRPr="00A94D2A" w:rsidRDefault="00FC7263"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Comunicação e Imagem</w:t>
            </w:r>
          </w:p>
        </w:tc>
        <w:tc>
          <w:tcPr>
            <w:tcW w:w="1276"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67.568,60</w:t>
            </w:r>
          </w:p>
        </w:tc>
        <w:tc>
          <w:tcPr>
            <w:tcW w:w="1701"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-67.568,60</w:t>
            </w:r>
          </w:p>
        </w:tc>
      </w:tr>
      <w:tr w:rsidR="00FC7263"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FC7263" w:rsidRPr="00A94D2A" w:rsidRDefault="00FC7263" w:rsidP="00FC7263">
            <w:pPr>
              <w:rPr>
                <w:rFonts w:ascii="Times New Roman" w:hAnsi="Times New Roman"/>
              </w:rPr>
            </w:pPr>
            <w:r w:rsidRPr="00A94D2A">
              <w:rPr>
                <w:rFonts w:ascii="Times New Roman" w:hAnsi="Times New Roman"/>
              </w:rPr>
              <w:t>010105</w:t>
            </w:r>
          </w:p>
        </w:tc>
        <w:tc>
          <w:tcPr>
            <w:tcW w:w="3402" w:type="dxa"/>
            <w:tcBorders>
              <w:left w:val="none" w:sz="0" w:space="0" w:color="auto"/>
              <w:right w:val="none" w:sz="0" w:space="0" w:color="auto"/>
            </w:tcBorders>
          </w:tcPr>
          <w:p w:rsidR="00FC7263" w:rsidRPr="00A94D2A" w:rsidRDefault="00FC7263"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Serviços Jurídicos</w:t>
            </w:r>
          </w:p>
        </w:tc>
        <w:tc>
          <w:tcPr>
            <w:tcW w:w="1276"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59.114,45</w:t>
            </w:r>
          </w:p>
        </w:tc>
        <w:tc>
          <w:tcPr>
            <w:tcW w:w="1701"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-59.114,45</w:t>
            </w:r>
          </w:p>
        </w:tc>
      </w:tr>
      <w:tr w:rsidR="00FC7263"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FC7263" w:rsidRPr="00A94D2A" w:rsidRDefault="00FC7263" w:rsidP="00FC7263">
            <w:pPr>
              <w:rPr>
                <w:rFonts w:ascii="Times New Roman" w:hAnsi="Times New Roman"/>
              </w:rPr>
            </w:pPr>
            <w:r w:rsidRPr="00A94D2A">
              <w:rPr>
                <w:rFonts w:ascii="Times New Roman" w:hAnsi="Times New Roman"/>
              </w:rPr>
              <w:t>010106</w:t>
            </w:r>
          </w:p>
        </w:tc>
        <w:tc>
          <w:tcPr>
            <w:tcW w:w="3402" w:type="dxa"/>
            <w:tcBorders>
              <w:left w:val="none" w:sz="0" w:space="0" w:color="auto"/>
              <w:right w:val="none" w:sz="0" w:space="0" w:color="auto"/>
            </w:tcBorders>
          </w:tcPr>
          <w:p w:rsidR="00FC7263" w:rsidRPr="00A94D2A" w:rsidRDefault="00FC7263"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Gastos Gerais</w:t>
            </w:r>
          </w:p>
        </w:tc>
        <w:tc>
          <w:tcPr>
            <w:tcW w:w="1276"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200.004,93</w:t>
            </w:r>
          </w:p>
        </w:tc>
        <w:tc>
          <w:tcPr>
            <w:tcW w:w="1701"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16.305,02</w:t>
            </w:r>
          </w:p>
        </w:tc>
        <w:tc>
          <w:tcPr>
            <w:tcW w:w="1560" w:type="dxa"/>
            <w:tcBorders>
              <w:lef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-183.699,91</w:t>
            </w:r>
          </w:p>
        </w:tc>
      </w:tr>
      <w:tr w:rsidR="00FC7263"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FC7263" w:rsidRPr="00A94D2A" w:rsidRDefault="00FC7263" w:rsidP="00FC7263">
            <w:pPr>
              <w:rPr>
                <w:rFonts w:ascii="Times New Roman" w:hAnsi="Times New Roman"/>
              </w:rPr>
            </w:pPr>
            <w:r w:rsidRPr="00A94D2A">
              <w:rPr>
                <w:rFonts w:ascii="Times New Roman" w:hAnsi="Times New Roman"/>
              </w:rPr>
              <w:t>010201</w:t>
            </w:r>
          </w:p>
        </w:tc>
        <w:tc>
          <w:tcPr>
            <w:tcW w:w="3402" w:type="dxa"/>
            <w:tcBorders>
              <w:left w:val="none" w:sz="0" w:space="0" w:color="auto"/>
              <w:right w:val="none" w:sz="0" w:space="0" w:color="auto"/>
            </w:tcBorders>
          </w:tcPr>
          <w:p w:rsidR="00FC7263" w:rsidRPr="00A94D2A" w:rsidRDefault="00FC7263"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Compras e Aprovisionamento</w:t>
            </w:r>
          </w:p>
        </w:tc>
        <w:tc>
          <w:tcPr>
            <w:tcW w:w="1276"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260.046,30</w:t>
            </w:r>
          </w:p>
        </w:tc>
        <w:tc>
          <w:tcPr>
            <w:tcW w:w="1701"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-260.046,30</w:t>
            </w:r>
          </w:p>
        </w:tc>
      </w:tr>
      <w:tr w:rsidR="003019B4"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shd w:val="clear" w:color="auto" w:fill="4BACC6" w:themeFill="accent5"/>
          </w:tcPr>
          <w:p w:rsidR="003019B4" w:rsidRPr="00460AB9" w:rsidRDefault="003019B4" w:rsidP="003019B4">
            <w:pPr>
              <w:jc w:val="right"/>
              <w:rPr>
                <w:rFonts w:ascii="Times New Roman" w:hAnsi="Times New Roman"/>
                <w:bCs w:val="0"/>
              </w:rPr>
            </w:pPr>
          </w:p>
        </w:tc>
        <w:tc>
          <w:tcPr>
            <w:tcW w:w="3402" w:type="dxa"/>
            <w:tcBorders>
              <w:left w:val="none" w:sz="0" w:space="0" w:color="auto"/>
              <w:right w:val="none" w:sz="0" w:space="0" w:color="auto"/>
            </w:tcBorders>
            <w:shd w:val="clear" w:color="auto" w:fill="4BACC6" w:themeFill="accent5"/>
          </w:tcPr>
          <w:p w:rsidR="003019B4" w:rsidRPr="00460AB9" w:rsidRDefault="003019B4" w:rsidP="003019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tc>
        <w:tc>
          <w:tcPr>
            <w:tcW w:w="1276" w:type="dxa"/>
            <w:tcBorders>
              <w:left w:val="none" w:sz="0" w:space="0" w:color="auto"/>
              <w:right w:val="none" w:sz="0" w:space="0" w:color="auto"/>
            </w:tcBorders>
            <w:shd w:val="clear" w:color="auto" w:fill="4BACC6" w:themeFill="accent5"/>
          </w:tcPr>
          <w:p w:rsidR="003019B4" w:rsidRPr="00460AB9" w:rsidRDefault="003019B4" w:rsidP="003019B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tc>
        <w:tc>
          <w:tcPr>
            <w:tcW w:w="1568" w:type="dxa"/>
            <w:tcBorders>
              <w:left w:val="none" w:sz="0" w:space="0" w:color="auto"/>
              <w:right w:val="none" w:sz="0" w:space="0" w:color="auto"/>
            </w:tcBorders>
            <w:shd w:val="clear" w:color="auto" w:fill="4BACC6" w:themeFill="accent5"/>
          </w:tcPr>
          <w:p w:rsidR="003019B4" w:rsidRPr="00460AB9" w:rsidRDefault="003019B4" w:rsidP="003019B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tc>
        <w:tc>
          <w:tcPr>
            <w:tcW w:w="1701" w:type="dxa"/>
            <w:tcBorders>
              <w:left w:val="none" w:sz="0" w:space="0" w:color="auto"/>
              <w:right w:val="none" w:sz="0" w:space="0" w:color="auto"/>
            </w:tcBorders>
            <w:shd w:val="clear" w:color="auto" w:fill="4BACC6" w:themeFill="accent5"/>
          </w:tcPr>
          <w:p w:rsidR="003019B4" w:rsidRPr="00460AB9" w:rsidRDefault="003019B4" w:rsidP="003019B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tc>
        <w:tc>
          <w:tcPr>
            <w:tcW w:w="1560" w:type="dxa"/>
            <w:tcBorders>
              <w:left w:val="none" w:sz="0" w:space="0" w:color="auto"/>
            </w:tcBorders>
            <w:shd w:val="clear" w:color="auto" w:fill="4BACC6" w:themeFill="accent5"/>
          </w:tcPr>
          <w:p w:rsidR="003019B4" w:rsidRPr="003019B4" w:rsidRDefault="003019B4" w:rsidP="003019B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3019B4">
              <w:rPr>
                <w:rFonts w:ascii="Times New Roman" w:hAnsi="Times New Roman"/>
                <w:b/>
                <w:color w:val="FFFFFF" w:themeColor="background1"/>
              </w:rPr>
              <w:t>USD</w:t>
            </w:r>
          </w:p>
        </w:tc>
      </w:tr>
      <w:tr w:rsidR="003019B4"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3019B4" w:rsidRPr="00A94D2A" w:rsidRDefault="003019B4" w:rsidP="003019B4">
            <w:pPr>
              <w:jc w:val="right"/>
              <w:rPr>
                <w:rFonts w:ascii="Times New Roman" w:hAnsi="Times New Roman"/>
                <w:bCs w:val="0"/>
              </w:rPr>
            </w:pPr>
          </w:p>
        </w:tc>
        <w:tc>
          <w:tcPr>
            <w:tcW w:w="3402" w:type="dxa"/>
            <w:tcBorders>
              <w:left w:val="none" w:sz="0" w:space="0" w:color="auto"/>
              <w:right w:val="none" w:sz="0" w:space="0" w:color="auto"/>
            </w:tcBorders>
          </w:tcPr>
          <w:p w:rsidR="003019B4" w:rsidRPr="00A94D2A" w:rsidRDefault="003019B4" w:rsidP="003019B4">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Cs/>
              </w:rPr>
            </w:pPr>
          </w:p>
        </w:tc>
        <w:tc>
          <w:tcPr>
            <w:tcW w:w="1276" w:type="dxa"/>
            <w:tcBorders>
              <w:left w:val="none" w:sz="0" w:space="0" w:color="auto"/>
              <w:right w:val="none" w:sz="0" w:space="0" w:color="auto"/>
            </w:tcBorders>
          </w:tcPr>
          <w:p w:rsidR="003019B4" w:rsidRPr="00A94D2A" w:rsidRDefault="003019B4" w:rsidP="003019B4">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94D2A">
              <w:rPr>
                <w:rFonts w:ascii="Times New Roman" w:hAnsi="Times New Roman"/>
                <w:b/>
              </w:rPr>
              <w:t>94</w:t>
            </w:r>
          </w:p>
        </w:tc>
        <w:tc>
          <w:tcPr>
            <w:tcW w:w="1568" w:type="dxa"/>
            <w:tcBorders>
              <w:left w:val="none" w:sz="0" w:space="0" w:color="auto"/>
              <w:right w:val="none" w:sz="0" w:space="0" w:color="auto"/>
            </w:tcBorders>
          </w:tcPr>
          <w:p w:rsidR="003019B4" w:rsidRPr="00A94D2A" w:rsidRDefault="003019B4" w:rsidP="003019B4">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94D2A">
              <w:rPr>
                <w:rFonts w:ascii="Times New Roman" w:hAnsi="Times New Roman"/>
                <w:b/>
              </w:rPr>
              <w:t>91+93</w:t>
            </w:r>
          </w:p>
        </w:tc>
        <w:tc>
          <w:tcPr>
            <w:tcW w:w="1701" w:type="dxa"/>
            <w:tcBorders>
              <w:left w:val="none" w:sz="0" w:space="0" w:color="auto"/>
              <w:right w:val="none" w:sz="0" w:space="0" w:color="auto"/>
            </w:tcBorders>
          </w:tcPr>
          <w:p w:rsidR="003019B4" w:rsidRPr="00A94D2A" w:rsidRDefault="003019B4" w:rsidP="003019B4">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94D2A">
              <w:rPr>
                <w:rFonts w:ascii="Times New Roman" w:hAnsi="Times New Roman"/>
                <w:b/>
              </w:rPr>
              <w:t>9</w:t>
            </w:r>
            <w:r>
              <w:rPr>
                <w:rFonts w:ascii="Times New Roman" w:hAnsi="Times New Roman"/>
                <w:b/>
              </w:rPr>
              <w:t>6</w:t>
            </w:r>
          </w:p>
        </w:tc>
        <w:tc>
          <w:tcPr>
            <w:tcW w:w="1560" w:type="dxa"/>
            <w:tcBorders>
              <w:left w:val="none" w:sz="0" w:space="0" w:color="auto"/>
            </w:tcBorders>
          </w:tcPr>
          <w:p w:rsidR="003019B4" w:rsidRPr="00A94D2A" w:rsidRDefault="003019B4" w:rsidP="003019B4">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rPr>
            </w:pPr>
          </w:p>
        </w:tc>
      </w:tr>
      <w:tr w:rsidR="003019B4"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vAlign w:val="center"/>
          </w:tcPr>
          <w:p w:rsidR="003019B4" w:rsidRPr="00682B41" w:rsidRDefault="003019B4" w:rsidP="003019B4">
            <w:pPr>
              <w:jc w:val="center"/>
              <w:rPr>
                <w:rFonts w:ascii="Times New Roman" w:hAnsi="Times New Roman"/>
              </w:rPr>
            </w:pPr>
            <w:r w:rsidRPr="00682B41">
              <w:rPr>
                <w:rFonts w:ascii="Times New Roman" w:hAnsi="Times New Roman"/>
              </w:rPr>
              <w:t>Centro/Conta</w:t>
            </w:r>
          </w:p>
        </w:tc>
        <w:tc>
          <w:tcPr>
            <w:tcW w:w="3402" w:type="dxa"/>
            <w:tcBorders>
              <w:left w:val="none" w:sz="0" w:space="0" w:color="auto"/>
              <w:right w:val="none" w:sz="0" w:space="0" w:color="auto"/>
            </w:tcBorders>
            <w:vAlign w:val="center"/>
          </w:tcPr>
          <w:p w:rsidR="003019B4" w:rsidRPr="00A94D2A" w:rsidRDefault="003019B4" w:rsidP="003019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94D2A">
              <w:rPr>
                <w:rFonts w:ascii="Times New Roman" w:hAnsi="Times New Roman"/>
                <w:b/>
              </w:rPr>
              <w:t>Descrição</w:t>
            </w:r>
          </w:p>
        </w:tc>
        <w:tc>
          <w:tcPr>
            <w:tcW w:w="1276" w:type="dxa"/>
            <w:tcBorders>
              <w:left w:val="none" w:sz="0" w:space="0" w:color="auto"/>
              <w:right w:val="none" w:sz="0" w:space="0" w:color="auto"/>
            </w:tcBorders>
            <w:vAlign w:val="center"/>
          </w:tcPr>
          <w:p w:rsidR="003019B4" w:rsidRPr="00A94D2A" w:rsidRDefault="003019B4" w:rsidP="003019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94D2A">
              <w:rPr>
                <w:rFonts w:ascii="Times New Roman" w:hAnsi="Times New Roman"/>
                <w:b/>
              </w:rPr>
              <w:t>Existências</w:t>
            </w:r>
          </w:p>
        </w:tc>
        <w:tc>
          <w:tcPr>
            <w:tcW w:w="1568" w:type="dxa"/>
            <w:tcBorders>
              <w:left w:val="none" w:sz="0" w:space="0" w:color="auto"/>
              <w:right w:val="none" w:sz="0" w:space="0" w:color="auto"/>
            </w:tcBorders>
            <w:vAlign w:val="center"/>
          </w:tcPr>
          <w:p w:rsidR="003019B4" w:rsidRPr="00A94D2A" w:rsidRDefault="003019B4" w:rsidP="003019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94D2A">
              <w:rPr>
                <w:rFonts w:ascii="Times New Roman" w:hAnsi="Times New Roman"/>
                <w:b/>
              </w:rPr>
              <w:t>Custos</w:t>
            </w:r>
          </w:p>
        </w:tc>
        <w:tc>
          <w:tcPr>
            <w:tcW w:w="1701" w:type="dxa"/>
            <w:tcBorders>
              <w:left w:val="none" w:sz="0" w:space="0" w:color="auto"/>
              <w:right w:val="none" w:sz="0" w:space="0" w:color="auto"/>
            </w:tcBorders>
            <w:vAlign w:val="center"/>
          </w:tcPr>
          <w:p w:rsidR="003019B4" w:rsidRPr="00A94D2A" w:rsidRDefault="003019B4" w:rsidP="003019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94D2A">
              <w:rPr>
                <w:rFonts w:ascii="Times New Roman" w:hAnsi="Times New Roman"/>
                <w:b/>
              </w:rPr>
              <w:t>Proveitos</w:t>
            </w:r>
          </w:p>
        </w:tc>
        <w:tc>
          <w:tcPr>
            <w:tcW w:w="1560" w:type="dxa"/>
            <w:tcBorders>
              <w:left w:val="none" w:sz="0" w:space="0" w:color="auto"/>
            </w:tcBorders>
            <w:vAlign w:val="center"/>
          </w:tcPr>
          <w:p w:rsidR="003019B4" w:rsidRPr="00A94D2A" w:rsidRDefault="003019B4" w:rsidP="003019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94D2A">
              <w:rPr>
                <w:rFonts w:ascii="Times New Roman" w:hAnsi="Times New Roman"/>
                <w:b/>
              </w:rPr>
              <w:t>Resultados s/ Existência</w:t>
            </w:r>
          </w:p>
        </w:tc>
      </w:tr>
      <w:tr w:rsidR="00FC7263"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FC7263" w:rsidRPr="00A94D2A" w:rsidRDefault="00FC7263" w:rsidP="00FC7263">
            <w:pPr>
              <w:rPr>
                <w:rFonts w:ascii="Times New Roman" w:hAnsi="Times New Roman"/>
              </w:rPr>
            </w:pPr>
            <w:r w:rsidRPr="00A94D2A">
              <w:rPr>
                <w:rFonts w:ascii="Times New Roman" w:hAnsi="Times New Roman"/>
              </w:rPr>
              <w:t>010301</w:t>
            </w:r>
          </w:p>
        </w:tc>
        <w:tc>
          <w:tcPr>
            <w:tcW w:w="3402" w:type="dxa"/>
            <w:tcBorders>
              <w:left w:val="none" w:sz="0" w:space="0" w:color="auto"/>
              <w:right w:val="none" w:sz="0" w:space="0" w:color="auto"/>
            </w:tcBorders>
          </w:tcPr>
          <w:p w:rsidR="00FC7263" w:rsidRPr="00A94D2A" w:rsidRDefault="00FC7263"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Controlo de Gestão e Desenvolvimento Organizacional</w:t>
            </w:r>
          </w:p>
        </w:tc>
        <w:tc>
          <w:tcPr>
            <w:tcW w:w="1276"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346.409,98</w:t>
            </w:r>
          </w:p>
        </w:tc>
        <w:tc>
          <w:tcPr>
            <w:tcW w:w="1701"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-346.409,98</w:t>
            </w:r>
          </w:p>
        </w:tc>
      </w:tr>
      <w:tr w:rsidR="00FC7263"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FC7263" w:rsidRPr="00A94D2A" w:rsidRDefault="00FC7263" w:rsidP="00FC7263">
            <w:pPr>
              <w:rPr>
                <w:rFonts w:ascii="Times New Roman" w:hAnsi="Times New Roman"/>
              </w:rPr>
            </w:pPr>
            <w:r w:rsidRPr="00A94D2A">
              <w:rPr>
                <w:rFonts w:ascii="Times New Roman" w:hAnsi="Times New Roman"/>
              </w:rPr>
              <w:t>010401</w:t>
            </w:r>
          </w:p>
        </w:tc>
        <w:tc>
          <w:tcPr>
            <w:tcW w:w="3402" w:type="dxa"/>
            <w:tcBorders>
              <w:left w:val="none" w:sz="0" w:space="0" w:color="auto"/>
              <w:right w:val="none" w:sz="0" w:space="0" w:color="auto"/>
            </w:tcBorders>
          </w:tcPr>
          <w:p w:rsidR="00FC7263" w:rsidRPr="00A94D2A" w:rsidRDefault="00FC7263"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Higiene e Segurança no Trabalho</w:t>
            </w:r>
          </w:p>
        </w:tc>
        <w:tc>
          <w:tcPr>
            <w:tcW w:w="1276"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207.591,22</w:t>
            </w:r>
          </w:p>
        </w:tc>
        <w:tc>
          <w:tcPr>
            <w:tcW w:w="1701"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-207.591,22</w:t>
            </w:r>
          </w:p>
        </w:tc>
      </w:tr>
      <w:tr w:rsidR="00FC7263"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FC7263" w:rsidRPr="00A94D2A" w:rsidRDefault="00FC7263" w:rsidP="00FC7263">
            <w:pPr>
              <w:rPr>
                <w:rFonts w:ascii="Times New Roman" w:hAnsi="Times New Roman"/>
              </w:rPr>
            </w:pPr>
            <w:r w:rsidRPr="00A94D2A">
              <w:rPr>
                <w:rFonts w:ascii="Times New Roman" w:hAnsi="Times New Roman"/>
              </w:rPr>
              <w:t>010502</w:t>
            </w:r>
          </w:p>
        </w:tc>
        <w:tc>
          <w:tcPr>
            <w:tcW w:w="3402" w:type="dxa"/>
            <w:tcBorders>
              <w:left w:val="none" w:sz="0" w:space="0" w:color="auto"/>
              <w:right w:val="none" w:sz="0" w:space="0" w:color="auto"/>
            </w:tcBorders>
          </w:tcPr>
          <w:p w:rsidR="00FC7263" w:rsidRPr="00A94D2A" w:rsidRDefault="00FC7263"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Orçamentos / Propostas /Técnica</w:t>
            </w:r>
          </w:p>
        </w:tc>
        <w:tc>
          <w:tcPr>
            <w:tcW w:w="1276"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416.029,65</w:t>
            </w:r>
          </w:p>
        </w:tc>
        <w:tc>
          <w:tcPr>
            <w:tcW w:w="1701"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-416.029,65</w:t>
            </w:r>
          </w:p>
        </w:tc>
      </w:tr>
      <w:tr w:rsidR="00FC7263"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FC7263" w:rsidRPr="00A94D2A" w:rsidRDefault="00FC7263" w:rsidP="00FC7263">
            <w:pPr>
              <w:rPr>
                <w:rFonts w:ascii="Times New Roman" w:hAnsi="Times New Roman"/>
              </w:rPr>
            </w:pPr>
            <w:r w:rsidRPr="00A94D2A">
              <w:rPr>
                <w:rFonts w:ascii="Times New Roman" w:hAnsi="Times New Roman"/>
              </w:rPr>
              <w:t>010601</w:t>
            </w:r>
          </w:p>
        </w:tc>
        <w:tc>
          <w:tcPr>
            <w:tcW w:w="3402" w:type="dxa"/>
            <w:tcBorders>
              <w:left w:val="none" w:sz="0" w:space="0" w:color="auto"/>
              <w:right w:val="none" w:sz="0" w:space="0" w:color="auto"/>
            </w:tcBorders>
          </w:tcPr>
          <w:p w:rsidR="00FC7263" w:rsidRPr="00A94D2A" w:rsidRDefault="00FC7263"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Apoio à Produção</w:t>
            </w:r>
          </w:p>
        </w:tc>
        <w:tc>
          <w:tcPr>
            <w:tcW w:w="1276"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353.918,16</w:t>
            </w:r>
          </w:p>
        </w:tc>
        <w:tc>
          <w:tcPr>
            <w:tcW w:w="1701" w:type="dxa"/>
            <w:tcBorders>
              <w:left w:val="none" w:sz="0" w:space="0" w:color="auto"/>
              <w:righ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FC7263" w:rsidRPr="00A94D2A" w:rsidRDefault="00FC7263"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-353.918,16</w:t>
            </w:r>
          </w:p>
        </w:tc>
      </w:tr>
      <w:tr w:rsidR="00FC7263"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FC7263" w:rsidRPr="00A94D2A" w:rsidRDefault="00FC7263" w:rsidP="00FC7263">
            <w:pPr>
              <w:rPr>
                <w:rFonts w:ascii="Times New Roman" w:hAnsi="Times New Roman"/>
              </w:rPr>
            </w:pPr>
            <w:r w:rsidRPr="00A94D2A">
              <w:rPr>
                <w:rFonts w:ascii="Times New Roman" w:hAnsi="Times New Roman"/>
              </w:rPr>
              <w:t>010901</w:t>
            </w:r>
          </w:p>
        </w:tc>
        <w:tc>
          <w:tcPr>
            <w:tcW w:w="3402" w:type="dxa"/>
            <w:tcBorders>
              <w:left w:val="none" w:sz="0" w:space="0" w:color="auto"/>
              <w:right w:val="none" w:sz="0" w:space="0" w:color="auto"/>
            </w:tcBorders>
          </w:tcPr>
          <w:p w:rsidR="00FC7263" w:rsidRPr="00A94D2A" w:rsidRDefault="00FC7263"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Custos Financeiros</w:t>
            </w:r>
          </w:p>
        </w:tc>
        <w:tc>
          <w:tcPr>
            <w:tcW w:w="1276"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3.202.471,09</w:t>
            </w:r>
          </w:p>
        </w:tc>
        <w:tc>
          <w:tcPr>
            <w:tcW w:w="1701" w:type="dxa"/>
            <w:tcBorders>
              <w:left w:val="none" w:sz="0" w:space="0" w:color="auto"/>
              <w:righ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FC7263" w:rsidRPr="00A94D2A" w:rsidRDefault="00FC7263"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-3.202.471,09</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010902</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Administração</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1.210.779,61</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-1.210.779,61</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010903</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Centro de Formação</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49.736,07</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-49.736,07</w:t>
            </w:r>
          </w:p>
        </w:tc>
      </w:tr>
      <w:tr w:rsidR="0049488D" w:rsidRPr="003019B4"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3019B4" w:rsidRDefault="0049488D" w:rsidP="00FC7263">
            <w:pPr>
              <w:rPr>
                <w:rFonts w:ascii="Times New Roman" w:hAnsi="Times New Roman"/>
                <w:bCs w:val="0"/>
              </w:rPr>
            </w:pPr>
            <w:r w:rsidRPr="003019B4">
              <w:rPr>
                <w:rFonts w:ascii="Times New Roman" w:hAnsi="Times New Roman"/>
                <w:bCs w:val="0"/>
              </w:rPr>
              <w:t>0201</w:t>
            </w:r>
          </w:p>
        </w:tc>
        <w:tc>
          <w:tcPr>
            <w:tcW w:w="3402" w:type="dxa"/>
            <w:tcBorders>
              <w:left w:val="none" w:sz="0" w:space="0" w:color="auto"/>
              <w:right w:val="none" w:sz="0" w:space="0" w:color="auto"/>
            </w:tcBorders>
          </w:tcPr>
          <w:p w:rsidR="0049488D" w:rsidRPr="003019B4"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3019B4">
              <w:rPr>
                <w:rFonts w:ascii="Times New Roman" w:hAnsi="Times New Roman"/>
                <w:b/>
                <w:bCs/>
              </w:rPr>
              <w:t>Obras de Construção Civil</w:t>
            </w:r>
          </w:p>
        </w:tc>
        <w:tc>
          <w:tcPr>
            <w:tcW w:w="1276" w:type="dxa"/>
            <w:tcBorders>
              <w:left w:val="none" w:sz="0" w:space="0" w:color="auto"/>
              <w:right w:val="none" w:sz="0" w:space="0" w:color="auto"/>
            </w:tcBorders>
          </w:tcPr>
          <w:p w:rsidR="0049488D" w:rsidRPr="003019B4"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3019B4">
              <w:rPr>
                <w:rFonts w:ascii="Times New Roman" w:hAnsi="Times New Roman"/>
                <w:b/>
                <w:bCs/>
              </w:rPr>
              <w:t>0,00</w:t>
            </w:r>
          </w:p>
        </w:tc>
        <w:tc>
          <w:tcPr>
            <w:tcW w:w="1568" w:type="dxa"/>
            <w:tcBorders>
              <w:left w:val="none" w:sz="0" w:space="0" w:color="auto"/>
              <w:right w:val="none" w:sz="0" w:space="0" w:color="auto"/>
            </w:tcBorders>
          </w:tcPr>
          <w:p w:rsidR="0049488D" w:rsidRPr="003019B4"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3019B4">
              <w:rPr>
                <w:rFonts w:ascii="Times New Roman" w:hAnsi="Times New Roman"/>
                <w:b/>
                <w:bCs/>
              </w:rPr>
              <w:t>47.343.459,56</w:t>
            </w:r>
          </w:p>
        </w:tc>
        <w:tc>
          <w:tcPr>
            <w:tcW w:w="1701" w:type="dxa"/>
            <w:tcBorders>
              <w:left w:val="none" w:sz="0" w:space="0" w:color="auto"/>
              <w:right w:val="none" w:sz="0" w:space="0" w:color="auto"/>
            </w:tcBorders>
          </w:tcPr>
          <w:p w:rsidR="0049488D" w:rsidRPr="003019B4"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3019B4">
              <w:rPr>
                <w:rFonts w:ascii="Times New Roman" w:hAnsi="Times New Roman"/>
                <w:b/>
                <w:bCs/>
              </w:rPr>
              <w:t>-59.041.543,99</w:t>
            </w:r>
          </w:p>
        </w:tc>
        <w:tc>
          <w:tcPr>
            <w:tcW w:w="1560" w:type="dxa"/>
            <w:tcBorders>
              <w:left w:val="none" w:sz="0" w:space="0" w:color="auto"/>
            </w:tcBorders>
          </w:tcPr>
          <w:p w:rsidR="0049488D" w:rsidRPr="003019B4"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u w:val="single"/>
              </w:rPr>
            </w:pPr>
            <w:r w:rsidRPr="003019B4">
              <w:rPr>
                <w:rFonts w:ascii="Times New Roman" w:hAnsi="Times New Roman"/>
                <w:b/>
                <w:bCs/>
                <w:u w:val="single"/>
              </w:rPr>
              <w:t>11.698.084,43</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020102</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Hotel Amões</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1.218.807,93</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655.213,93</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-563.594,00</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020103</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Edifício Sede da Sonangol</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2.015.819,37</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-2.015.819,37</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020104</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C. H. Morro Bento (estrutura)</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1.157.085,51</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798.342,72</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-358.742,79</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020109</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Edifício Kianda</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238.408,61</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277.580,55</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39.171,94</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020110</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Agencia BAI -Avenca Plaza</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58.050,71</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192.581,77</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134.531,06</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020111</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 xml:space="preserve">Agencia BAI </w:t>
            </w:r>
            <w:r w:rsidR="00721B3B" w:rsidRPr="00A94D2A">
              <w:rPr>
                <w:rFonts w:ascii="Times New Roman" w:hAnsi="Times New Roman"/>
              </w:rPr>
              <w:t>–</w:t>
            </w:r>
            <w:r w:rsidR="00721B3B">
              <w:rPr>
                <w:rFonts w:ascii="Times New Roman" w:hAnsi="Times New Roman"/>
              </w:rPr>
              <w:t xml:space="preserve"> </w:t>
            </w:r>
            <w:r w:rsidR="00721B3B" w:rsidRPr="00A94D2A">
              <w:rPr>
                <w:rFonts w:ascii="Times New Roman" w:hAnsi="Times New Roman"/>
              </w:rPr>
              <w:t>Mulemba</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25.112,23</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34.621,39</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9.509,16</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020112</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Agencia BAI -Terra Nova</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816.727,23</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1.235.528,00</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418.800,77</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020113</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Agencia BAI -Siac Malange</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72.912,35</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263.994,36</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191.082,01</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020114</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 xml:space="preserve">Agencia BAI </w:t>
            </w:r>
            <w:r w:rsidR="00721B3B" w:rsidRPr="00A94D2A">
              <w:rPr>
                <w:rFonts w:ascii="Times New Roman" w:hAnsi="Times New Roman"/>
              </w:rPr>
              <w:t>–</w:t>
            </w:r>
            <w:r w:rsidR="00721B3B">
              <w:rPr>
                <w:rFonts w:ascii="Times New Roman" w:hAnsi="Times New Roman"/>
              </w:rPr>
              <w:t xml:space="preserve"> </w:t>
            </w:r>
            <w:r w:rsidR="00721B3B" w:rsidRPr="00A94D2A">
              <w:rPr>
                <w:rFonts w:ascii="Times New Roman" w:hAnsi="Times New Roman"/>
              </w:rPr>
              <w:t>Soyo</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1.092.676,65</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1.046.337,96</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-46.338,69</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020115</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Agencia BAI -Nova Vida</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594.093,08</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784.804,30</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190.711,22</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020116</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Agencia BAI –CLV</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759.132,39</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1.965.143,00</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1.206.010,61</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020117</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Torre Maculusso</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1.282.528,34</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1.415.141,84</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132.613,50</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020118</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 xml:space="preserve">Agencia BAI </w:t>
            </w:r>
            <w:r w:rsidR="00721B3B" w:rsidRPr="00A94D2A">
              <w:rPr>
                <w:rFonts w:ascii="Times New Roman" w:hAnsi="Times New Roman"/>
              </w:rPr>
              <w:t>–</w:t>
            </w:r>
            <w:r w:rsidR="00721B3B">
              <w:rPr>
                <w:rFonts w:ascii="Times New Roman" w:hAnsi="Times New Roman"/>
              </w:rPr>
              <w:t xml:space="preserve"> </w:t>
            </w:r>
            <w:r w:rsidR="00721B3B" w:rsidRPr="00A94D2A">
              <w:rPr>
                <w:rFonts w:ascii="Times New Roman" w:hAnsi="Times New Roman"/>
              </w:rPr>
              <w:t>Mabor</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286.982,41</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362.682,61</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75.700,20</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020119</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Agencia BAI -Morro Bento (acabamento)</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24.782.792,17</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33.296.389,86</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8.513.597,69</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020120</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 xml:space="preserve">Agencia BAI </w:t>
            </w:r>
            <w:r w:rsidR="00721B3B">
              <w:rPr>
                <w:rFonts w:ascii="Times New Roman" w:hAnsi="Times New Roman"/>
              </w:rPr>
              <w:t xml:space="preserve">– </w:t>
            </w:r>
            <w:r w:rsidR="00721B3B" w:rsidRPr="00A94D2A">
              <w:rPr>
                <w:rFonts w:ascii="Times New Roman" w:hAnsi="Times New Roman"/>
              </w:rPr>
              <w:t>Siac</w:t>
            </w:r>
            <w:r w:rsidR="00721B3B">
              <w:rPr>
                <w:rFonts w:ascii="Times New Roman" w:hAnsi="Times New Roman"/>
              </w:rPr>
              <w:t xml:space="preserve"> </w:t>
            </w:r>
            <w:r w:rsidR="00721B3B" w:rsidRPr="00A94D2A">
              <w:rPr>
                <w:rFonts w:ascii="Times New Roman" w:hAnsi="Times New Roman"/>
              </w:rPr>
              <w:t>Cazenga</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156.334,23</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294.729,92</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138.395,69</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020121</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Agencia BAI - Bom Jesus</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11.713,07</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15.513,43</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3.800,36</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020122</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Agencia BAI - ATM Nosso Centro</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0,00</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020123</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Agencia BAI - Reabilitação CAE SEDE</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159.693,57</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279.870,00</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120.176,43</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020124</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Agencia BAI - Loja Habitação Valódia</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558.528,24</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1.054.727,00</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496.198,76</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020125</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Agencia BAI - Entreposto Coca-Cola</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202.867,15</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207.900,00</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5.032,85</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020126</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Agencia BAI - Avenida do Brasil</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471.558,23</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840.000,00</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368.441,77</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020127</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Agencia BAI – Lobito</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305.173,41</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348.075,00</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42.901,59</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020128</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Agencia BAI – Huambo</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456.093,40</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853.125,00</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397.031,60</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020129</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Agencia BAI – Cabinda</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1.316.812,42</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1.871.258,18</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554.445,76</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020130</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Agencia BAI - Projeto Morar Viana</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588.564,33</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737.561,66</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148.997,33</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020131</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Agencia BAI – Lubango</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919.243,28</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1.493.823,03</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574.579,75</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020132</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Agencia BAI - Hotel Zomba</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344.699,28</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560.000,00</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215.300,72</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020133</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Empreendimento Parque sol</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1.369.605,77</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1.307.793,01</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-61.812,76</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020134</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 xml:space="preserve">Agencia BAI- </w:t>
            </w:r>
            <w:r w:rsidR="00721B3B" w:rsidRPr="00A94D2A">
              <w:rPr>
                <w:rFonts w:ascii="Times New Roman" w:hAnsi="Times New Roman"/>
              </w:rPr>
              <w:t>Edifício</w:t>
            </w:r>
            <w:r w:rsidR="00721B3B">
              <w:rPr>
                <w:rFonts w:ascii="Times New Roman" w:hAnsi="Times New Roman"/>
              </w:rPr>
              <w:t xml:space="preserve"> </w:t>
            </w:r>
            <w:r w:rsidR="00721B3B" w:rsidRPr="00A94D2A">
              <w:rPr>
                <w:rFonts w:ascii="Times New Roman" w:hAnsi="Times New Roman"/>
              </w:rPr>
              <w:t>Atrium</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700.187,57</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945.000,00</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244.812,43</w:t>
            </w:r>
          </w:p>
        </w:tc>
      </w:tr>
      <w:tr w:rsidR="00943C25" w:rsidRPr="00943C25" w:rsidTr="0094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shd w:val="clear" w:color="auto" w:fill="4BACC6" w:themeFill="accent5"/>
          </w:tcPr>
          <w:p w:rsidR="00943C25" w:rsidRPr="00A94D2A" w:rsidRDefault="00943C25" w:rsidP="00A87A6C">
            <w:pPr>
              <w:rPr>
                <w:rFonts w:ascii="Times New Roman" w:hAnsi="Times New Roman"/>
              </w:rPr>
            </w:pPr>
          </w:p>
        </w:tc>
        <w:tc>
          <w:tcPr>
            <w:tcW w:w="3402" w:type="dxa"/>
            <w:tcBorders>
              <w:left w:val="none" w:sz="0" w:space="0" w:color="auto"/>
              <w:right w:val="none" w:sz="0" w:space="0" w:color="auto"/>
            </w:tcBorders>
            <w:shd w:val="clear" w:color="auto" w:fill="4BACC6" w:themeFill="accent5"/>
          </w:tcPr>
          <w:p w:rsidR="00943C25" w:rsidRPr="00A94D2A" w:rsidRDefault="00943C25" w:rsidP="00A87A6C">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276" w:type="dxa"/>
            <w:tcBorders>
              <w:left w:val="none" w:sz="0" w:space="0" w:color="auto"/>
              <w:right w:val="none" w:sz="0" w:space="0" w:color="auto"/>
            </w:tcBorders>
            <w:shd w:val="clear" w:color="auto" w:fill="4BACC6" w:themeFill="accent5"/>
          </w:tcPr>
          <w:p w:rsidR="00943C25" w:rsidRPr="00A94D2A" w:rsidRDefault="00943C25" w:rsidP="00A87A6C">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568" w:type="dxa"/>
            <w:tcBorders>
              <w:left w:val="none" w:sz="0" w:space="0" w:color="auto"/>
              <w:right w:val="none" w:sz="0" w:space="0" w:color="auto"/>
            </w:tcBorders>
            <w:shd w:val="clear" w:color="auto" w:fill="4BACC6" w:themeFill="accent5"/>
          </w:tcPr>
          <w:p w:rsidR="00943C25" w:rsidRPr="00A94D2A" w:rsidRDefault="00943C25" w:rsidP="00A87A6C">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701" w:type="dxa"/>
            <w:tcBorders>
              <w:left w:val="none" w:sz="0" w:space="0" w:color="auto"/>
              <w:right w:val="none" w:sz="0" w:space="0" w:color="auto"/>
            </w:tcBorders>
            <w:shd w:val="clear" w:color="auto" w:fill="4BACC6" w:themeFill="accent5"/>
          </w:tcPr>
          <w:p w:rsidR="00943C25" w:rsidRPr="00A94D2A" w:rsidRDefault="00943C25" w:rsidP="00A87A6C">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560" w:type="dxa"/>
            <w:tcBorders>
              <w:left w:val="none" w:sz="0" w:space="0" w:color="auto"/>
            </w:tcBorders>
            <w:shd w:val="clear" w:color="auto" w:fill="4BACC6" w:themeFill="accent5"/>
          </w:tcPr>
          <w:p w:rsidR="00943C25" w:rsidRPr="00943C25" w:rsidRDefault="00943C25" w:rsidP="00A87A6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color w:val="FFFFFF" w:themeColor="background1"/>
              </w:rPr>
            </w:pPr>
            <w:r w:rsidRPr="00943C25">
              <w:rPr>
                <w:rFonts w:ascii="Times New Roman" w:hAnsi="Times New Roman"/>
                <w:b/>
                <w:color w:val="FFFFFF" w:themeColor="background1"/>
              </w:rPr>
              <w:t>USD</w:t>
            </w:r>
          </w:p>
        </w:tc>
      </w:tr>
      <w:tr w:rsidR="00943C25" w:rsidRPr="00A94D2A" w:rsidTr="00943C2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943C25" w:rsidRPr="00A94D2A" w:rsidRDefault="00943C25" w:rsidP="00A87A6C">
            <w:pPr>
              <w:jc w:val="right"/>
              <w:rPr>
                <w:rFonts w:ascii="Times New Roman" w:hAnsi="Times New Roman"/>
                <w:b w:val="0"/>
              </w:rPr>
            </w:pPr>
          </w:p>
        </w:tc>
        <w:tc>
          <w:tcPr>
            <w:tcW w:w="3402" w:type="dxa"/>
            <w:tcBorders>
              <w:left w:val="none" w:sz="0" w:space="0" w:color="auto"/>
              <w:right w:val="none" w:sz="0" w:space="0" w:color="auto"/>
            </w:tcBorders>
          </w:tcPr>
          <w:p w:rsidR="00943C25" w:rsidRPr="00A94D2A" w:rsidRDefault="00943C25" w:rsidP="00A87A6C">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rPr>
            </w:pPr>
          </w:p>
        </w:tc>
        <w:tc>
          <w:tcPr>
            <w:tcW w:w="1276" w:type="dxa"/>
            <w:tcBorders>
              <w:left w:val="none" w:sz="0" w:space="0" w:color="auto"/>
              <w:right w:val="none" w:sz="0" w:space="0" w:color="auto"/>
            </w:tcBorders>
          </w:tcPr>
          <w:p w:rsidR="00943C25" w:rsidRPr="00A94D2A" w:rsidRDefault="00943C25" w:rsidP="00A87A6C">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Pr>
                <w:rFonts w:ascii="Times New Roman" w:hAnsi="Times New Roman"/>
                <w:b/>
              </w:rPr>
              <w:t>94</w:t>
            </w:r>
          </w:p>
        </w:tc>
        <w:tc>
          <w:tcPr>
            <w:tcW w:w="1568" w:type="dxa"/>
            <w:tcBorders>
              <w:left w:val="none" w:sz="0" w:space="0" w:color="auto"/>
              <w:right w:val="none" w:sz="0" w:space="0" w:color="auto"/>
            </w:tcBorders>
          </w:tcPr>
          <w:p w:rsidR="00943C25" w:rsidRPr="00A94D2A" w:rsidRDefault="00943C25" w:rsidP="00A87A6C">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Pr>
                <w:rFonts w:ascii="Times New Roman" w:hAnsi="Times New Roman"/>
                <w:b/>
              </w:rPr>
              <w:t>91+93</w:t>
            </w:r>
          </w:p>
        </w:tc>
        <w:tc>
          <w:tcPr>
            <w:tcW w:w="1701" w:type="dxa"/>
            <w:tcBorders>
              <w:left w:val="none" w:sz="0" w:space="0" w:color="auto"/>
              <w:right w:val="none" w:sz="0" w:space="0" w:color="auto"/>
            </w:tcBorders>
          </w:tcPr>
          <w:p w:rsidR="00943C25" w:rsidRPr="00A94D2A" w:rsidRDefault="00943C25" w:rsidP="00A87A6C">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Pr>
                <w:rFonts w:ascii="Times New Roman" w:hAnsi="Times New Roman"/>
                <w:b/>
              </w:rPr>
              <w:t>96</w:t>
            </w:r>
          </w:p>
        </w:tc>
        <w:tc>
          <w:tcPr>
            <w:tcW w:w="1560" w:type="dxa"/>
            <w:tcBorders>
              <w:left w:val="none" w:sz="0" w:space="0" w:color="auto"/>
            </w:tcBorders>
          </w:tcPr>
          <w:p w:rsidR="00943C25" w:rsidRPr="00A94D2A" w:rsidRDefault="00943C25" w:rsidP="00A87A6C">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p>
        </w:tc>
      </w:tr>
      <w:tr w:rsidR="00943C25" w:rsidRPr="00A94D2A" w:rsidTr="00A87A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vAlign w:val="center"/>
          </w:tcPr>
          <w:p w:rsidR="00943C25" w:rsidRPr="00682B41" w:rsidRDefault="00943C25" w:rsidP="00A87A6C">
            <w:pPr>
              <w:jc w:val="center"/>
              <w:rPr>
                <w:rFonts w:ascii="Times New Roman" w:hAnsi="Times New Roman"/>
              </w:rPr>
            </w:pPr>
            <w:r w:rsidRPr="00682B41">
              <w:rPr>
                <w:rFonts w:ascii="Times New Roman" w:hAnsi="Times New Roman"/>
              </w:rPr>
              <w:t>Centro/Conta</w:t>
            </w:r>
          </w:p>
        </w:tc>
        <w:tc>
          <w:tcPr>
            <w:tcW w:w="3402" w:type="dxa"/>
            <w:tcBorders>
              <w:left w:val="none" w:sz="0" w:space="0" w:color="auto"/>
              <w:right w:val="none" w:sz="0" w:space="0" w:color="auto"/>
            </w:tcBorders>
            <w:vAlign w:val="center"/>
          </w:tcPr>
          <w:p w:rsidR="00943C25" w:rsidRPr="00A94D2A" w:rsidRDefault="00943C25" w:rsidP="00A87A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94D2A">
              <w:rPr>
                <w:rFonts w:ascii="Times New Roman" w:hAnsi="Times New Roman"/>
                <w:b/>
              </w:rPr>
              <w:t>Descrição</w:t>
            </w:r>
          </w:p>
        </w:tc>
        <w:tc>
          <w:tcPr>
            <w:tcW w:w="1276" w:type="dxa"/>
            <w:tcBorders>
              <w:left w:val="none" w:sz="0" w:space="0" w:color="auto"/>
              <w:right w:val="none" w:sz="0" w:space="0" w:color="auto"/>
            </w:tcBorders>
            <w:vAlign w:val="center"/>
          </w:tcPr>
          <w:p w:rsidR="00943C25" w:rsidRPr="00A94D2A" w:rsidRDefault="00943C25" w:rsidP="00A87A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94D2A">
              <w:rPr>
                <w:rFonts w:ascii="Times New Roman" w:hAnsi="Times New Roman"/>
                <w:b/>
              </w:rPr>
              <w:t>Existências</w:t>
            </w:r>
          </w:p>
        </w:tc>
        <w:tc>
          <w:tcPr>
            <w:tcW w:w="1568" w:type="dxa"/>
            <w:tcBorders>
              <w:left w:val="none" w:sz="0" w:space="0" w:color="auto"/>
              <w:right w:val="none" w:sz="0" w:space="0" w:color="auto"/>
            </w:tcBorders>
            <w:vAlign w:val="center"/>
          </w:tcPr>
          <w:p w:rsidR="00943C25" w:rsidRPr="00A94D2A" w:rsidRDefault="00943C25" w:rsidP="00A87A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94D2A">
              <w:rPr>
                <w:rFonts w:ascii="Times New Roman" w:hAnsi="Times New Roman"/>
                <w:b/>
              </w:rPr>
              <w:t>Custos</w:t>
            </w:r>
          </w:p>
        </w:tc>
        <w:tc>
          <w:tcPr>
            <w:tcW w:w="1701" w:type="dxa"/>
            <w:tcBorders>
              <w:left w:val="none" w:sz="0" w:space="0" w:color="auto"/>
              <w:right w:val="none" w:sz="0" w:space="0" w:color="auto"/>
            </w:tcBorders>
            <w:vAlign w:val="center"/>
          </w:tcPr>
          <w:p w:rsidR="00943C25" w:rsidRPr="00A94D2A" w:rsidRDefault="00943C25" w:rsidP="00A87A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94D2A">
              <w:rPr>
                <w:rFonts w:ascii="Times New Roman" w:hAnsi="Times New Roman"/>
                <w:b/>
              </w:rPr>
              <w:t>Proveitos</w:t>
            </w:r>
          </w:p>
        </w:tc>
        <w:tc>
          <w:tcPr>
            <w:tcW w:w="1560" w:type="dxa"/>
            <w:tcBorders>
              <w:left w:val="none" w:sz="0" w:space="0" w:color="auto"/>
            </w:tcBorders>
            <w:vAlign w:val="center"/>
          </w:tcPr>
          <w:p w:rsidR="00943C25" w:rsidRPr="00A94D2A" w:rsidRDefault="00943C25" w:rsidP="00A87A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94D2A">
              <w:rPr>
                <w:rFonts w:ascii="Times New Roman" w:hAnsi="Times New Roman"/>
                <w:b/>
              </w:rPr>
              <w:t>Resultados s/ Existência</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020135</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Agencia BAI- Balcão Escola</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930.803,50</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1.963.300,00</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1.032.496,50</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020136</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Supermercado Diskonto</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22.022,65</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24.377,81</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2.355,16</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020137</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 xml:space="preserve">Agencia </w:t>
            </w:r>
            <w:r w:rsidR="00721B3B" w:rsidRPr="00A94D2A">
              <w:rPr>
                <w:rFonts w:ascii="Times New Roman" w:hAnsi="Times New Roman"/>
              </w:rPr>
              <w:t>BAI-</w:t>
            </w:r>
            <w:r w:rsidR="00721B3B">
              <w:rPr>
                <w:rFonts w:ascii="Times New Roman" w:hAnsi="Times New Roman"/>
              </w:rPr>
              <w:t xml:space="preserve"> </w:t>
            </w:r>
            <w:r w:rsidR="00721B3B" w:rsidRPr="00A94D2A">
              <w:rPr>
                <w:rFonts w:ascii="Times New Roman" w:hAnsi="Times New Roman"/>
              </w:rPr>
              <w:t>Ondjiva</w:t>
            </w:r>
            <w:r w:rsidRPr="00A94D2A">
              <w:rPr>
                <w:rFonts w:ascii="Times New Roman" w:hAnsi="Times New Roman"/>
              </w:rPr>
              <w:t>, Sumbe e Porto Amboim</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126.161,99</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156.255,65</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30.093,66</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020138</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Reabilitação Exterior da Sede do BNA</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709.140,48</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821.148,62</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112.008,14</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020139</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Agencia BAI- Mutamba</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0,00</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020140</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Agencia BAI- Luanda Medical Center</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179.758,17</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243.713,23</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63.955,06</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020141</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Agencia BAI- ZEE</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175.678,33</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222.302,71</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46.624,38</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020142</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Lojas Marju Noivas</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45.427,11</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55.887,06</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10.459,95</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020143</w:t>
            </w:r>
          </w:p>
        </w:tc>
        <w:tc>
          <w:tcPr>
            <w:tcW w:w="3402" w:type="dxa"/>
            <w:tcBorders>
              <w:left w:val="none" w:sz="0" w:space="0" w:color="auto"/>
              <w:right w:val="none" w:sz="0" w:space="0" w:color="auto"/>
            </w:tcBorders>
          </w:tcPr>
          <w:p w:rsidR="0049488D" w:rsidRPr="00A94D2A" w:rsidRDefault="00721B3B"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Edifício</w:t>
            </w:r>
            <w:r>
              <w:rPr>
                <w:rFonts w:ascii="Times New Roman" w:hAnsi="Times New Roman"/>
              </w:rPr>
              <w:t xml:space="preserve"> </w:t>
            </w:r>
            <w:r w:rsidRPr="00A94D2A">
              <w:rPr>
                <w:rFonts w:ascii="Times New Roman" w:hAnsi="Times New Roman"/>
              </w:rPr>
              <w:t>Ingombota</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27,04</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32,38</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5,34</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020144</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Ministério Ambiente - Novas Instalações</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87.687,60</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103.932,00</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16.244,40</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020145</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Torre Maculusso - Fase 2</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965.953,71</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1.174.411,81</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208.458,10</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020146</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Agencia BAI- SIE</w:t>
            </w:r>
            <w:r>
              <w:rPr>
                <w:rFonts w:ascii="Times New Roman" w:hAnsi="Times New Roman"/>
              </w:rPr>
              <w:t>ANG</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492,51</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596,96</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104,45</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020147</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Ministério de Geologia e Minas</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21.242,37</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-21.242,37</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020148</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Sho</w:t>
            </w:r>
            <w:r>
              <w:rPr>
                <w:rFonts w:ascii="Times New Roman" w:hAnsi="Times New Roman"/>
              </w:rPr>
              <w:t>p</w:t>
            </w:r>
            <w:r w:rsidRPr="00A94D2A">
              <w:rPr>
                <w:rFonts w:ascii="Times New Roman" w:hAnsi="Times New Roman"/>
              </w:rPr>
              <w:t>ping Fortaleza</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0,00</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020189</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Pequena</w:t>
            </w:r>
            <w:r>
              <w:rPr>
                <w:rFonts w:ascii="Times New Roman" w:hAnsi="Times New Roman"/>
              </w:rPr>
              <w:t>s</w:t>
            </w:r>
            <w:r w:rsidRPr="00A94D2A">
              <w:rPr>
                <w:rFonts w:ascii="Times New Roman" w:hAnsi="Times New Roman"/>
              </w:rPr>
              <w:t xml:space="preserve"> obras</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2.034.821,22</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1.137.847,24</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-896.973,98</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020190</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Assistência Pós Venda e Pequenas Obras</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82.039,95</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-82.039,95</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b w:val="0"/>
                <w:bCs w:val="0"/>
              </w:rPr>
            </w:pPr>
            <w:r w:rsidRPr="00A94D2A">
              <w:rPr>
                <w:rFonts w:ascii="Times New Roman" w:hAnsi="Times New Roman"/>
                <w:b w:val="0"/>
                <w:bCs w:val="0"/>
              </w:rPr>
              <w:t> </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Estaleiro Central</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6.177.506,61</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6.453.858,29</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u w:val="single"/>
              </w:rPr>
            </w:pPr>
            <w:r w:rsidRPr="00A94D2A">
              <w:rPr>
                <w:rFonts w:ascii="Times New Roman" w:hAnsi="Times New Roman"/>
                <w:b/>
                <w:bCs/>
                <w:u w:val="single"/>
              </w:rPr>
              <w:t>276.351,68</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100103</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EC Man. - Gestão das Manutenções (Sem armazém)</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732.748,46</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877.312,65</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144.564,19</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100203</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 xml:space="preserve">EC Pat. - Gestão de </w:t>
            </w:r>
            <w:r w:rsidR="00721B3B" w:rsidRPr="00A94D2A">
              <w:rPr>
                <w:rFonts w:ascii="Times New Roman" w:hAnsi="Times New Roman"/>
              </w:rPr>
              <w:t>Património</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2.233.303,39</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1.919.665,63</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-313.637,76</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100304</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EC Oper. - Gestão de Equipamentos e Transportes</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2.719.039,06</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3.656.880,01</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937.840,95</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100401</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EC Dir. - Custos Gerais</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492.415,70</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-492.415,70</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b w:val="0"/>
                <w:bCs w:val="0"/>
              </w:rPr>
            </w:pPr>
            <w:r w:rsidRPr="00A94D2A">
              <w:rPr>
                <w:rFonts w:ascii="Times New Roman" w:hAnsi="Times New Roman"/>
                <w:b w:val="0"/>
                <w:bCs w:val="0"/>
              </w:rPr>
              <w:t>1020</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Gestão de Stocks</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454.973,03</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2.272.364,18</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503.275,67</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u w:val="single"/>
              </w:rPr>
            </w:pPr>
            <w:r w:rsidRPr="00A94D2A">
              <w:rPr>
                <w:rFonts w:ascii="Times New Roman" w:hAnsi="Times New Roman"/>
                <w:b/>
                <w:bCs/>
                <w:u w:val="single"/>
              </w:rPr>
              <w:t>1.219.141,87</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102001</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Armazém Central</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554.969,04</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546.383,44</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1.403.554,56</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857.171,12</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102005</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Armazém Agências BAI</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-171.154,10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77.170,37</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59.141,19</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-43.983,83</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102006</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Armazém Oficina</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71.158,09</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192.478,09</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598.432,67</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405.954,58</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b w:val="0"/>
                <w:bCs w:val="0"/>
              </w:rPr>
            </w:pPr>
            <w:r w:rsidRPr="00A94D2A">
              <w:rPr>
                <w:rFonts w:ascii="Times New Roman" w:hAnsi="Times New Roman"/>
                <w:b w:val="0"/>
                <w:bCs w:val="0"/>
              </w:rPr>
              <w:t>1030</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Central de Betão e Pré-fabricados</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-48.433,02</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4.599.001,58</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5.052.702,80</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u w:val="single"/>
              </w:rPr>
            </w:pPr>
            <w:r w:rsidRPr="00A94D2A">
              <w:rPr>
                <w:rFonts w:ascii="Times New Roman" w:hAnsi="Times New Roman"/>
                <w:b/>
                <w:bCs/>
                <w:u w:val="single"/>
              </w:rPr>
              <w:t>453.701,22</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103001</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CBFP - Betão e Pré-fabricados</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-48.433,02</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4.599.001,58</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5.052.702,80</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453.701,22</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b w:val="0"/>
                <w:bCs w:val="0"/>
              </w:rPr>
            </w:pPr>
            <w:r w:rsidRPr="00A94D2A">
              <w:rPr>
                <w:rFonts w:ascii="Times New Roman" w:hAnsi="Times New Roman"/>
                <w:b w:val="0"/>
                <w:bCs w:val="0"/>
              </w:rPr>
              <w:t>7005</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Projetos de Investimentos e/ou Custos a transferir</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165.950,99</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74.693,88</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u w:val="single"/>
              </w:rPr>
            </w:pPr>
            <w:r w:rsidRPr="00A94D2A">
              <w:rPr>
                <w:rFonts w:ascii="Times New Roman" w:hAnsi="Times New Roman"/>
                <w:b/>
                <w:bCs/>
                <w:u w:val="single"/>
              </w:rPr>
              <w:t>-91.257,11</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700501</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Novas Instalações p/ C.</w:t>
            </w:r>
            <w:r w:rsidR="00532B0C">
              <w:rPr>
                <w:rFonts w:ascii="Times New Roman" w:hAnsi="Times New Roman"/>
              </w:rPr>
              <w:t xml:space="preserve"> de </w:t>
            </w:r>
            <w:r w:rsidRPr="00A94D2A">
              <w:rPr>
                <w:rFonts w:ascii="Times New Roman" w:hAnsi="Times New Roman"/>
              </w:rPr>
              <w:t>Betão</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-0,03</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-0,03</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700502</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Novo Escritório Central</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0,00</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700503</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ITE- Instalações Técnicas Especiais</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0,00</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700504</w:t>
            </w:r>
          </w:p>
        </w:tc>
        <w:tc>
          <w:tcPr>
            <w:tcW w:w="3402" w:type="dxa"/>
            <w:tcBorders>
              <w:left w:val="none" w:sz="0" w:space="0" w:color="auto"/>
              <w:right w:val="none" w:sz="0" w:space="0" w:color="auto"/>
            </w:tcBorders>
          </w:tcPr>
          <w:p w:rsidR="0049488D" w:rsidRPr="00A94D2A" w:rsidRDefault="00721B3B"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IMSA</w:t>
            </w:r>
            <w:r>
              <w:rPr>
                <w:rFonts w:ascii="Times New Roman" w:hAnsi="Times New Roman"/>
              </w:rPr>
              <w:t xml:space="preserve"> </w:t>
            </w:r>
            <w:r w:rsidRPr="00A94D2A">
              <w:rPr>
                <w:rFonts w:ascii="Times New Roman" w:hAnsi="Times New Roman"/>
              </w:rPr>
              <w:t>-</w:t>
            </w:r>
            <w:r>
              <w:rPr>
                <w:rFonts w:ascii="Times New Roman" w:hAnsi="Times New Roman"/>
              </w:rPr>
              <w:t xml:space="preserve"> </w:t>
            </w:r>
            <w:r w:rsidRPr="00A94D2A">
              <w:rPr>
                <w:rFonts w:ascii="Times New Roman" w:hAnsi="Times New Roman"/>
              </w:rPr>
              <w:t>Sociedade</w:t>
            </w:r>
            <w:r w:rsidR="0049488D" w:rsidRPr="00A94D2A">
              <w:rPr>
                <w:rFonts w:ascii="Times New Roman" w:hAnsi="Times New Roman"/>
              </w:rPr>
              <w:t xml:space="preserve"> de Negócios e Desenvolvimento</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0,00</w:t>
            </w:r>
          </w:p>
        </w:tc>
      </w:tr>
      <w:tr w:rsidR="00943C25" w:rsidRPr="00A94D2A" w:rsidTr="00943C2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shd w:val="clear" w:color="auto" w:fill="4BACC6" w:themeFill="accent5"/>
          </w:tcPr>
          <w:p w:rsidR="00943C25" w:rsidRPr="00A94D2A" w:rsidRDefault="00943C25" w:rsidP="00A87A6C">
            <w:pPr>
              <w:rPr>
                <w:rFonts w:ascii="Times New Roman" w:hAnsi="Times New Roman"/>
              </w:rPr>
            </w:pPr>
          </w:p>
        </w:tc>
        <w:tc>
          <w:tcPr>
            <w:tcW w:w="3402" w:type="dxa"/>
            <w:tcBorders>
              <w:left w:val="none" w:sz="0" w:space="0" w:color="auto"/>
              <w:right w:val="none" w:sz="0" w:space="0" w:color="auto"/>
            </w:tcBorders>
            <w:shd w:val="clear" w:color="auto" w:fill="4BACC6" w:themeFill="accent5"/>
          </w:tcPr>
          <w:p w:rsidR="00943C25" w:rsidRPr="00A94D2A" w:rsidRDefault="00943C25" w:rsidP="00A87A6C">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1276" w:type="dxa"/>
            <w:tcBorders>
              <w:left w:val="none" w:sz="0" w:space="0" w:color="auto"/>
              <w:right w:val="none" w:sz="0" w:space="0" w:color="auto"/>
            </w:tcBorders>
            <w:shd w:val="clear" w:color="auto" w:fill="4BACC6" w:themeFill="accent5"/>
          </w:tcPr>
          <w:p w:rsidR="00943C25" w:rsidRPr="00A94D2A" w:rsidRDefault="00943C25" w:rsidP="00A87A6C">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1568" w:type="dxa"/>
            <w:tcBorders>
              <w:left w:val="none" w:sz="0" w:space="0" w:color="auto"/>
              <w:right w:val="none" w:sz="0" w:space="0" w:color="auto"/>
            </w:tcBorders>
            <w:shd w:val="clear" w:color="auto" w:fill="4BACC6" w:themeFill="accent5"/>
          </w:tcPr>
          <w:p w:rsidR="00943C25" w:rsidRPr="00A94D2A" w:rsidRDefault="00943C25" w:rsidP="00A87A6C">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1701" w:type="dxa"/>
            <w:tcBorders>
              <w:left w:val="none" w:sz="0" w:space="0" w:color="auto"/>
              <w:right w:val="none" w:sz="0" w:space="0" w:color="auto"/>
            </w:tcBorders>
            <w:shd w:val="clear" w:color="auto" w:fill="4BACC6" w:themeFill="accent5"/>
          </w:tcPr>
          <w:p w:rsidR="00943C25" w:rsidRPr="00A94D2A" w:rsidRDefault="00943C25" w:rsidP="00A87A6C">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1560" w:type="dxa"/>
            <w:tcBorders>
              <w:left w:val="none" w:sz="0" w:space="0" w:color="auto"/>
            </w:tcBorders>
            <w:shd w:val="clear" w:color="auto" w:fill="4BACC6" w:themeFill="accent5"/>
          </w:tcPr>
          <w:p w:rsidR="00943C25" w:rsidRPr="00A94D2A" w:rsidRDefault="00943C25" w:rsidP="00A87A6C">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943C25">
              <w:rPr>
                <w:rFonts w:ascii="Times New Roman" w:hAnsi="Times New Roman"/>
                <w:b/>
                <w:color w:val="FFFFFF" w:themeColor="background1"/>
              </w:rPr>
              <w:t>USD</w:t>
            </w:r>
          </w:p>
        </w:tc>
      </w:tr>
      <w:tr w:rsidR="00943C25" w:rsidRPr="00A94D2A" w:rsidTr="00943C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943C25" w:rsidRPr="00A94D2A" w:rsidRDefault="00943C25" w:rsidP="00A87A6C">
            <w:pPr>
              <w:jc w:val="right"/>
              <w:rPr>
                <w:rFonts w:ascii="Times New Roman" w:hAnsi="Times New Roman"/>
                <w:b w:val="0"/>
              </w:rPr>
            </w:pPr>
          </w:p>
        </w:tc>
        <w:tc>
          <w:tcPr>
            <w:tcW w:w="3402" w:type="dxa"/>
            <w:tcBorders>
              <w:left w:val="none" w:sz="0" w:space="0" w:color="auto"/>
              <w:right w:val="none" w:sz="0" w:space="0" w:color="auto"/>
            </w:tcBorders>
          </w:tcPr>
          <w:p w:rsidR="00943C25" w:rsidRPr="00A94D2A" w:rsidRDefault="00943C25" w:rsidP="00A87A6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1276" w:type="dxa"/>
            <w:tcBorders>
              <w:left w:val="none" w:sz="0" w:space="0" w:color="auto"/>
              <w:right w:val="none" w:sz="0" w:space="0" w:color="auto"/>
            </w:tcBorders>
          </w:tcPr>
          <w:p w:rsidR="00943C25" w:rsidRPr="00A94D2A" w:rsidRDefault="00943C25" w:rsidP="00A87A6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94</w:t>
            </w:r>
          </w:p>
        </w:tc>
        <w:tc>
          <w:tcPr>
            <w:tcW w:w="1568" w:type="dxa"/>
            <w:tcBorders>
              <w:left w:val="none" w:sz="0" w:space="0" w:color="auto"/>
              <w:right w:val="none" w:sz="0" w:space="0" w:color="auto"/>
            </w:tcBorders>
          </w:tcPr>
          <w:p w:rsidR="00943C25" w:rsidRPr="00A94D2A" w:rsidRDefault="00943C25" w:rsidP="00A87A6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91+93</w:t>
            </w:r>
          </w:p>
        </w:tc>
        <w:tc>
          <w:tcPr>
            <w:tcW w:w="1701" w:type="dxa"/>
            <w:tcBorders>
              <w:left w:val="none" w:sz="0" w:space="0" w:color="auto"/>
              <w:right w:val="none" w:sz="0" w:space="0" w:color="auto"/>
            </w:tcBorders>
          </w:tcPr>
          <w:p w:rsidR="00943C25" w:rsidRPr="00A94D2A" w:rsidRDefault="00943C25" w:rsidP="00A87A6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96</w:t>
            </w:r>
          </w:p>
        </w:tc>
        <w:tc>
          <w:tcPr>
            <w:tcW w:w="1560" w:type="dxa"/>
            <w:tcBorders>
              <w:left w:val="none" w:sz="0" w:space="0" w:color="auto"/>
            </w:tcBorders>
          </w:tcPr>
          <w:p w:rsidR="00943C25" w:rsidRPr="00A94D2A" w:rsidRDefault="00943C25" w:rsidP="00A87A6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p>
        </w:tc>
      </w:tr>
      <w:tr w:rsidR="00943C25" w:rsidRPr="00A94D2A" w:rsidTr="00A87A6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vAlign w:val="center"/>
          </w:tcPr>
          <w:p w:rsidR="00943C25" w:rsidRPr="00682B41" w:rsidRDefault="00943C25" w:rsidP="00A87A6C">
            <w:pPr>
              <w:jc w:val="center"/>
              <w:rPr>
                <w:rFonts w:ascii="Times New Roman" w:hAnsi="Times New Roman"/>
              </w:rPr>
            </w:pPr>
            <w:r w:rsidRPr="00682B41">
              <w:rPr>
                <w:rFonts w:ascii="Times New Roman" w:hAnsi="Times New Roman"/>
              </w:rPr>
              <w:t>Centro/Conta</w:t>
            </w:r>
          </w:p>
        </w:tc>
        <w:tc>
          <w:tcPr>
            <w:tcW w:w="3402" w:type="dxa"/>
            <w:tcBorders>
              <w:left w:val="none" w:sz="0" w:space="0" w:color="auto"/>
              <w:right w:val="none" w:sz="0" w:space="0" w:color="auto"/>
            </w:tcBorders>
            <w:vAlign w:val="center"/>
          </w:tcPr>
          <w:p w:rsidR="00943C25" w:rsidRPr="00A94D2A" w:rsidRDefault="00943C25" w:rsidP="00A87A6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94D2A">
              <w:rPr>
                <w:rFonts w:ascii="Times New Roman" w:hAnsi="Times New Roman"/>
                <w:b/>
              </w:rPr>
              <w:t>Descrição</w:t>
            </w:r>
          </w:p>
        </w:tc>
        <w:tc>
          <w:tcPr>
            <w:tcW w:w="1276" w:type="dxa"/>
            <w:tcBorders>
              <w:left w:val="none" w:sz="0" w:space="0" w:color="auto"/>
              <w:right w:val="none" w:sz="0" w:space="0" w:color="auto"/>
            </w:tcBorders>
            <w:vAlign w:val="center"/>
          </w:tcPr>
          <w:p w:rsidR="00943C25" w:rsidRPr="00A94D2A" w:rsidRDefault="00943C25" w:rsidP="00A87A6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94D2A">
              <w:rPr>
                <w:rFonts w:ascii="Times New Roman" w:hAnsi="Times New Roman"/>
                <w:b/>
              </w:rPr>
              <w:t>Existências</w:t>
            </w:r>
          </w:p>
        </w:tc>
        <w:tc>
          <w:tcPr>
            <w:tcW w:w="1568" w:type="dxa"/>
            <w:tcBorders>
              <w:left w:val="none" w:sz="0" w:space="0" w:color="auto"/>
              <w:right w:val="none" w:sz="0" w:space="0" w:color="auto"/>
            </w:tcBorders>
            <w:vAlign w:val="center"/>
          </w:tcPr>
          <w:p w:rsidR="00943C25" w:rsidRPr="00A94D2A" w:rsidRDefault="00943C25" w:rsidP="00A87A6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94D2A">
              <w:rPr>
                <w:rFonts w:ascii="Times New Roman" w:hAnsi="Times New Roman"/>
                <w:b/>
              </w:rPr>
              <w:t>Custos</w:t>
            </w:r>
          </w:p>
        </w:tc>
        <w:tc>
          <w:tcPr>
            <w:tcW w:w="1701" w:type="dxa"/>
            <w:tcBorders>
              <w:left w:val="none" w:sz="0" w:space="0" w:color="auto"/>
              <w:right w:val="none" w:sz="0" w:space="0" w:color="auto"/>
            </w:tcBorders>
            <w:vAlign w:val="center"/>
          </w:tcPr>
          <w:p w:rsidR="00943C25" w:rsidRPr="00A94D2A" w:rsidRDefault="00943C25" w:rsidP="00A87A6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94D2A">
              <w:rPr>
                <w:rFonts w:ascii="Times New Roman" w:hAnsi="Times New Roman"/>
                <w:b/>
              </w:rPr>
              <w:t>Proveitos</w:t>
            </w:r>
          </w:p>
        </w:tc>
        <w:tc>
          <w:tcPr>
            <w:tcW w:w="1560" w:type="dxa"/>
            <w:tcBorders>
              <w:left w:val="none" w:sz="0" w:space="0" w:color="auto"/>
            </w:tcBorders>
            <w:vAlign w:val="center"/>
          </w:tcPr>
          <w:p w:rsidR="00943C25" w:rsidRPr="00A94D2A" w:rsidRDefault="00943C25" w:rsidP="00A87A6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94D2A">
              <w:rPr>
                <w:rFonts w:ascii="Times New Roman" w:hAnsi="Times New Roman"/>
                <w:b/>
              </w:rPr>
              <w:t>Resultados s/ Existência</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700601</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Estaleiro Agencias BAI</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75.047,46</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-75.047,46</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700701</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Construção do Muro Condomínio</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90.903,56</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74.693,88</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-16.209,68</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b w:val="0"/>
                <w:bCs w:val="0"/>
              </w:rPr>
            </w:pPr>
            <w:r w:rsidRPr="00A94D2A">
              <w:rPr>
                <w:rFonts w:ascii="Times New Roman" w:hAnsi="Times New Roman"/>
                <w:b w:val="0"/>
                <w:bCs w:val="0"/>
              </w:rPr>
              <w:t>90</w:t>
            </w:r>
          </w:p>
        </w:tc>
        <w:tc>
          <w:tcPr>
            <w:tcW w:w="3402" w:type="dxa"/>
            <w:tcBorders>
              <w:left w:val="none" w:sz="0" w:space="0" w:color="auto"/>
              <w:right w:val="none" w:sz="0" w:space="0" w:color="auto"/>
            </w:tcBorders>
          </w:tcPr>
          <w:p w:rsidR="0049488D" w:rsidRPr="00A94D2A" w:rsidRDefault="0049488D" w:rsidP="00FC7263">
            <w:pPr>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Custo Bareme</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0,00</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163.006,94</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rPr>
            </w:pPr>
            <w:r w:rsidRPr="00A94D2A">
              <w:rPr>
                <w:rFonts w:ascii="Times New Roman" w:hAnsi="Times New Roman"/>
                <w:b/>
                <w:bCs/>
              </w:rPr>
              <w:t>0,00</w:t>
            </w:r>
          </w:p>
        </w:tc>
        <w:tc>
          <w:tcPr>
            <w:tcW w:w="1560" w:type="dxa"/>
            <w:tcBorders>
              <w:lef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u w:val="single"/>
              </w:rPr>
            </w:pPr>
            <w:r w:rsidRPr="00A94D2A">
              <w:rPr>
                <w:rFonts w:ascii="Times New Roman" w:hAnsi="Times New Roman"/>
                <w:b/>
                <w:bCs/>
                <w:u w:val="single"/>
              </w:rPr>
              <w:t>-163.006,94</w:t>
            </w:r>
          </w:p>
        </w:tc>
      </w:tr>
      <w:tr w:rsidR="0049488D" w:rsidRPr="00A94D2A" w:rsidTr="003019B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4" w:type="dxa"/>
            <w:tcBorders>
              <w:right w:val="none" w:sz="0" w:space="0" w:color="auto"/>
            </w:tcBorders>
          </w:tcPr>
          <w:p w:rsidR="0049488D" w:rsidRPr="00A94D2A" w:rsidRDefault="0049488D" w:rsidP="00FC7263">
            <w:pPr>
              <w:rPr>
                <w:rFonts w:ascii="Times New Roman" w:hAnsi="Times New Roman"/>
              </w:rPr>
            </w:pPr>
            <w:r w:rsidRPr="00A94D2A">
              <w:rPr>
                <w:rFonts w:ascii="Times New Roman" w:hAnsi="Times New Roman"/>
              </w:rPr>
              <w:t>900301</w:t>
            </w:r>
          </w:p>
        </w:tc>
        <w:tc>
          <w:tcPr>
            <w:tcW w:w="3402" w:type="dxa"/>
            <w:tcBorders>
              <w:left w:val="none" w:sz="0" w:space="0" w:color="auto"/>
              <w:right w:val="none" w:sz="0" w:space="0" w:color="auto"/>
            </w:tcBorders>
          </w:tcPr>
          <w:p w:rsidR="0049488D" w:rsidRPr="00A94D2A" w:rsidRDefault="0049488D" w:rsidP="00FC7263">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Bareme Nacionais e Expatriado</w:t>
            </w:r>
          </w:p>
        </w:tc>
        <w:tc>
          <w:tcPr>
            <w:tcW w:w="1276"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8"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163006,94</w:t>
            </w:r>
          </w:p>
        </w:tc>
        <w:tc>
          <w:tcPr>
            <w:tcW w:w="1701" w:type="dxa"/>
            <w:tcBorders>
              <w:left w:val="none" w:sz="0" w:space="0" w:color="auto"/>
              <w:righ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94D2A">
              <w:rPr>
                <w:rFonts w:ascii="Times New Roman" w:hAnsi="Times New Roman"/>
              </w:rPr>
              <w:t>0,00</w:t>
            </w:r>
          </w:p>
        </w:tc>
        <w:tc>
          <w:tcPr>
            <w:tcW w:w="1560" w:type="dxa"/>
            <w:tcBorders>
              <w:left w:val="none" w:sz="0" w:space="0" w:color="auto"/>
            </w:tcBorders>
          </w:tcPr>
          <w:p w:rsidR="0049488D" w:rsidRPr="00A94D2A" w:rsidRDefault="0049488D" w:rsidP="00FC7263">
            <w:pPr>
              <w:jc w:val="right"/>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A94D2A">
              <w:rPr>
                <w:rFonts w:ascii="Times New Roman" w:hAnsi="Times New Roman"/>
                <w:b/>
                <w:bCs/>
              </w:rPr>
              <w:t>-163006,94</w:t>
            </w:r>
          </w:p>
        </w:tc>
      </w:tr>
      <w:tr w:rsidR="0049488D" w:rsidRPr="00A94D2A" w:rsidTr="003019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76" w:type="dxa"/>
            <w:gridSpan w:val="2"/>
            <w:tcBorders>
              <w:right w:val="none" w:sz="0" w:space="0" w:color="auto"/>
            </w:tcBorders>
          </w:tcPr>
          <w:p w:rsidR="0049488D" w:rsidRPr="00A94D2A" w:rsidRDefault="0049488D" w:rsidP="00A94D2A">
            <w:pPr>
              <w:rPr>
                <w:rFonts w:ascii="Times New Roman" w:hAnsi="Times New Roman"/>
                <w:b w:val="0"/>
              </w:rPr>
            </w:pPr>
            <w:r w:rsidRPr="00A94D2A">
              <w:rPr>
                <w:rFonts w:ascii="Times New Roman" w:hAnsi="Times New Roman"/>
                <w:b w:val="0"/>
              </w:rPr>
              <w:t>Total do Resultado por Centro de Custo</w:t>
            </w:r>
          </w:p>
        </w:tc>
        <w:tc>
          <w:tcPr>
            <w:tcW w:w="1276"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u w:val="single"/>
              </w:rPr>
            </w:pPr>
            <w:r w:rsidRPr="00A94D2A">
              <w:rPr>
                <w:rFonts w:ascii="Times New Roman" w:hAnsi="Times New Roman"/>
                <w:b/>
                <w:bCs/>
                <w:u w:val="single"/>
              </w:rPr>
              <w:t>406.540,01</w:t>
            </w:r>
          </w:p>
        </w:tc>
        <w:tc>
          <w:tcPr>
            <w:tcW w:w="1568"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u w:val="single"/>
              </w:rPr>
            </w:pPr>
            <w:r w:rsidRPr="00A94D2A">
              <w:rPr>
                <w:rFonts w:ascii="Times New Roman" w:hAnsi="Times New Roman"/>
                <w:b/>
                <w:bCs/>
                <w:u w:val="single"/>
              </w:rPr>
              <w:t>66.893.566,27</w:t>
            </w:r>
          </w:p>
        </w:tc>
        <w:tc>
          <w:tcPr>
            <w:tcW w:w="1701" w:type="dxa"/>
            <w:tcBorders>
              <w:left w:val="none" w:sz="0" w:space="0" w:color="auto"/>
              <w:right w:val="none" w:sz="0" w:space="0" w:color="auto"/>
            </w:tcBorders>
          </w:tcPr>
          <w:p w:rsidR="0049488D" w:rsidRPr="00A94D2A" w:rsidRDefault="0049488D" w:rsidP="00FC726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u w:val="single"/>
              </w:rPr>
            </w:pPr>
            <w:r w:rsidRPr="00A94D2A">
              <w:rPr>
                <w:rFonts w:ascii="Times New Roman" w:hAnsi="Times New Roman"/>
                <w:b/>
                <w:bCs/>
                <w:u w:val="single"/>
              </w:rPr>
              <w:t>73.257.887,27</w:t>
            </w:r>
          </w:p>
        </w:tc>
        <w:tc>
          <w:tcPr>
            <w:tcW w:w="1560" w:type="dxa"/>
            <w:tcBorders>
              <w:left w:val="none" w:sz="0" w:space="0" w:color="auto"/>
            </w:tcBorders>
          </w:tcPr>
          <w:p w:rsidR="0049488D" w:rsidRPr="00A94D2A" w:rsidRDefault="0049488D" w:rsidP="00682B41">
            <w:pPr>
              <w:keepNext/>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u w:val="single"/>
              </w:rPr>
            </w:pPr>
            <w:r w:rsidRPr="00A94D2A">
              <w:rPr>
                <w:rFonts w:ascii="Times New Roman" w:hAnsi="Times New Roman"/>
                <w:b/>
                <w:bCs/>
                <w:u w:val="single"/>
              </w:rPr>
              <w:t>6.364.321,00</w:t>
            </w:r>
          </w:p>
        </w:tc>
      </w:tr>
    </w:tbl>
    <w:p w:rsidR="00FC7263" w:rsidRPr="00682B41" w:rsidRDefault="00682B41" w:rsidP="00682B41">
      <w:pPr>
        <w:pStyle w:val="Legenda"/>
        <w:rPr>
          <w:rFonts w:ascii="Times New Roman" w:hAnsi="Times New Roman" w:cs="Times New Roman"/>
          <w:b w:val="0"/>
          <w:sz w:val="24"/>
          <w:szCs w:val="24"/>
        </w:rPr>
      </w:pPr>
      <w:bookmarkStart w:id="279" w:name="_Toc348913283"/>
      <w:r>
        <w:rPr>
          <w:rFonts w:ascii="Times New Roman" w:hAnsi="Times New Roman" w:cs="Times New Roman"/>
        </w:rPr>
        <w:t>Fonte: Griner Engenharia, SA</w:t>
      </w:r>
      <w:bookmarkEnd w:id="279"/>
    </w:p>
    <w:p w:rsidR="00F4383D" w:rsidRDefault="00F4383D">
      <w:pPr>
        <w:rPr>
          <w:rFonts w:ascii="Times New Roman" w:hAnsi="Times New Roman"/>
          <w:b/>
          <w:sz w:val="24"/>
          <w:szCs w:val="26"/>
        </w:rPr>
      </w:pPr>
    </w:p>
    <w:p w:rsidR="0018558D" w:rsidRPr="00F4383D" w:rsidRDefault="00F4383D" w:rsidP="009B7953">
      <w:pPr>
        <w:pStyle w:val="PargrafodaLista"/>
        <w:numPr>
          <w:ilvl w:val="1"/>
          <w:numId w:val="25"/>
        </w:numPr>
        <w:outlineLvl w:val="1"/>
        <w:rPr>
          <w:rFonts w:ascii="Times New Roman" w:hAnsi="Times New Roman" w:cs="Times New Roman"/>
          <w:b/>
          <w:szCs w:val="24"/>
        </w:rPr>
      </w:pPr>
      <w:bookmarkStart w:id="280" w:name="_Toc353246961"/>
      <w:r w:rsidRPr="00F4383D">
        <w:rPr>
          <w:rFonts w:ascii="Times New Roman" w:hAnsi="Times New Roman"/>
          <w:b/>
          <w:sz w:val="24"/>
          <w:szCs w:val="26"/>
        </w:rPr>
        <w:t>Controlo de gestão</w:t>
      </w:r>
      <w:bookmarkEnd w:id="280"/>
    </w:p>
    <w:p w:rsidR="00F4383D" w:rsidRDefault="00F4383D" w:rsidP="00700403">
      <w:pPr>
        <w:pStyle w:val="PargrafodaLista"/>
        <w:spacing w:after="0"/>
        <w:rPr>
          <w:rFonts w:ascii="Times New Roman" w:hAnsi="Times New Roman"/>
          <w:b/>
          <w:sz w:val="24"/>
          <w:szCs w:val="26"/>
        </w:rPr>
      </w:pPr>
    </w:p>
    <w:p w:rsidR="00F4383D" w:rsidRDefault="00F4383D" w:rsidP="00700403">
      <w:pPr>
        <w:spacing w:after="240" w:line="360" w:lineRule="auto"/>
        <w:ind w:firstLine="709"/>
        <w:jc w:val="both"/>
        <w:rPr>
          <w:rFonts w:ascii="Times New Roman" w:hAnsi="Times New Roman"/>
          <w:sz w:val="24"/>
          <w:szCs w:val="24"/>
        </w:rPr>
      </w:pPr>
      <w:r>
        <w:rPr>
          <w:rFonts w:ascii="Times New Roman" w:hAnsi="Times New Roman"/>
          <w:sz w:val="24"/>
          <w:szCs w:val="24"/>
        </w:rPr>
        <w:t>At</w:t>
      </w:r>
      <w:r w:rsidRPr="00A8579D">
        <w:rPr>
          <w:rFonts w:ascii="Times New Roman" w:hAnsi="Times New Roman"/>
          <w:sz w:val="24"/>
          <w:szCs w:val="24"/>
        </w:rPr>
        <w:t>ualmente a</w:t>
      </w:r>
      <w:r w:rsidR="00A96777">
        <w:rPr>
          <w:rFonts w:ascii="Times New Roman" w:hAnsi="Times New Roman"/>
          <w:sz w:val="24"/>
          <w:szCs w:val="24"/>
        </w:rPr>
        <w:t xml:space="preserve"> </w:t>
      </w:r>
      <w:r>
        <w:rPr>
          <w:rFonts w:ascii="Times New Roman" w:hAnsi="Times New Roman"/>
          <w:sz w:val="24"/>
          <w:szCs w:val="24"/>
        </w:rPr>
        <w:t>Griner Engenharia</w:t>
      </w:r>
      <w:r w:rsidR="00700403">
        <w:rPr>
          <w:rFonts w:ascii="Times New Roman" w:hAnsi="Times New Roman"/>
          <w:sz w:val="24"/>
          <w:szCs w:val="24"/>
        </w:rPr>
        <w:t>, S.A</w:t>
      </w:r>
      <w:r w:rsidRPr="00A8579D">
        <w:rPr>
          <w:rFonts w:ascii="Times New Roman" w:hAnsi="Times New Roman"/>
          <w:sz w:val="24"/>
          <w:szCs w:val="24"/>
        </w:rPr>
        <w:t xml:space="preserve"> usa um modelo de controlo de gestão que permite aos seus gestores</w:t>
      </w:r>
      <w:r w:rsidR="00F41C8C">
        <w:rPr>
          <w:rFonts w:ascii="Times New Roman" w:hAnsi="Times New Roman"/>
          <w:sz w:val="24"/>
          <w:szCs w:val="24"/>
        </w:rPr>
        <w:t xml:space="preserve"> </w:t>
      </w:r>
      <w:r>
        <w:rPr>
          <w:rFonts w:ascii="Times New Roman" w:hAnsi="Times New Roman"/>
          <w:sz w:val="24"/>
          <w:szCs w:val="24"/>
        </w:rPr>
        <w:t>efetuar</w:t>
      </w:r>
      <w:r w:rsidRPr="00A8579D">
        <w:rPr>
          <w:rFonts w:ascii="Times New Roman" w:hAnsi="Times New Roman"/>
          <w:sz w:val="24"/>
          <w:szCs w:val="24"/>
        </w:rPr>
        <w:t xml:space="preserve"> uma gestão eficaz.</w:t>
      </w:r>
      <w:r>
        <w:rPr>
          <w:rFonts w:ascii="Times New Roman" w:hAnsi="Times New Roman"/>
          <w:sz w:val="24"/>
          <w:szCs w:val="24"/>
        </w:rPr>
        <w:t xml:space="preserve"> O </w:t>
      </w:r>
      <w:r w:rsidR="008F17C6">
        <w:rPr>
          <w:rFonts w:ascii="Times New Roman" w:hAnsi="Times New Roman"/>
          <w:sz w:val="24"/>
          <w:szCs w:val="24"/>
        </w:rPr>
        <w:t>g</w:t>
      </w:r>
      <w:r w:rsidR="00700403">
        <w:rPr>
          <w:rFonts w:ascii="Times New Roman" w:hAnsi="Times New Roman"/>
          <w:sz w:val="24"/>
          <w:szCs w:val="24"/>
        </w:rPr>
        <w:t xml:space="preserve">ráfico </w:t>
      </w:r>
      <w:r w:rsidR="002D6DF1">
        <w:rPr>
          <w:rFonts w:ascii="Times New Roman" w:hAnsi="Times New Roman"/>
          <w:sz w:val="24"/>
          <w:szCs w:val="24"/>
        </w:rPr>
        <w:t>3</w:t>
      </w:r>
      <w:r>
        <w:rPr>
          <w:rFonts w:ascii="Times New Roman" w:hAnsi="Times New Roman"/>
          <w:sz w:val="24"/>
          <w:szCs w:val="24"/>
        </w:rPr>
        <w:t xml:space="preserve"> apresenta o roteiro das atividades a este nível.</w:t>
      </w:r>
    </w:p>
    <w:p w:rsidR="002D6DF1" w:rsidRPr="00A8579D" w:rsidRDefault="002D6DF1" w:rsidP="00700403">
      <w:pPr>
        <w:spacing w:after="240" w:line="360" w:lineRule="auto"/>
        <w:ind w:firstLine="709"/>
        <w:jc w:val="both"/>
        <w:rPr>
          <w:rFonts w:ascii="Times New Roman" w:hAnsi="Times New Roman"/>
          <w:sz w:val="24"/>
          <w:szCs w:val="24"/>
        </w:rPr>
      </w:pPr>
    </w:p>
    <w:p w:rsidR="00F4383D" w:rsidRPr="00F4383D" w:rsidRDefault="00E30D9A" w:rsidP="00F4383D">
      <w:pPr>
        <w:pStyle w:val="PargrafodaLista"/>
        <w:rPr>
          <w:rFonts w:ascii="Times New Roman" w:hAnsi="Times New Roman" w:cs="Times New Roman"/>
          <w:sz w:val="24"/>
          <w:szCs w:val="24"/>
        </w:rPr>
      </w:pPr>
      <w:r>
        <w:rPr>
          <w:noProof/>
        </w:rPr>
        <mc:AlternateContent>
          <mc:Choice Requires="wps">
            <w:drawing>
              <wp:anchor distT="0" distB="0" distL="114300" distR="114300" simplePos="0" relativeHeight="251687936" behindDoc="0" locked="0" layoutInCell="1" allowOverlap="1">
                <wp:simplePos x="0" y="0"/>
                <wp:positionH relativeFrom="column">
                  <wp:posOffset>631825</wp:posOffset>
                </wp:positionH>
                <wp:positionV relativeFrom="paragraph">
                  <wp:posOffset>3938905</wp:posOffset>
                </wp:positionV>
                <wp:extent cx="3348355" cy="131445"/>
                <wp:effectExtent l="0" t="0" r="4445" b="1905"/>
                <wp:wrapNone/>
                <wp:docPr id="423" name="Caixa de texto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8355" cy="131445"/>
                        </a:xfrm>
                        <a:prstGeom prst="rect">
                          <a:avLst/>
                        </a:prstGeom>
                        <a:solidFill>
                          <a:prstClr val="white"/>
                        </a:solidFill>
                        <a:ln>
                          <a:noFill/>
                        </a:ln>
                        <a:effectLst/>
                      </wps:spPr>
                      <wps:txbx>
                        <w:txbxContent>
                          <w:p w:rsidR="00A87A6C" w:rsidRPr="001036CA" w:rsidRDefault="00A87A6C" w:rsidP="001036CA">
                            <w:pPr>
                              <w:pStyle w:val="Legenda"/>
                              <w:rPr>
                                <w:rFonts w:ascii="Times New Roman" w:hAnsi="Times New Roman" w:cs="Times New Roman"/>
                                <w:noProof/>
                                <w:szCs w:val="24"/>
                              </w:rPr>
                            </w:pPr>
                            <w:bookmarkStart w:id="281" w:name="_Toc348913284"/>
                            <w:r w:rsidRPr="001036CA">
                              <w:rPr>
                                <w:rFonts w:ascii="Times New Roman" w:hAnsi="Times New Roman" w:cs="Times New Roman"/>
                              </w:rPr>
                              <w:t xml:space="preserve">Fonte: Griner Engenharia, SA </w:t>
                            </w:r>
                            <w:r w:rsidRPr="001036CA">
                              <w:rPr>
                                <w:rFonts w:ascii="Times New Roman" w:hAnsi="Times New Roman" w:cs="Times New Roman"/>
                              </w:rPr>
                              <w:fldChar w:fldCharType="begin"/>
                            </w:r>
                            <w:r w:rsidRPr="001036CA">
                              <w:rPr>
                                <w:rFonts w:ascii="Times New Roman" w:hAnsi="Times New Roman" w:cs="Times New Roman"/>
                              </w:rPr>
                              <w:instrText xml:space="preserve"> SEQ Fonte:_Griner_Engenharia,_SA \* ARABIC </w:instrText>
                            </w:r>
                            <w:r w:rsidRPr="001036CA">
                              <w:rPr>
                                <w:rFonts w:ascii="Times New Roman" w:hAnsi="Times New Roman" w:cs="Times New Roman"/>
                              </w:rPr>
                              <w:fldChar w:fldCharType="separate"/>
                            </w:r>
                            <w:r w:rsidR="00723266">
                              <w:rPr>
                                <w:rFonts w:ascii="Times New Roman" w:hAnsi="Times New Roman" w:cs="Times New Roman"/>
                                <w:noProof/>
                              </w:rPr>
                              <w:t>2</w:t>
                            </w:r>
                            <w:bookmarkEnd w:id="281"/>
                            <w:r w:rsidRPr="001036CA">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23" o:spid="_x0000_s1046" type="#_x0000_t202" style="position:absolute;left:0;text-align:left;margin-left:49.75pt;margin-top:310.15pt;width:263.65pt;height:1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" stroked="f">
                <v:path arrowok="t"/>
                <v:textbox style="mso-fit-shape-to-text:t" inset="0,0,0,0">
                  <w:txbxContent>
                    <w:p w:rsidR="00A87A6C" w:rsidRPr="001036CA" w:rsidRDefault="00A87A6C" w:rsidP="001036CA">
                      <w:pPr>
                        <w:pStyle w:val="Legenda"/>
                        <w:rPr>
                          <w:rFonts w:ascii="Times New Roman" w:hAnsi="Times New Roman" w:cs="Times New Roman"/>
                          <w:noProof/>
                          <w:szCs w:val="24"/>
                        </w:rPr>
                      </w:pPr>
                      <w:bookmarkStart w:id="282" w:name="_Toc348913284"/>
                      <w:r w:rsidRPr="001036CA">
                        <w:rPr>
                          <w:rFonts w:ascii="Times New Roman" w:hAnsi="Times New Roman" w:cs="Times New Roman"/>
                        </w:rPr>
                        <w:t xml:space="preserve">Fonte: Griner Engenharia, SA </w:t>
                      </w:r>
                      <w:r w:rsidRPr="001036CA">
                        <w:rPr>
                          <w:rFonts w:ascii="Times New Roman" w:hAnsi="Times New Roman" w:cs="Times New Roman"/>
                        </w:rPr>
                        <w:fldChar w:fldCharType="begin"/>
                      </w:r>
                      <w:r w:rsidRPr="001036CA">
                        <w:rPr>
                          <w:rFonts w:ascii="Times New Roman" w:hAnsi="Times New Roman" w:cs="Times New Roman"/>
                        </w:rPr>
                        <w:instrText xml:space="preserve"> SEQ Fonte:_Griner_Engenharia,_SA \* ARABIC </w:instrText>
                      </w:r>
                      <w:r w:rsidRPr="001036CA">
                        <w:rPr>
                          <w:rFonts w:ascii="Times New Roman" w:hAnsi="Times New Roman" w:cs="Times New Roman"/>
                        </w:rPr>
                        <w:fldChar w:fldCharType="separate"/>
                      </w:r>
                      <w:r w:rsidR="00723266">
                        <w:rPr>
                          <w:rFonts w:ascii="Times New Roman" w:hAnsi="Times New Roman" w:cs="Times New Roman"/>
                          <w:noProof/>
                        </w:rPr>
                        <w:t>2</w:t>
                      </w:r>
                      <w:bookmarkEnd w:id="282"/>
                      <w:r w:rsidRPr="001036CA">
                        <w:rPr>
                          <w:rFonts w:ascii="Times New Roman" w:hAnsi="Times New Roman" w:cs="Times New Roman"/>
                        </w:rPr>
                        <w:fldChar w:fldCharType="end"/>
                      </w:r>
                    </w:p>
                  </w:txbxContent>
                </v:textbox>
              </v:shape>
            </w:pict>
          </mc:Fallback>
        </mc:AlternateContent>
      </w:r>
      <w:r>
        <w:rPr>
          <w:rFonts w:ascii="Times New Roman" w:hAnsi="Times New Roman" w:cs="Times New Roman"/>
          <w:b/>
          <w:noProof/>
          <w:szCs w:val="24"/>
        </w:rPr>
        <mc:AlternateContent>
          <mc:Choice Requires="wpg">
            <w:drawing>
              <wp:anchor distT="24384" distB="21717" distL="126492" distR="120015" simplePos="0" relativeHeight="251670528" behindDoc="0" locked="0" layoutInCell="1" allowOverlap="1">
                <wp:simplePos x="0" y="0"/>
                <wp:positionH relativeFrom="column">
                  <wp:posOffset>631825</wp:posOffset>
                </wp:positionH>
                <wp:positionV relativeFrom="paragraph">
                  <wp:posOffset>285750</wp:posOffset>
                </wp:positionV>
                <wp:extent cx="3348355" cy="3596005"/>
                <wp:effectExtent l="0" t="0" r="23495" b="61595"/>
                <wp:wrapTopAndBottom/>
                <wp:docPr id="392" name="Grupo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8355" cy="3596005"/>
                          <a:chOff x="11323" y="9751"/>
                          <a:chExt cx="55953" cy="56568"/>
                        </a:xfrm>
                      </wpg:grpSpPr>
                      <wps:wsp>
                        <wps:cNvPr id="393" name="Rectângulo 3"/>
                        <wps:cNvSpPr>
                          <a:spLocks noChangeArrowheads="1"/>
                        </wps:cNvSpPr>
                        <wps:spPr bwMode="auto">
                          <a:xfrm>
                            <a:off x="11323" y="9751"/>
                            <a:ext cx="22908" cy="8387"/>
                          </a:xfrm>
                          <a:prstGeom prst="rect">
                            <a:avLst/>
                          </a:prstGeom>
                          <a:gradFill rotWithShape="1">
                            <a:gsLst>
                              <a:gs pos="0">
                                <a:srgbClr val="A3C4FF"/>
                              </a:gs>
                              <a:gs pos="35001">
                                <a:srgbClr val="BFD5FF"/>
                              </a:gs>
                              <a:gs pos="100000">
                                <a:srgbClr val="E5EEFF"/>
                              </a:gs>
                            </a:gsLst>
                            <a:lin ang="16200000" scaled="1"/>
                          </a:gradFill>
                          <a:ln w="9525">
                            <a:solidFill>
                              <a:schemeClr val="tx1">
                                <a:lumMod val="100000"/>
                                <a:lumOff val="0"/>
                              </a:schemeClr>
                            </a:solidFill>
                            <a:miter lim="800000"/>
                            <a:headEnd/>
                            <a:tailEnd/>
                          </a:ln>
                          <a:effectLst>
                            <a:outerShdw dist="20000" dir="5400000" rotWithShape="0">
                              <a:srgbClr val="000000">
                                <a:alpha val="37999"/>
                              </a:srgbClr>
                            </a:outerShdw>
                          </a:effectLst>
                        </wps:spPr>
                        <wps:txbx>
                          <w:txbxContent>
                            <w:p w:rsidR="00A87A6C" w:rsidRPr="00700403" w:rsidRDefault="00A87A6C" w:rsidP="00700403">
                              <w:pPr>
                                <w:pStyle w:val="NormalWeb"/>
                                <w:spacing w:before="0" w:beforeAutospacing="0" w:after="0" w:afterAutospacing="0"/>
                                <w:jc w:val="center"/>
                                <w:rPr>
                                  <w:b/>
                                  <w:sz w:val="22"/>
                                  <w:szCs w:val="22"/>
                                </w:rPr>
                              </w:pPr>
                              <w:r w:rsidRPr="00700403">
                                <w:rPr>
                                  <w:b/>
                                  <w:bCs/>
                                  <w:color w:val="000000" w:themeColor="text1"/>
                                  <w:kern w:val="24"/>
                                  <w:sz w:val="22"/>
                                  <w:szCs w:val="22"/>
                                </w:rPr>
                                <w:t>Orçamento Geral da Empresa</w:t>
                              </w:r>
                            </w:p>
                          </w:txbxContent>
                        </wps:txbx>
                        <wps:bodyPr rot="0" vert="horz" wrap="square" lIns="91440" tIns="45720" rIns="91440" bIns="45720" anchor="ctr" anchorCtr="0" upright="1">
                          <a:noAutofit/>
                        </wps:bodyPr>
                      </wps:wsp>
                      <wps:wsp>
                        <wps:cNvPr id="394" name="Rectângulo 4"/>
                        <wps:cNvSpPr>
                          <a:spLocks noChangeArrowheads="1"/>
                        </wps:cNvSpPr>
                        <wps:spPr bwMode="auto">
                          <a:xfrm>
                            <a:off x="26810" y="33461"/>
                            <a:ext cx="23895" cy="8774"/>
                          </a:xfrm>
                          <a:prstGeom prst="rect">
                            <a:avLst/>
                          </a:prstGeom>
                          <a:gradFill rotWithShape="1">
                            <a:gsLst>
                              <a:gs pos="0">
                                <a:srgbClr val="A3C4FF"/>
                              </a:gs>
                              <a:gs pos="35001">
                                <a:srgbClr val="BFD5FF"/>
                              </a:gs>
                              <a:gs pos="100000">
                                <a:srgbClr val="E5EEFF"/>
                              </a:gs>
                            </a:gsLst>
                            <a:lin ang="16200000" scaled="1"/>
                          </a:gradFill>
                          <a:ln w="9525">
                            <a:solidFill>
                              <a:schemeClr val="tx1">
                                <a:lumMod val="100000"/>
                                <a:lumOff val="0"/>
                              </a:schemeClr>
                            </a:solidFill>
                            <a:miter lim="800000"/>
                            <a:headEnd/>
                            <a:tailEnd/>
                          </a:ln>
                          <a:effectLst>
                            <a:outerShdw dist="20000" dir="5400000" rotWithShape="0">
                              <a:srgbClr val="000000">
                                <a:alpha val="37999"/>
                              </a:srgbClr>
                            </a:outerShdw>
                          </a:effectLst>
                        </wps:spPr>
                        <wps:txbx>
                          <w:txbxContent>
                            <w:p w:rsidR="00A87A6C" w:rsidRPr="00700403" w:rsidRDefault="00A87A6C" w:rsidP="00700403">
                              <w:pPr>
                                <w:pStyle w:val="NormalWeb"/>
                                <w:spacing w:before="0" w:beforeAutospacing="0" w:after="0" w:afterAutospacing="0"/>
                                <w:jc w:val="center"/>
                                <w:rPr>
                                  <w:sz w:val="22"/>
                                  <w:szCs w:val="22"/>
                                </w:rPr>
                              </w:pPr>
                              <w:r w:rsidRPr="00700403">
                                <w:rPr>
                                  <w:b/>
                                  <w:bCs/>
                                  <w:color w:val="000000" w:themeColor="text1"/>
                                  <w:kern w:val="24"/>
                                  <w:sz w:val="22"/>
                                  <w:szCs w:val="22"/>
                                </w:rPr>
                                <w:t>Informação Contab</w:t>
                              </w:r>
                              <w:r>
                                <w:rPr>
                                  <w:b/>
                                  <w:bCs/>
                                  <w:color w:val="000000" w:themeColor="text1"/>
                                  <w:kern w:val="24"/>
                                  <w:sz w:val="22"/>
                                  <w:szCs w:val="22"/>
                                </w:rPr>
                                <w:t xml:space="preserve">. </w:t>
                              </w:r>
                              <w:r w:rsidRPr="00700403">
                                <w:rPr>
                                  <w:b/>
                                  <w:bCs/>
                                  <w:color w:val="000000" w:themeColor="text1"/>
                                  <w:kern w:val="24"/>
                                  <w:sz w:val="22"/>
                                  <w:szCs w:val="22"/>
                                </w:rPr>
                                <w:t>para cada C</w:t>
                              </w:r>
                              <w:r>
                                <w:rPr>
                                  <w:b/>
                                  <w:bCs/>
                                  <w:color w:val="000000" w:themeColor="text1"/>
                                  <w:kern w:val="24"/>
                                  <w:sz w:val="22"/>
                                  <w:szCs w:val="22"/>
                                </w:rPr>
                                <w:t xml:space="preserve">entro de </w:t>
                              </w:r>
                              <w:r w:rsidRPr="00700403">
                                <w:rPr>
                                  <w:b/>
                                  <w:bCs/>
                                  <w:color w:val="000000" w:themeColor="text1"/>
                                  <w:kern w:val="24"/>
                                  <w:sz w:val="22"/>
                                  <w:szCs w:val="22"/>
                                </w:rPr>
                                <w:t>C</w:t>
                              </w:r>
                              <w:r>
                                <w:rPr>
                                  <w:b/>
                                  <w:bCs/>
                                  <w:color w:val="000000" w:themeColor="text1"/>
                                  <w:kern w:val="24"/>
                                  <w:sz w:val="22"/>
                                  <w:szCs w:val="22"/>
                                </w:rPr>
                                <w:t>usto</w:t>
                              </w:r>
                            </w:p>
                          </w:txbxContent>
                        </wps:txbx>
                        <wps:bodyPr rot="0" vert="horz" wrap="square" lIns="91440" tIns="45720" rIns="91440" bIns="45720" anchor="ctr" anchorCtr="0" upright="1">
                          <a:noAutofit/>
                        </wps:bodyPr>
                      </wps:wsp>
                      <wps:wsp>
                        <wps:cNvPr id="395" name="Rectângulo 5"/>
                        <wps:cNvSpPr>
                          <a:spLocks noChangeArrowheads="1"/>
                        </wps:cNvSpPr>
                        <wps:spPr bwMode="auto">
                          <a:xfrm>
                            <a:off x="19140" y="22145"/>
                            <a:ext cx="20187" cy="7853"/>
                          </a:xfrm>
                          <a:prstGeom prst="rect">
                            <a:avLst/>
                          </a:prstGeom>
                          <a:gradFill rotWithShape="1">
                            <a:gsLst>
                              <a:gs pos="0">
                                <a:srgbClr val="A3C4FF"/>
                              </a:gs>
                              <a:gs pos="35001">
                                <a:srgbClr val="BFD5FF"/>
                              </a:gs>
                              <a:gs pos="100000">
                                <a:srgbClr val="E5EEFF"/>
                              </a:gs>
                            </a:gsLst>
                            <a:lin ang="16200000" scaled="1"/>
                          </a:gradFill>
                          <a:ln w="9525">
                            <a:solidFill>
                              <a:schemeClr val="tx1">
                                <a:lumMod val="100000"/>
                                <a:lumOff val="0"/>
                              </a:schemeClr>
                            </a:solidFill>
                            <a:miter lim="800000"/>
                            <a:headEnd/>
                            <a:tailEnd/>
                          </a:ln>
                          <a:effectLst>
                            <a:outerShdw dist="20000" dir="5400000" rotWithShape="0">
                              <a:srgbClr val="000000">
                                <a:alpha val="37999"/>
                              </a:srgbClr>
                            </a:outerShdw>
                          </a:effectLst>
                        </wps:spPr>
                        <wps:txbx>
                          <w:txbxContent>
                            <w:p w:rsidR="00A87A6C" w:rsidRPr="00700403" w:rsidRDefault="00A87A6C" w:rsidP="00700403">
                              <w:pPr>
                                <w:pStyle w:val="NormalWeb"/>
                                <w:spacing w:before="0" w:beforeAutospacing="0" w:after="0" w:afterAutospacing="0"/>
                                <w:jc w:val="center"/>
                                <w:rPr>
                                  <w:b/>
                                  <w:sz w:val="22"/>
                                  <w:szCs w:val="22"/>
                                </w:rPr>
                              </w:pPr>
                              <w:r w:rsidRPr="00700403">
                                <w:rPr>
                                  <w:b/>
                                  <w:bCs/>
                                  <w:color w:val="000000" w:themeColor="text1"/>
                                  <w:kern w:val="24"/>
                                  <w:sz w:val="22"/>
                                  <w:szCs w:val="22"/>
                                </w:rPr>
                                <w:t>Orçamento por Centro de Custo</w:t>
                              </w:r>
                            </w:p>
                          </w:txbxContent>
                        </wps:txbx>
                        <wps:bodyPr rot="0" vert="horz" wrap="square" lIns="91440" tIns="45720" rIns="91440" bIns="45720" anchor="ctr" anchorCtr="0" upright="1">
                          <a:noAutofit/>
                        </wps:bodyPr>
                      </wps:wsp>
                      <wps:wsp>
                        <wps:cNvPr id="396" name="Rectângulo 6"/>
                        <wps:cNvSpPr>
                          <a:spLocks noChangeArrowheads="1"/>
                        </wps:cNvSpPr>
                        <wps:spPr bwMode="auto">
                          <a:xfrm>
                            <a:off x="43915" y="56214"/>
                            <a:ext cx="23361" cy="10105"/>
                          </a:xfrm>
                          <a:prstGeom prst="rect">
                            <a:avLst/>
                          </a:prstGeom>
                          <a:gradFill rotWithShape="1">
                            <a:gsLst>
                              <a:gs pos="0">
                                <a:srgbClr val="A3C4FF"/>
                              </a:gs>
                              <a:gs pos="35001">
                                <a:srgbClr val="BFD5FF"/>
                              </a:gs>
                              <a:gs pos="100000">
                                <a:srgbClr val="E5EEFF"/>
                              </a:gs>
                            </a:gsLst>
                            <a:lin ang="16200000" scaled="1"/>
                          </a:gradFill>
                          <a:ln w="9525">
                            <a:solidFill>
                              <a:schemeClr val="tx1">
                                <a:lumMod val="100000"/>
                                <a:lumOff val="0"/>
                              </a:schemeClr>
                            </a:solidFill>
                            <a:miter lim="800000"/>
                            <a:headEnd/>
                            <a:tailEnd/>
                          </a:ln>
                          <a:effectLst>
                            <a:outerShdw dist="20000" dir="5400000" rotWithShape="0">
                              <a:srgbClr val="000000">
                                <a:alpha val="37999"/>
                              </a:srgbClr>
                            </a:outerShdw>
                          </a:effectLst>
                        </wps:spPr>
                        <wps:txbx>
                          <w:txbxContent>
                            <w:p w:rsidR="00A87A6C" w:rsidRPr="00700403" w:rsidRDefault="00A87A6C" w:rsidP="00700403">
                              <w:pPr>
                                <w:pStyle w:val="NormalWeb"/>
                                <w:spacing w:before="0" w:beforeAutospacing="0" w:after="0" w:afterAutospacing="0"/>
                                <w:jc w:val="both"/>
                                <w:rPr>
                                  <w:sz w:val="22"/>
                                  <w:szCs w:val="22"/>
                                </w:rPr>
                              </w:pPr>
                              <w:r>
                                <w:rPr>
                                  <w:b/>
                                  <w:bCs/>
                                  <w:color w:val="000000" w:themeColor="text1"/>
                                  <w:kern w:val="24"/>
                                  <w:sz w:val="22"/>
                                  <w:szCs w:val="22"/>
                                </w:rPr>
                                <w:t>Reunião da Adm. para Análise</w:t>
                              </w:r>
                              <w:r w:rsidRPr="00700403">
                                <w:rPr>
                                  <w:b/>
                                  <w:bCs/>
                                  <w:color w:val="000000" w:themeColor="text1"/>
                                  <w:kern w:val="24"/>
                                  <w:sz w:val="22"/>
                                  <w:szCs w:val="22"/>
                                </w:rPr>
                                <w:t xml:space="preserve"> do Result</w:t>
                              </w:r>
                              <w:r>
                                <w:rPr>
                                  <w:b/>
                                  <w:bCs/>
                                  <w:color w:val="000000" w:themeColor="text1"/>
                                  <w:kern w:val="24"/>
                                  <w:sz w:val="22"/>
                                  <w:szCs w:val="22"/>
                                </w:rPr>
                                <w:t xml:space="preserve">ado </w:t>
                              </w:r>
                              <w:r w:rsidRPr="00700403">
                                <w:rPr>
                                  <w:b/>
                                  <w:bCs/>
                                  <w:color w:val="000000" w:themeColor="text1"/>
                                  <w:kern w:val="24"/>
                                  <w:sz w:val="22"/>
                                  <w:szCs w:val="22"/>
                                </w:rPr>
                                <w:t>Geral</w:t>
                              </w:r>
                            </w:p>
                          </w:txbxContent>
                        </wps:txbx>
                        <wps:bodyPr rot="0" vert="horz" wrap="square" lIns="91440" tIns="45720" rIns="91440" bIns="45720" anchor="ctr" anchorCtr="0" upright="1">
                          <a:noAutofit/>
                        </wps:bodyPr>
                      </wps:wsp>
                      <wps:wsp>
                        <wps:cNvPr id="397" name="Rectângulo 7"/>
                        <wps:cNvSpPr>
                          <a:spLocks noChangeArrowheads="1"/>
                        </wps:cNvSpPr>
                        <wps:spPr bwMode="auto">
                          <a:xfrm>
                            <a:off x="36021" y="45250"/>
                            <a:ext cx="22827" cy="8939"/>
                          </a:xfrm>
                          <a:prstGeom prst="rect">
                            <a:avLst/>
                          </a:prstGeom>
                          <a:gradFill rotWithShape="1">
                            <a:gsLst>
                              <a:gs pos="0">
                                <a:srgbClr val="A3C4FF"/>
                              </a:gs>
                              <a:gs pos="35001">
                                <a:srgbClr val="BFD5FF"/>
                              </a:gs>
                              <a:gs pos="100000">
                                <a:srgbClr val="E5EEFF"/>
                              </a:gs>
                            </a:gsLst>
                            <a:lin ang="16200000" scaled="1"/>
                          </a:gradFill>
                          <a:ln w="9525">
                            <a:solidFill>
                              <a:schemeClr val="tx1">
                                <a:lumMod val="100000"/>
                                <a:lumOff val="0"/>
                              </a:schemeClr>
                            </a:solidFill>
                            <a:miter lim="800000"/>
                            <a:headEnd/>
                            <a:tailEnd/>
                          </a:ln>
                          <a:effectLst>
                            <a:outerShdw dist="20000" dir="5400000" rotWithShape="0">
                              <a:srgbClr val="000000">
                                <a:alpha val="37999"/>
                              </a:srgbClr>
                            </a:outerShdw>
                          </a:effectLst>
                        </wps:spPr>
                        <wps:txbx>
                          <w:txbxContent>
                            <w:p w:rsidR="00A87A6C" w:rsidRPr="00700403" w:rsidRDefault="00A87A6C" w:rsidP="00700403">
                              <w:pPr>
                                <w:pStyle w:val="NormalWeb"/>
                                <w:spacing w:before="0" w:beforeAutospacing="0" w:after="0" w:afterAutospacing="0"/>
                                <w:jc w:val="both"/>
                                <w:rPr>
                                  <w:sz w:val="22"/>
                                  <w:szCs w:val="22"/>
                                </w:rPr>
                              </w:pPr>
                              <w:r w:rsidRPr="00700403">
                                <w:rPr>
                                  <w:b/>
                                  <w:bCs/>
                                  <w:color w:val="000000" w:themeColor="text1"/>
                                  <w:kern w:val="24"/>
                                  <w:sz w:val="22"/>
                                  <w:szCs w:val="22"/>
                                </w:rPr>
                                <w:t>Revisão Mensal e Análise</w:t>
                              </w:r>
                              <w:r>
                                <w:rPr>
                                  <w:b/>
                                  <w:bCs/>
                                  <w:color w:val="000000" w:themeColor="text1"/>
                                  <w:kern w:val="24"/>
                                  <w:sz w:val="22"/>
                                  <w:szCs w:val="22"/>
                                </w:rPr>
                                <w:t xml:space="preserve"> </w:t>
                              </w:r>
                              <w:r w:rsidRPr="00700403">
                                <w:rPr>
                                  <w:b/>
                                  <w:bCs/>
                                  <w:color w:val="000000" w:themeColor="text1"/>
                                  <w:kern w:val="24"/>
                                  <w:sz w:val="22"/>
                                  <w:szCs w:val="22"/>
                                </w:rPr>
                                <w:t>por C</w:t>
                              </w:r>
                              <w:r>
                                <w:rPr>
                                  <w:b/>
                                  <w:bCs/>
                                  <w:color w:val="000000" w:themeColor="text1"/>
                                  <w:kern w:val="24"/>
                                  <w:sz w:val="22"/>
                                  <w:szCs w:val="22"/>
                                </w:rPr>
                                <w:t xml:space="preserve">entro de </w:t>
                              </w:r>
                              <w:r w:rsidRPr="00700403">
                                <w:rPr>
                                  <w:b/>
                                  <w:bCs/>
                                  <w:color w:val="000000" w:themeColor="text1"/>
                                  <w:kern w:val="24"/>
                                  <w:sz w:val="22"/>
                                  <w:szCs w:val="22"/>
                                </w:rPr>
                                <w:t>C</w:t>
                              </w:r>
                              <w:r>
                                <w:rPr>
                                  <w:b/>
                                  <w:bCs/>
                                  <w:color w:val="000000" w:themeColor="text1"/>
                                  <w:kern w:val="24"/>
                                  <w:sz w:val="22"/>
                                  <w:szCs w:val="22"/>
                                </w:rPr>
                                <w:t>usto</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392" o:spid="_x0000_s1047" style="position:absolute;left:0;text-align:left;margin-left:49.75pt;margin-top:22.5pt;width:263.65pt;height:283.15pt;z-index:251670528;mso-wrap-distance-left:9.96pt;mso-wrap-distance-top:1.92pt;mso-wrap-distance-right:9.45pt;mso-wrap-distance-bottom:1.71pt;mso-position-horizontal-relative:text;mso-position-vertical-relative:text" coordorigin="11323,9751" coordsize="55953,5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">
                <v:rect id="Rectângulo 3" o:spid="_x0000_s1048" style="position:absolute;left:11323;top:9751;width:22908;height:8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qfjcYA&#10;AADcAAAADwAAAGRycy9kb3ducmV2LnhtbESPT2vCQBTE74V+h+UJvRTdRLGY1FWkWGgPIv7BXh/Z&#10;ZxLMvg3Zra5++q4g9DjMzG+Y6TyYRpypc7VlBekgAUFcWF1zqWC/++xPQDiPrLGxTAqu5GA+e36a&#10;Yq7thTd03vpSRAi7HBVU3re5lK6oyKAb2JY4ekfbGfRRdqXUHV4i3DRymCRv0mDNcaHClj4qKk7b&#10;X6PgdbE+pstveQvhhw7ZOM02h5VW6qUXFu8gPAX/H360v7SCUTaC+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4qfjcYAAADcAAAADwAAAAAAAAAAAAAAAACYAgAAZHJz&#10;L2Rvd25yZXYueG1sUEsFBgAAAAAEAAQA9QAAAIsDAAAAAA==&#10;" fillcolor="#a3c4ff" strokecolor="black [3213]">
                  <v:fill color2="#e5eeff" rotate="t" angle="180" colors="0 #a3c4ff;22938f #bfd5ff;1 #e5eeff" focus="100%" type="gradient"/>
                  <v:shadow on="t" color="black" opacity="24903f" origin=",.5" offset="0,.55556mm"/>
                  <v:textbox>
                    <w:txbxContent>
                      <w:p w:rsidR="00745333" w:rsidRPr="00700403" w:rsidRDefault="00745333" w:rsidP="00700403">
                        <w:pPr>
                          <w:pStyle w:val="NormalWeb"/>
                          <w:spacing w:before="0" w:beforeAutospacing="0" w:after="0" w:afterAutospacing="0"/>
                          <w:jc w:val="center"/>
                          <w:rPr>
                            <w:b/>
                            <w:sz w:val="22"/>
                            <w:szCs w:val="22"/>
                          </w:rPr>
                        </w:pPr>
                        <w:r w:rsidRPr="00700403">
                          <w:rPr>
                            <w:b/>
                            <w:bCs/>
                            <w:color w:val="000000" w:themeColor="text1"/>
                            <w:kern w:val="24"/>
                            <w:sz w:val="22"/>
                            <w:szCs w:val="22"/>
                          </w:rPr>
                          <w:t>Orçamento Geral da Empresa</w:t>
                        </w:r>
                      </w:p>
                    </w:txbxContent>
                  </v:textbox>
                </v:rect>
                <v:rect id="Rectângulo 4" o:spid="_x0000_s1049" style="position:absolute;left:26810;top:33461;width:23895;height:8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H+ccA&#10;AADcAAAADwAAAGRycy9kb3ducmV2LnhtbESPW2vCQBSE3wv9D8sRfCm6SS9ioqtIUbAPUrygr4fs&#10;MQnNng3ZVbf++m6h0MdhZr5hpvNgGnGlztWWFaTDBARxYXXNpYLDfjUYg3AeWWNjmRR8k4P57PFh&#10;irm2N97SdedLESHsclRQed/mUrqiIoNuaFvi6J1tZ9BH2ZVSd3iLcNPI5yQZSYM1x4UKW3qvqPja&#10;XYyCp8XnOV1+yHsIJzpmb2m2PW60Uv1eWExAeAr+P/zXXmsFL9kr/J6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jB/nHAAAA3AAAAA8AAAAAAAAAAAAAAAAAmAIAAGRy&#10;cy9kb3ducmV2LnhtbFBLBQYAAAAABAAEAPUAAACMAwAAAAA=&#10;" fillcolor="#a3c4ff" strokecolor="black [3213]">
                  <v:fill color2="#e5eeff" rotate="t" angle="180" colors="0 #a3c4ff;22938f #bfd5ff;1 #e5eeff" focus="100%" type="gradient"/>
                  <v:shadow on="t" color="black" opacity="24903f" origin=",.5" offset="0,.55556mm"/>
                  <v:textbox>
                    <w:txbxContent>
                      <w:p w:rsidR="00745333" w:rsidRPr="00700403" w:rsidRDefault="00745333" w:rsidP="00700403">
                        <w:pPr>
                          <w:pStyle w:val="NormalWeb"/>
                          <w:spacing w:before="0" w:beforeAutospacing="0" w:after="0" w:afterAutospacing="0"/>
                          <w:jc w:val="center"/>
                          <w:rPr>
                            <w:sz w:val="22"/>
                            <w:szCs w:val="22"/>
                          </w:rPr>
                        </w:pPr>
                        <w:r w:rsidRPr="00700403">
                          <w:rPr>
                            <w:b/>
                            <w:bCs/>
                            <w:color w:val="000000" w:themeColor="text1"/>
                            <w:kern w:val="24"/>
                            <w:sz w:val="22"/>
                            <w:szCs w:val="22"/>
                          </w:rPr>
                          <w:t xml:space="preserve">Informação </w:t>
                        </w:r>
                        <w:proofErr w:type="spellStart"/>
                        <w:r w:rsidRPr="00700403">
                          <w:rPr>
                            <w:b/>
                            <w:bCs/>
                            <w:color w:val="000000" w:themeColor="text1"/>
                            <w:kern w:val="24"/>
                            <w:sz w:val="22"/>
                            <w:szCs w:val="22"/>
                          </w:rPr>
                          <w:t>Contab</w:t>
                        </w:r>
                        <w:proofErr w:type="spellEnd"/>
                        <w:r>
                          <w:rPr>
                            <w:b/>
                            <w:bCs/>
                            <w:color w:val="000000" w:themeColor="text1"/>
                            <w:kern w:val="24"/>
                            <w:sz w:val="22"/>
                            <w:szCs w:val="22"/>
                          </w:rPr>
                          <w:t xml:space="preserve">. </w:t>
                        </w:r>
                        <w:proofErr w:type="gramStart"/>
                        <w:r w:rsidRPr="00700403">
                          <w:rPr>
                            <w:b/>
                            <w:bCs/>
                            <w:color w:val="000000" w:themeColor="text1"/>
                            <w:kern w:val="24"/>
                            <w:sz w:val="22"/>
                            <w:szCs w:val="22"/>
                          </w:rPr>
                          <w:t>para</w:t>
                        </w:r>
                        <w:proofErr w:type="gramEnd"/>
                        <w:r w:rsidRPr="00700403">
                          <w:rPr>
                            <w:b/>
                            <w:bCs/>
                            <w:color w:val="000000" w:themeColor="text1"/>
                            <w:kern w:val="24"/>
                            <w:sz w:val="22"/>
                            <w:szCs w:val="22"/>
                          </w:rPr>
                          <w:t xml:space="preserve"> cada C</w:t>
                        </w:r>
                        <w:r>
                          <w:rPr>
                            <w:b/>
                            <w:bCs/>
                            <w:color w:val="000000" w:themeColor="text1"/>
                            <w:kern w:val="24"/>
                            <w:sz w:val="22"/>
                            <w:szCs w:val="22"/>
                          </w:rPr>
                          <w:t xml:space="preserve">entro de </w:t>
                        </w:r>
                        <w:r w:rsidRPr="00700403">
                          <w:rPr>
                            <w:b/>
                            <w:bCs/>
                            <w:color w:val="000000" w:themeColor="text1"/>
                            <w:kern w:val="24"/>
                            <w:sz w:val="22"/>
                            <w:szCs w:val="22"/>
                          </w:rPr>
                          <w:t>C</w:t>
                        </w:r>
                        <w:r>
                          <w:rPr>
                            <w:b/>
                            <w:bCs/>
                            <w:color w:val="000000" w:themeColor="text1"/>
                            <w:kern w:val="24"/>
                            <w:sz w:val="22"/>
                            <w:szCs w:val="22"/>
                          </w:rPr>
                          <w:t>usto</w:t>
                        </w:r>
                      </w:p>
                    </w:txbxContent>
                  </v:textbox>
                </v:rect>
                <v:rect id="Rectângulo 5" o:spid="_x0000_s1050" style="position:absolute;left:19140;top:22145;width:20187;height:7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YsYA&#10;AADcAAAADwAAAGRycy9kb3ducmV2LnhtbESPT2vCQBTE70K/w/IEL6KbVCwmdRUpFeyhiH+w10f2&#10;mQSzb0N21bWfvlso9DjMzG+Y+TKYRtyoc7VlBek4AUFcWF1zqeB4WI9mIJxH1thYJgUPcrBcPPXm&#10;mGt75x3d9r4UEcIuRwWV920upSsqMujGtiWO3tl2Bn2UXSl1h/cIN418TpIXabDmuFBhS28VFZf9&#10;1SgYrrbn9P1DfofwRadsmma706dWatAPq1cQnoL/D/+1N1rBJJvC75l4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iYsYAAADcAAAADwAAAAAAAAAAAAAAAACYAgAAZHJz&#10;L2Rvd25yZXYueG1sUEsFBgAAAAAEAAQA9QAAAIsDAAAAAA==&#10;" fillcolor="#a3c4ff" strokecolor="black [3213]">
                  <v:fill color2="#e5eeff" rotate="t" angle="180" colors="0 #a3c4ff;22938f #bfd5ff;1 #e5eeff" focus="100%" type="gradient"/>
                  <v:shadow on="t" color="black" opacity="24903f" origin=",.5" offset="0,.55556mm"/>
                  <v:textbox>
                    <w:txbxContent>
                      <w:p w:rsidR="00745333" w:rsidRPr="00700403" w:rsidRDefault="00745333" w:rsidP="00700403">
                        <w:pPr>
                          <w:pStyle w:val="NormalWeb"/>
                          <w:spacing w:before="0" w:beforeAutospacing="0" w:after="0" w:afterAutospacing="0"/>
                          <w:jc w:val="center"/>
                          <w:rPr>
                            <w:b/>
                            <w:sz w:val="22"/>
                            <w:szCs w:val="22"/>
                          </w:rPr>
                        </w:pPr>
                        <w:r w:rsidRPr="00700403">
                          <w:rPr>
                            <w:b/>
                            <w:bCs/>
                            <w:color w:val="000000" w:themeColor="text1"/>
                            <w:kern w:val="24"/>
                            <w:sz w:val="22"/>
                            <w:szCs w:val="22"/>
                          </w:rPr>
                          <w:t>Orçamento por Centro de Custo</w:t>
                        </w:r>
                      </w:p>
                    </w:txbxContent>
                  </v:textbox>
                </v:rect>
                <v:rect id="Rectângulo 6" o:spid="_x0000_s1051" style="position:absolute;left:43915;top:56214;width:23361;height:10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FcYA&#10;AADcAAAADwAAAGRycy9kb3ducmV2LnhtbESPT2vCQBTE7wW/w/KEXkrdpEVpUlcRsVAPRfyDXh/Z&#10;ZxKafRuyW1399G5B8DjMzG+Y8TSYRpyoc7VlBekgAUFcWF1zqWC3/Xr9AOE8ssbGMim4kIPppPc0&#10;xlzbM6/ptPGliBB2OSqovG9zKV1RkUE3sC1x9I62M+ij7EqpOzxHuGnkW5KMpMGa40KFLc0rKn43&#10;f0bBy2x1TBdLeQ3hQPtsmGbr/Y9W6rkfZp8gPAX/CN/b31rBezaC/zPx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8FcYAAADcAAAADwAAAAAAAAAAAAAAAACYAgAAZHJz&#10;L2Rvd25yZXYueG1sUEsFBgAAAAAEAAQA9QAAAIsDAAAAAA==&#10;" fillcolor="#a3c4ff" strokecolor="black [3213]">
                  <v:fill color2="#e5eeff" rotate="t" angle="180" colors="0 #a3c4ff;22938f #bfd5ff;1 #e5eeff" focus="100%" type="gradient"/>
                  <v:shadow on="t" color="black" opacity="24903f" origin=",.5" offset="0,.55556mm"/>
                  <v:textbox>
                    <w:txbxContent>
                      <w:p w:rsidR="00745333" w:rsidRPr="00700403" w:rsidRDefault="00745333" w:rsidP="00700403">
                        <w:pPr>
                          <w:pStyle w:val="NormalWeb"/>
                          <w:spacing w:before="0" w:beforeAutospacing="0" w:after="0" w:afterAutospacing="0"/>
                          <w:jc w:val="both"/>
                          <w:rPr>
                            <w:sz w:val="22"/>
                            <w:szCs w:val="22"/>
                          </w:rPr>
                        </w:pPr>
                        <w:r>
                          <w:rPr>
                            <w:b/>
                            <w:bCs/>
                            <w:color w:val="000000" w:themeColor="text1"/>
                            <w:kern w:val="24"/>
                            <w:sz w:val="22"/>
                            <w:szCs w:val="22"/>
                          </w:rPr>
                          <w:t xml:space="preserve">Reunião da </w:t>
                        </w:r>
                        <w:proofErr w:type="spellStart"/>
                        <w:r>
                          <w:rPr>
                            <w:b/>
                            <w:bCs/>
                            <w:color w:val="000000" w:themeColor="text1"/>
                            <w:kern w:val="24"/>
                            <w:sz w:val="22"/>
                            <w:szCs w:val="22"/>
                          </w:rPr>
                          <w:t>Adm</w:t>
                        </w:r>
                        <w:proofErr w:type="spellEnd"/>
                        <w:r>
                          <w:rPr>
                            <w:b/>
                            <w:bCs/>
                            <w:color w:val="000000" w:themeColor="text1"/>
                            <w:kern w:val="24"/>
                            <w:sz w:val="22"/>
                            <w:szCs w:val="22"/>
                          </w:rPr>
                          <w:t xml:space="preserve">. </w:t>
                        </w:r>
                        <w:proofErr w:type="gramStart"/>
                        <w:r>
                          <w:rPr>
                            <w:b/>
                            <w:bCs/>
                            <w:color w:val="000000" w:themeColor="text1"/>
                            <w:kern w:val="24"/>
                            <w:sz w:val="22"/>
                            <w:szCs w:val="22"/>
                          </w:rPr>
                          <w:t>para</w:t>
                        </w:r>
                        <w:proofErr w:type="gramEnd"/>
                        <w:r>
                          <w:rPr>
                            <w:b/>
                            <w:bCs/>
                            <w:color w:val="000000" w:themeColor="text1"/>
                            <w:kern w:val="24"/>
                            <w:sz w:val="22"/>
                            <w:szCs w:val="22"/>
                          </w:rPr>
                          <w:t xml:space="preserve"> Análise</w:t>
                        </w:r>
                        <w:r w:rsidRPr="00700403">
                          <w:rPr>
                            <w:b/>
                            <w:bCs/>
                            <w:color w:val="000000" w:themeColor="text1"/>
                            <w:kern w:val="24"/>
                            <w:sz w:val="22"/>
                            <w:szCs w:val="22"/>
                          </w:rPr>
                          <w:t xml:space="preserve"> do Result</w:t>
                        </w:r>
                        <w:r>
                          <w:rPr>
                            <w:b/>
                            <w:bCs/>
                            <w:color w:val="000000" w:themeColor="text1"/>
                            <w:kern w:val="24"/>
                            <w:sz w:val="22"/>
                            <w:szCs w:val="22"/>
                          </w:rPr>
                          <w:t xml:space="preserve">ado </w:t>
                        </w:r>
                        <w:r w:rsidRPr="00700403">
                          <w:rPr>
                            <w:b/>
                            <w:bCs/>
                            <w:color w:val="000000" w:themeColor="text1"/>
                            <w:kern w:val="24"/>
                            <w:sz w:val="22"/>
                            <w:szCs w:val="22"/>
                          </w:rPr>
                          <w:t>Geral</w:t>
                        </w:r>
                      </w:p>
                    </w:txbxContent>
                  </v:textbox>
                </v:rect>
                <v:rect id="Rectângulo 7" o:spid="_x0000_s1052" style="position:absolute;left:36021;top:45250;width:22827;height:8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GZjscA&#10;AADcAAAADwAAAGRycy9kb3ducmV2LnhtbESPT2vCQBTE74V+h+UJXopu0tJqoqtIUbAHKf5Br4/s&#10;MwnNvg3ZVbd++m6h0OMwM79hpvNgGnGlztWWFaTDBARxYXXNpYLDfjUYg3AeWWNjmRR8k4P57PFh&#10;irm2N97SdedLESHsclRQed/mUrqiIoNuaFvi6J1tZ9BH2ZVSd3iLcNPI5yR5kwZrjgsVtvReUfG1&#10;uxgFT4vPc7r8kPcQTnTMXtNse9xopfq9sJiA8BT8f/ivvdYKXrIR/J6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xmY7HAAAA3AAAAA8AAAAAAAAAAAAAAAAAmAIAAGRy&#10;cy9kb3ducmV2LnhtbFBLBQYAAAAABAAEAPUAAACMAwAAAAA=&#10;" fillcolor="#a3c4ff" strokecolor="black [3213]">
                  <v:fill color2="#e5eeff" rotate="t" angle="180" colors="0 #a3c4ff;22938f #bfd5ff;1 #e5eeff" focus="100%" type="gradient"/>
                  <v:shadow on="t" color="black" opacity="24903f" origin=",.5" offset="0,.55556mm"/>
                  <v:textbox>
                    <w:txbxContent>
                      <w:p w:rsidR="00745333" w:rsidRPr="00700403" w:rsidRDefault="00745333" w:rsidP="00700403">
                        <w:pPr>
                          <w:pStyle w:val="NormalWeb"/>
                          <w:spacing w:before="0" w:beforeAutospacing="0" w:after="0" w:afterAutospacing="0"/>
                          <w:jc w:val="both"/>
                          <w:rPr>
                            <w:sz w:val="22"/>
                            <w:szCs w:val="22"/>
                          </w:rPr>
                        </w:pPr>
                        <w:r w:rsidRPr="00700403">
                          <w:rPr>
                            <w:b/>
                            <w:bCs/>
                            <w:color w:val="000000" w:themeColor="text1"/>
                            <w:kern w:val="24"/>
                            <w:sz w:val="22"/>
                            <w:szCs w:val="22"/>
                          </w:rPr>
                          <w:t>Revisão Mensal e Análise</w:t>
                        </w:r>
                        <w:r>
                          <w:rPr>
                            <w:b/>
                            <w:bCs/>
                            <w:color w:val="000000" w:themeColor="text1"/>
                            <w:kern w:val="24"/>
                            <w:sz w:val="22"/>
                            <w:szCs w:val="22"/>
                          </w:rPr>
                          <w:t xml:space="preserve"> </w:t>
                        </w:r>
                        <w:r w:rsidRPr="00700403">
                          <w:rPr>
                            <w:b/>
                            <w:bCs/>
                            <w:color w:val="000000" w:themeColor="text1"/>
                            <w:kern w:val="24"/>
                            <w:sz w:val="22"/>
                            <w:szCs w:val="22"/>
                          </w:rPr>
                          <w:t>por C</w:t>
                        </w:r>
                        <w:r>
                          <w:rPr>
                            <w:b/>
                            <w:bCs/>
                            <w:color w:val="000000" w:themeColor="text1"/>
                            <w:kern w:val="24"/>
                            <w:sz w:val="22"/>
                            <w:szCs w:val="22"/>
                          </w:rPr>
                          <w:t xml:space="preserve">entro de </w:t>
                        </w:r>
                        <w:r w:rsidRPr="00700403">
                          <w:rPr>
                            <w:b/>
                            <w:bCs/>
                            <w:color w:val="000000" w:themeColor="text1"/>
                            <w:kern w:val="24"/>
                            <w:sz w:val="22"/>
                            <w:szCs w:val="22"/>
                          </w:rPr>
                          <w:t>C</w:t>
                        </w:r>
                        <w:r>
                          <w:rPr>
                            <w:b/>
                            <w:bCs/>
                            <w:color w:val="000000" w:themeColor="text1"/>
                            <w:kern w:val="24"/>
                            <w:sz w:val="22"/>
                            <w:szCs w:val="22"/>
                          </w:rPr>
                          <w:t>usto</w:t>
                        </w:r>
                      </w:p>
                    </w:txbxContent>
                  </v:textbox>
                </v:rect>
                <w10:wrap type="topAndBottom"/>
              </v:group>
            </w:pict>
          </mc:Fallback>
        </mc:AlternateContent>
      </w:r>
      <w:r>
        <w:rPr>
          <w:rFonts w:ascii="Times New Roman" w:hAnsi="Times New Roman" w:cs="Times New Roman"/>
          <w:b/>
          <w:noProof/>
          <w:szCs w:val="24"/>
        </w:rPr>
        <mc:AlternateContent>
          <mc:Choice Requires="wpg">
            <w:drawing>
              <wp:anchor distT="0" distB="0" distL="114300" distR="114300" simplePos="0" relativeHeight="251681792" behindDoc="0" locked="0" layoutInCell="1" allowOverlap="1">
                <wp:simplePos x="0" y="0"/>
                <wp:positionH relativeFrom="column">
                  <wp:posOffset>1272540</wp:posOffset>
                </wp:positionH>
                <wp:positionV relativeFrom="paragraph">
                  <wp:posOffset>1588770</wp:posOffset>
                </wp:positionV>
                <wp:extent cx="274320" cy="335280"/>
                <wp:effectExtent l="0" t="0" r="30480" b="121920"/>
                <wp:wrapNone/>
                <wp:docPr id="414" name="Grupo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335280"/>
                          <a:chOff x="0" y="0"/>
                          <a:chExt cx="274320" cy="335280"/>
                        </a:xfrm>
                      </wpg:grpSpPr>
                      <wps:wsp>
                        <wps:cNvPr id="415" name="Conexão recta 415"/>
                        <wps:cNvCnPr/>
                        <wps:spPr>
                          <a:xfrm>
                            <a:off x="0" y="0"/>
                            <a:ext cx="0" cy="3352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6" name="Conexão recta unidireccional 416"/>
                        <wps:cNvCnPr/>
                        <wps:spPr>
                          <a:xfrm>
                            <a:off x="0" y="335280"/>
                            <a:ext cx="27432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upo 414" o:spid="_x0000_s1026" style="position:absolute;margin-left:100.2pt;margin-top:125.1pt;width:21.6pt;height:26.4pt;z-index:251681792" coordsize="2743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">
                <v:line id="Conexão recta 415" o:spid="_x0000_s1027" style="position:absolute;visibility:visible;mso-wrap-style:square" from="0,0" to="0,33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HScMYAAADcAAAADwAAAGRycy9kb3ducmV2LnhtbESPQWvCQBSE74L/YXmFXqRuolVr6ipF&#10;EXqR0uhBb4/saxLMvg3Z1cR/7wpCj8PMfMMsVp2pxJUaV1pWEA8jEMSZ1SXnCg777dsHCOeRNVaW&#10;ScGNHKyW/d4CE21b/qVr6nMRIOwSVFB4XydSuqwgg25oa+Lg/dnGoA+yyaVusA1wU8lRFE2lwZLD&#10;QoE1rQvKzunFKNgcpm06zyezQTzedXP+GR1PO6PU60v39QnCU+f/w8/2t1bwHk/gcSYc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B0nDGAAAA3AAAAA8AAAAAAAAA&#10;AAAAAAAAoQIAAGRycy9kb3ducmV2LnhtbFBLBQYAAAAABAAEAPkAAACUAwAAAAA=&#10;" strokecolor="black [3213]" strokeweight="1pt"/>
                <v:shape id="Conexão recta unidireccional 416" o:spid="_x0000_s1028" type="#_x0000_t32" style="position:absolute;top:335280;width:274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8ncccAAADcAAAADwAAAGRycy9kb3ducmV2LnhtbESP3WoCMRSE7wXfIRzBm6LZFZF2axQV&#10;tV5Yij8PcNicbhY3J8sm6tanbwoFL4eZ+YaZzltbiRs1vnSsIB0mIIhzp0suFJxPm8ErCB+QNVaO&#10;ScEPeZjPup0pZtrd+UC3YyhEhLDPUIEJoc6k9Lkhi37oauLofbvGYoiyKaRu8B7htpKjJJlIiyXH&#10;BYM1rQzll+PVKggfj+1heX1pF4/ysvs6mbf1Pv1Uqt9rF+8gArXhGf5v77SCcTqBvzPxCMj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jydxxwAAANwAAAAPAAAAAAAA&#10;AAAAAAAAAKECAABkcnMvZG93bnJldi54bWxQSwUGAAAAAAQABAD5AAAAlQMAAAAA&#10;" strokecolor="black [3213]" strokeweight="1pt">
                  <v:stroke endarrow="open"/>
                </v:shape>
              </v:group>
            </w:pict>
          </mc:Fallback>
        </mc:AlternateContent>
      </w:r>
      <w:r>
        <w:rPr>
          <w:rFonts w:ascii="Times New Roman" w:hAnsi="Times New Roman" w:cs="Times New Roman"/>
          <w:b/>
          <w:noProof/>
          <w:szCs w:val="24"/>
        </w:rPr>
        <mc:AlternateContent>
          <mc:Choice Requires="wpg">
            <w:drawing>
              <wp:anchor distT="0" distB="0" distL="114300" distR="114300" simplePos="0" relativeHeight="251675648" behindDoc="0" locked="0" layoutInCell="1" allowOverlap="1">
                <wp:simplePos x="0" y="0"/>
                <wp:positionH relativeFrom="column">
                  <wp:posOffset>807720</wp:posOffset>
                </wp:positionH>
                <wp:positionV relativeFrom="paragraph">
                  <wp:posOffset>849630</wp:posOffset>
                </wp:positionV>
                <wp:extent cx="274320" cy="335280"/>
                <wp:effectExtent l="0" t="0" r="30480" b="121920"/>
                <wp:wrapNone/>
                <wp:docPr id="413" name="Grupo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335280"/>
                          <a:chOff x="0" y="0"/>
                          <a:chExt cx="274320" cy="335280"/>
                        </a:xfrm>
                      </wpg:grpSpPr>
                      <wps:wsp>
                        <wps:cNvPr id="404" name="Conexão recta 404"/>
                        <wps:cNvCnPr/>
                        <wps:spPr>
                          <a:xfrm>
                            <a:off x="0" y="0"/>
                            <a:ext cx="0" cy="3352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5" name="Conexão recta unidireccional 405"/>
                        <wps:cNvCnPr/>
                        <wps:spPr>
                          <a:xfrm>
                            <a:off x="0" y="335280"/>
                            <a:ext cx="27432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upo 413" o:spid="_x0000_s1026" style="position:absolute;margin-left:63.6pt;margin-top:66.9pt;width:21.6pt;height:26.4pt;z-index:251675648" coordsize="2743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">
                <v:line id="Conexão recta 404" o:spid="_x0000_s1027" style="position:absolute;visibility:visible;mso-wrap-style:square" from="0,0" to="0,33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ThNscAAADcAAAADwAAAGRycy9kb3ducmV2LnhtbESPT2vCQBTE74V+h+UVehHd+KfapFml&#10;VAQvUowe9PbIviah2bchuzXx27uC0OMwM79h0lVvanGh1lWWFYxHEQji3OqKCwXHw2b4DsJ5ZI21&#10;ZVJwJQer5fNTiom2He/pkvlCBAi7BBWU3jeJlC4vyaAb2YY4eD+2NeiDbAupW+wC3NRyEkVzabDi&#10;sFBiQ18l5b/Zn1GwPs67LC7eFoPxdNfH/D05nXdGqdeX/vMDhKfe/4cf7a1WMItmcD8Tjo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1OE2xwAAANwAAAAPAAAAAAAA&#10;AAAAAAAAAKECAABkcnMvZG93bnJldi54bWxQSwUGAAAAAAQABAD5AAAAlQMAAAAA&#10;" strokecolor="black [3213]" strokeweight="1pt"/>
                <v:shape id="Conexão recta unidireccional 405" o:spid="_x0000_s1028" type="#_x0000_t32" style="position:absolute;top:335280;width:274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Qv28cAAADcAAAADwAAAGRycy9kb3ducmV2LnhtbESP0WrCQBRE34X+w3ILfRGzsWixqavY&#10;0qoPLUXTD7hkb7PB7N2QXTX69a4g+DjMzBlmOu9sLQ7U+sqxgmGSgiAunK64VPCXfw0mIHxA1lg7&#10;JgUn8jCfPfSmmGl35A0dtqEUEcI+QwUmhCaT0heGLPrENcTR+3etxRBlW0rd4jHCbS2f0/RFWqw4&#10;Lhhs6MNQsdvurYKwOi837/t+tzhXu/Vvbl4/v4c/Sj09dos3EIG6cA/f2mutYJSO4XomHgE5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hC/bxwAAANwAAAAPAAAAAAAA&#10;AAAAAAAAAKECAABkcnMvZG93bnJldi54bWxQSwUGAAAAAAQABAD5AAAAlQMAAAAA&#10;" strokecolor="black [3213]" strokeweight="1pt">
                  <v:stroke endarrow="open"/>
                </v:shape>
              </v:group>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556260</wp:posOffset>
                </wp:positionH>
                <wp:positionV relativeFrom="paragraph">
                  <wp:posOffset>3810</wp:posOffset>
                </wp:positionV>
                <wp:extent cx="4678045" cy="160020"/>
                <wp:effectExtent l="0" t="0" r="8255" b="0"/>
                <wp:wrapNone/>
                <wp:docPr id="402" name="Caixa de texto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8045" cy="160020"/>
                        </a:xfrm>
                        <a:prstGeom prst="rect">
                          <a:avLst/>
                        </a:prstGeom>
                        <a:solidFill>
                          <a:prstClr val="white"/>
                        </a:solidFill>
                        <a:ln>
                          <a:noFill/>
                        </a:ln>
                        <a:effectLst/>
                      </wps:spPr>
                      <wps:txbx>
                        <w:txbxContent>
                          <w:p w:rsidR="00A87A6C" w:rsidRPr="00487410" w:rsidRDefault="00A87A6C" w:rsidP="00487410">
                            <w:pPr>
                              <w:pStyle w:val="Legenda"/>
                              <w:rPr>
                                <w:rFonts w:ascii="Times New Roman" w:hAnsi="Times New Roman" w:cs="Times New Roman"/>
                                <w:noProof/>
                                <w:szCs w:val="24"/>
                              </w:rPr>
                            </w:pPr>
                            <w:bookmarkStart w:id="283" w:name="_Toc348913285"/>
                            <w:r w:rsidRPr="00487410">
                              <w:rPr>
                                <w:rFonts w:ascii="Times New Roman" w:hAnsi="Times New Roman" w:cs="Times New Roman"/>
                              </w:rPr>
                              <w:t>Gráfico 3 – Roteiro de atividades da Griner Engenharia, SA</w:t>
                            </w:r>
                            <w:bookmarkEnd w:id="28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ixa de texto 402" o:spid="_x0000_s1053" type="#_x0000_t202" style="position:absolute;left:0;text-align:left;margin-left:43.8pt;margin-top:.3pt;width:368.35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" stroked="f">
                <v:path arrowok="t"/>
                <v:textbox inset="0,0,0,0">
                  <w:txbxContent>
                    <w:p w:rsidR="00745333" w:rsidRPr="00487410" w:rsidRDefault="00745333" w:rsidP="00487410">
                      <w:pPr>
                        <w:pStyle w:val="Legenda"/>
                        <w:rPr>
                          <w:rFonts w:ascii="Times New Roman" w:hAnsi="Times New Roman" w:cs="Times New Roman"/>
                          <w:noProof/>
                          <w:szCs w:val="24"/>
                        </w:rPr>
                      </w:pPr>
                      <w:bookmarkStart w:id="288" w:name="_Toc348913285"/>
                      <w:r w:rsidRPr="00487410">
                        <w:rPr>
                          <w:rFonts w:ascii="Times New Roman" w:hAnsi="Times New Roman" w:cs="Times New Roman"/>
                        </w:rPr>
                        <w:t xml:space="preserve">Gráfico 3 – Roteiro de atividades da </w:t>
                      </w:r>
                      <w:proofErr w:type="spellStart"/>
                      <w:r w:rsidRPr="00487410">
                        <w:rPr>
                          <w:rFonts w:ascii="Times New Roman" w:hAnsi="Times New Roman" w:cs="Times New Roman"/>
                        </w:rPr>
                        <w:t>Griner</w:t>
                      </w:r>
                      <w:proofErr w:type="spellEnd"/>
                      <w:r w:rsidRPr="00487410">
                        <w:rPr>
                          <w:rFonts w:ascii="Times New Roman" w:hAnsi="Times New Roman" w:cs="Times New Roman"/>
                        </w:rPr>
                        <w:t xml:space="preserve"> Engenharia, SA</w:t>
                      </w:r>
                      <w:bookmarkEnd w:id="288"/>
                    </w:p>
                  </w:txbxContent>
                </v:textbox>
              </v:shape>
            </w:pict>
          </mc:Fallback>
        </mc:AlternateContent>
      </w:r>
    </w:p>
    <w:p w:rsidR="00F4383D" w:rsidRDefault="00E30D9A" w:rsidP="00F4383D">
      <w:pPr>
        <w:pStyle w:val="PargrafodaLista"/>
        <w:rPr>
          <w:rFonts w:ascii="Times New Roman" w:hAnsi="Times New Roman" w:cs="Times New Roman"/>
          <w:b/>
          <w:szCs w:val="24"/>
        </w:rPr>
      </w:pPr>
      <w:r>
        <w:rPr>
          <w:rFonts w:ascii="Times New Roman" w:hAnsi="Times New Roman" w:cs="Times New Roman"/>
          <w:b/>
          <w:noProof/>
          <w:szCs w:val="24"/>
        </w:rPr>
        <mc:AlternateContent>
          <mc:Choice Requires="wpg">
            <w:drawing>
              <wp:anchor distT="0" distB="0" distL="114300" distR="114300" simplePos="0" relativeHeight="251685888" behindDoc="0" locked="0" layoutInCell="1" allowOverlap="1">
                <wp:simplePos x="0" y="0"/>
                <wp:positionH relativeFrom="column">
                  <wp:posOffset>2308225</wp:posOffset>
                </wp:positionH>
                <wp:positionV relativeFrom="paragraph">
                  <wp:posOffset>2941955</wp:posOffset>
                </wp:positionV>
                <wp:extent cx="274320" cy="335280"/>
                <wp:effectExtent l="0" t="0" r="30480" b="121920"/>
                <wp:wrapNone/>
                <wp:docPr id="420" name="Grupo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335280"/>
                          <a:chOff x="0" y="0"/>
                          <a:chExt cx="274320" cy="335280"/>
                        </a:xfrm>
                      </wpg:grpSpPr>
                      <wps:wsp>
                        <wps:cNvPr id="421" name="Conexão recta 421"/>
                        <wps:cNvCnPr/>
                        <wps:spPr>
                          <a:xfrm>
                            <a:off x="0" y="0"/>
                            <a:ext cx="0" cy="3352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2" name="Conexão recta unidireccional 422"/>
                        <wps:cNvCnPr/>
                        <wps:spPr>
                          <a:xfrm>
                            <a:off x="0" y="335280"/>
                            <a:ext cx="27432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upo 420" o:spid="_x0000_s1026" style="position:absolute;margin-left:181.75pt;margin-top:231.65pt;width:21.6pt;height:26.4pt;z-index:251685888" coordsize="2743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">
                <v:line id="Conexão recta 421" o:spid="_x0000_s1027" style="position:absolute;visibility:visible;mso-wrap-style:square" from="0,0" to="0,33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YezscAAADcAAAADwAAAGRycy9kb3ducmV2LnhtbESPQWvCQBSE70L/w/IKXqRuEm1aU1cp&#10;LYIXkaYe2tsj+5qEZt+G7Griv3cFweMwM98wy/VgGnGiztWWFcTTCARxYXXNpYLD9+bpFYTzyBob&#10;y6TgTA7Wq4fREjNte/6iU+5LESDsMlRQed9mUrqiIoNualvi4P3ZzqAPsiul7rAPcNPIJIpSabDm&#10;sFBhSx8VFf/50Sj4PKR9viifXybxbDcseJ/8/O6MUuPH4f0NhKfB38O39lYrmCcxXM+EIyB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Fh7OxwAAANwAAAAPAAAAAAAA&#10;AAAAAAAAAKECAABkcnMvZG93bnJldi54bWxQSwUGAAAAAAQABAD5AAAAlQMAAAAA&#10;" strokecolor="black [3213]" strokeweight="1pt"/>
                <v:shape id="Conexão recta unidireccional 422" o:spid="_x0000_s1028" type="#_x0000_t32" style="position:absolute;top:335280;width:274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rz8cAAADcAAAADwAAAGRycy9kb3ducmV2LnhtbESP3WoCMRSE7wu+QzhCb4pmXUTqahRb&#10;2uqFRfx5gMPmuFncnCybqKtPb4RCL4eZ+YaZzltbiQs1vnSsYNBPQBDnTpdcKDjsv3vvIHxA1lg5&#10;JgU38jCfdV6mmGl35S1ddqEQEcI+QwUmhDqT0ueGLPq+q4mjd3SNxRBlU0jd4DXCbSXTJBlJiyXH&#10;BYM1fRrKT7uzVRCW95/tx/mtXdzL02qzN+Ov9eBXqdduu5iACNSG//Bfe6UVDNMUnmfiEZC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2OvPxwAAANwAAAAPAAAAAAAA&#10;AAAAAAAAAKECAABkcnMvZG93bnJldi54bWxQSwUGAAAAAAQABAD5AAAAlQMAAAAA&#10;" strokecolor="black [3213]" strokeweight="1pt">
                  <v:stroke endarrow="open"/>
                </v:shape>
              </v:group>
            </w:pict>
          </mc:Fallback>
        </mc:AlternateContent>
      </w:r>
      <w:r>
        <w:rPr>
          <w:rFonts w:ascii="Times New Roman" w:hAnsi="Times New Roman" w:cs="Times New Roman"/>
          <w:b/>
          <w:noProof/>
          <w:szCs w:val="24"/>
        </w:rPr>
        <mc:AlternateContent>
          <mc:Choice Requires="wpg">
            <w:drawing>
              <wp:anchor distT="0" distB="0" distL="114300" distR="114300" simplePos="0" relativeHeight="251683840" behindDoc="0" locked="0" layoutInCell="1" allowOverlap="1">
                <wp:simplePos x="0" y="0"/>
                <wp:positionH relativeFrom="column">
                  <wp:posOffset>1836420</wp:posOffset>
                </wp:positionH>
                <wp:positionV relativeFrom="paragraph">
                  <wp:posOffset>2195195</wp:posOffset>
                </wp:positionV>
                <wp:extent cx="274320" cy="335280"/>
                <wp:effectExtent l="0" t="0" r="30480" b="121920"/>
                <wp:wrapNone/>
                <wp:docPr id="417" name="Grupo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 cy="335280"/>
                          <a:chOff x="0" y="0"/>
                          <a:chExt cx="274320" cy="335280"/>
                        </a:xfrm>
                      </wpg:grpSpPr>
                      <wps:wsp>
                        <wps:cNvPr id="418" name="Conexão recta 418"/>
                        <wps:cNvCnPr/>
                        <wps:spPr>
                          <a:xfrm>
                            <a:off x="0" y="0"/>
                            <a:ext cx="0" cy="3352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9" name="Conexão recta unidireccional 419"/>
                        <wps:cNvCnPr/>
                        <wps:spPr>
                          <a:xfrm>
                            <a:off x="0" y="335280"/>
                            <a:ext cx="27432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upo 417" o:spid="_x0000_s1026" style="position:absolute;margin-left:144.6pt;margin-top:172.85pt;width:21.6pt;height:26.4pt;z-index:251683840" coordsize="2743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">
                <v:line id="Conexão recta 418" o:spid="_x0000_s1027" style="position:absolute;visibility:visible;mso-wrap-style:square" from="0,0" to="0,33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97sMAAADcAAAADwAAAGRycy9kb3ducmV2LnhtbERPTWvCQBC9F/wPywi9lLqJ1qjRVYpS&#10;8CLS6KG9DdkxCWZnQ3Y16b93DwWPj/e92vSmFndqXWVZQTyKQBDnVldcKDifvt7nIJxH1lhbJgV/&#10;5GCzHrysMNW242+6Z74QIYRdigpK75tUSpeXZNCNbEMcuIttDfoA20LqFrsQbmo5jqJEGqw4NJTY&#10;0Lak/JrdjILdOemyRTGdvcWTQ7/g4/jn92CUeh32n0sQnnr/FP+791rBRxzWhjPh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Afe7DAAAA3AAAAA8AAAAAAAAAAAAA&#10;AAAAoQIAAGRycy9kb3ducmV2LnhtbFBLBQYAAAAABAAEAPkAAACRAwAAAAA=&#10;" strokecolor="black [3213]" strokeweight="1pt"/>
                <v:shape id="Conexão recta unidireccional 419" o:spid="_x0000_s1028" type="#_x0000_t32" style="position:absolute;top:335280;width:274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CzA8cAAADcAAAADwAAAGRycy9kb3ducmV2LnhtbESP3WoCMRSE74W+QziF3pSa3SKiq1Gs&#10;2OqFUvx5gMPmdLO4OVk2UVef3ggFL4eZ+YYZT1tbiTM1vnSsIO0mIIhzp0suFBz23x8DED4ga6wc&#10;k4IreZhOXjpjzLS78JbOu1CICGGfoQITQp1J6XNDFn3X1cTR+3ONxRBlU0jd4CXCbSU/k6QvLZYc&#10;FwzWNDeUH3cnqyAsbz/br9N7O7uVx9Xv3gwX63Sj1NtrOxuBCNSGZ/i/vdIKeukQHmfiEZCT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ELMDxwAAANwAAAAPAAAAAAAA&#10;AAAAAAAAAKECAABkcnMvZG93bnJldi54bWxQSwUGAAAAAAQABAD5AAAAlQMAAAAA&#10;" strokecolor="black [3213]" strokeweight="1pt">
                  <v:stroke endarrow="open"/>
                </v:shape>
              </v:group>
            </w:pict>
          </mc:Fallback>
        </mc:AlternateContent>
      </w:r>
    </w:p>
    <w:p w:rsidR="00700403" w:rsidRDefault="00700403" w:rsidP="00F4383D">
      <w:pPr>
        <w:pStyle w:val="PargrafodaLista"/>
        <w:rPr>
          <w:rFonts w:ascii="Times New Roman" w:hAnsi="Times New Roman" w:cs="Times New Roman"/>
          <w:b/>
          <w:szCs w:val="24"/>
        </w:rPr>
      </w:pPr>
    </w:p>
    <w:p w:rsidR="001036CA" w:rsidRPr="00E50421" w:rsidRDefault="001036CA" w:rsidP="001036CA">
      <w:pPr>
        <w:spacing w:after="240" w:line="360" w:lineRule="auto"/>
        <w:ind w:firstLine="708"/>
        <w:jc w:val="both"/>
        <w:rPr>
          <w:rFonts w:ascii="Times New Roman" w:hAnsi="Times New Roman"/>
          <w:sz w:val="24"/>
          <w:szCs w:val="24"/>
        </w:rPr>
      </w:pPr>
      <w:r>
        <w:rPr>
          <w:rFonts w:ascii="Times New Roman" w:hAnsi="Times New Roman"/>
          <w:sz w:val="24"/>
          <w:szCs w:val="24"/>
        </w:rPr>
        <w:lastRenderedPageBreak/>
        <w:t>Tudo começa pelo orçamento.</w:t>
      </w:r>
      <w:r w:rsidR="00CA1350">
        <w:rPr>
          <w:rFonts w:ascii="Times New Roman" w:hAnsi="Times New Roman"/>
          <w:sz w:val="24"/>
          <w:szCs w:val="24"/>
        </w:rPr>
        <w:t xml:space="preserve"> </w:t>
      </w:r>
      <w:r>
        <w:rPr>
          <w:rFonts w:ascii="Times New Roman" w:hAnsi="Times New Roman"/>
          <w:sz w:val="24"/>
          <w:szCs w:val="24"/>
        </w:rPr>
        <w:t>C</w:t>
      </w:r>
      <w:r w:rsidRPr="00E50421">
        <w:rPr>
          <w:rFonts w:ascii="Times New Roman" w:hAnsi="Times New Roman"/>
          <w:sz w:val="24"/>
          <w:szCs w:val="24"/>
        </w:rPr>
        <w:t xml:space="preserve">om base nos </w:t>
      </w:r>
      <w:r>
        <w:rPr>
          <w:rFonts w:ascii="Times New Roman" w:hAnsi="Times New Roman"/>
          <w:sz w:val="24"/>
          <w:szCs w:val="24"/>
        </w:rPr>
        <w:t>objet</w:t>
      </w:r>
      <w:r w:rsidRPr="00E50421">
        <w:rPr>
          <w:rFonts w:ascii="Times New Roman" w:hAnsi="Times New Roman"/>
          <w:sz w:val="24"/>
          <w:szCs w:val="24"/>
        </w:rPr>
        <w:t>ivos traçados no plano estratégico é elaborado um orçamento geral da empresa que representa aquilo que se pretende em termos financeiros para a empresa num período de tem</w:t>
      </w:r>
      <w:r>
        <w:rPr>
          <w:rFonts w:ascii="Times New Roman" w:hAnsi="Times New Roman"/>
          <w:sz w:val="24"/>
          <w:szCs w:val="24"/>
        </w:rPr>
        <w:t>po. P</w:t>
      </w:r>
      <w:r w:rsidRPr="00E50421">
        <w:rPr>
          <w:rFonts w:ascii="Times New Roman" w:hAnsi="Times New Roman"/>
          <w:sz w:val="24"/>
          <w:szCs w:val="24"/>
        </w:rPr>
        <w:t>osteriormente</w:t>
      </w:r>
      <w:r>
        <w:rPr>
          <w:rFonts w:ascii="Times New Roman" w:hAnsi="Times New Roman"/>
          <w:sz w:val="24"/>
          <w:szCs w:val="24"/>
        </w:rPr>
        <w:t>, são</w:t>
      </w:r>
      <w:r w:rsidRPr="00E50421">
        <w:rPr>
          <w:rFonts w:ascii="Times New Roman" w:hAnsi="Times New Roman"/>
          <w:sz w:val="24"/>
          <w:szCs w:val="24"/>
        </w:rPr>
        <w:t xml:space="preserve"> ajustado</w:t>
      </w:r>
      <w:r>
        <w:rPr>
          <w:rFonts w:ascii="Times New Roman" w:hAnsi="Times New Roman"/>
          <w:sz w:val="24"/>
          <w:szCs w:val="24"/>
        </w:rPr>
        <w:t>s</w:t>
      </w:r>
      <w:r w:rsidRPr="00E50421">
        <w:rPr>
          <w:rFonts w:ascii="Times New Roman" w:hAnsi="Times New Roman"/>
          <w:sz w:val="24"/>
          <w:szCs w:val="24"/>
        </w:rPr>
        <w:t xml:space="preserve"> ao</w:t>
      </w:r>
      <w:r>
        <w:rPr>
          <w:rFonts w:ascii="Times New Roman" w:hAnsi="Times New Roman"/>
          <w:sz w:val="24"/>
          <w:szCs w:val="24"/>
        </w:rPr>
        <w:t>s respet</w:t>
      </w:r>
      <w:r w:rsidRPr="00E50421">
        <w:rPr>
          <w:rFonts w:ascii="Times New Roman" w:hAnsi="Times New Roman"/>
          <w:sz w:val="24"/>
          <w:szCs w:val="24"/>
        </w:rPr>
        <w:t>ivos centro</w:t>
      </w:r>
      <w:r>
        <w:rPr>
          <w:rFonts w:ascii="Times New Roman" w:hAnsi="Times New Roman"/>
          <w:sz w:val="24"/>
          <w:szCs w:val="24"/>
        </w:rPr>
        <w:t>s</w:t>
      </w:r>
      <w:r w:rsidRPr="00E50421">
        <w:rPr>
          <w:rFonts w:ascii="Times New Roman" w:hAnsi="Times New Roman"/>
          <w:sz w:val="24"/>
          <w:szCs w:val="24"/>
        </w:rPr>
        <w:t xml:space="preserve"> de custos, </w:t>
      </w:r>
      <w:r>
        <w:rPr>
          <w:rFonts w:ascii="Times New Roman" w:hAnsi="Times New Roman"/>
          <w:sz w:val="24"/>
          <w:szCs w:val="24"/>
        </w:rPr>
        <w:t xml:space="preserve">sendo efetuada </w:t>
      </w:r>
      <w:r w:rsidRPr="00E50421">
        <w:rPr>
          <w:rFonts w:ascii="Times New Roman" w:hAnsi="Times New Roman"/>
          <w:sz w:val="24"/>
          <w:szCs w:val="24"/>
        </w:rPr>
        <w:t xml:space="preserve">anualmente uma reunião com os </w:t>
      </w:r>
      <w:r w:rsidR="0007381D">
        <w:rPr>
          <w:rFonts w:ascii="Times New Roman" w:hAnsi="Times New Roman"/>
          <w:sz w:val="24"/>
          <w:szCs w:val="24"/>
        </w:rPr>
        <w:t>responsáveis por cada centro</w:t>
      </w:r>
      <w:r w:rsidRPr="00E50421">
        <w:rPr>
          <w:rFonts w:ascii="Times New Roman" w:hAnsi="Times New Roman"/>
          <w:sz w:val="24"/>
          <w:szCs w:val="24"/>
        </w:rPr>
        <w:t>, onde cada um apresenta as necess</w:t>
      </w:r>
      <w:r>
        <w:rPr>
          <w:rFonts w:ascii="Times New Roman" w:hAnsi="Times New Roman"/>
          <w:sz w:val="24"/>
          <w:szCs w:val="24"/>
        </w:rPr>
        <w:t>idades e perspe</w:t>
      </w:r>
      <w:r w:rsidRPr="00E50421">
        <w:rPr>
          <w:rFonts w:ascii="Times New Roman" w:hAnsi="Times New Roman"/>
          <w:sz w:val="24"/>
          <w:szCs w:val="24"/>
        </w:rPr>
        <w:t xml:space="preserve">tivas para </w:t>
      </w:r>
      <w:r w:rsidR="0007381D">
        <w:rPr>
          <w:rFonts w:ascii="Times New Roman" w:hAnsi="Times New Roman"/>
          <w:sz w:val="24"/>
          <w:szCs w:val="24"/>
        </w:rPr>
        <w:t>o centro</w:t>
      </w:r>
      <w:r>
        <w:rPr>
          <w:rFonts w:ascii="Times New Roman" w:hAnsi="Times New Roman"/>
          <w:sz w:val="24"/>
          <w:szCs w:val="24"/>
        </w:rPr>
        <w:t xml:space="preserve"> de sua responsabilida</w:t>
      </w:r>
      <w:r w:rsidR="0007381D">
        <w:rPr>
          <w:rFonts w:ascii="Times New Roman" w:hAnsi="Times New Roman"/>
          <w:sz w:val="24"/>
          <w:szCs w:val="24"/>
        </w:rPr>
        <w:t>de, è</w:t>
      </w:r>
      <w:r w:rsidRPr="00E50421">
        <w:rPr>
          <w:rFonts w:ascii="Times New Roman" w:hAnsi="Times New Roman"/>
          <w:sz w:val="24"/>
          <w:szCs w:val="24"/>
        </w:rPr>
        <w:t xml:space="preserve"> analisado</w:t>
      </w:r>
      <w:r>
        <w:rPr>
          <w:rFonts w:ascii="Times New Roman" w:hAnsi="Times New Roman"/>
          <w:sz w:val="24"/>
          <w:szCs w:val="24"/>
        </w:rPr>
        <w:t xml:space="preserve"> juntamente com a administração. O</w:t>
      </w:r>
      <w:r w:rsidRPr="00E50421">
        <w:rPr>
          <w:rFonts w:ascii="Times New Roman" w:hAnsi="Times New Roman"/>
          <w:sz w:val="24"/>
          <w:szCs w:val="24"/>
        </w:rPr>
        <w:t xml:space="preserve"> somatório dos orçamentos de cada centro representam o geral da empresa, a empresa tem um </w:t>
      </w:r>
      <w:r>
        <w:rPr>
          <w:rFonts w:ascii="Times New Roman" w:hAnsi="Times New Roman"/>
          <w:sz w:val="24"/>
          <w:szCs w:val="24"/>
        </w:rPr>
        <w:t>centro de custo</w:t>
      </w:r>
      <w:r w:rsidRPr="00E50421">
        <w:rPr>
          <w:rFonts w:ascii="Times New Roman" w:hAnsi="Times New Roman"/>
          <w:sz w:val="24"/>
          <w:szCs w:val="24"/>
        </w:rPr>
        <w:t xml:space="preserve"> de gastos gerais, onde normalmente se aplicam os custos gerais da empresa e a margem que pode ocorrer em termos de custo. O orçamento é aprovado, mensalmente a contabilidade tem a missão de info</w:t>
      </w:r>
      <w:r>
        <w:rPr>
          <w:rFonts w:ascii="Times New Roman" w:hAnsi="Times New Roman"/>
          <w:sz w:val="24"/>
          <w:szCs w:val="24"/>
        </w:rPr>
        <w:t>rmar a cad</w:t>
      </w:r>
      <w:r w:rsidR="0007381D">
        <w:rPr>
          <w:rFonts w:ascii="Times New Roman" w:hAnsi="Times New Roman"/>
          <w:sz w:val="24"/>
          <w:szCs w:val="24"/>
        </w:rPr>
        <w:t>a responsável do centro os seus resultados</w:t>
      </w:r>
      <w:r w:rsidRPr="00E50421">
        <w:rPr>
          <w:rFonts w:ascii="Times New Roman" w:hAnsi="Times New Roman"/>
          <w:sz w:val="24"/>
          <w:szCs w:val="24"/>
        </w:rPr>
        <w:t xml:space="preserve">. </w:t>
      </w:r>
      <w:r>
        <w:rPr>
          <w:rFonts w:ascii="Times New Roman" w:hAnsi="Times New Roman"/>
          <w:sz w:val="24"/>
          <w:szCs w:val="24"/>
        </w:rPr>
        <w:t>É também efetuada</w:t>
      </w:r>
      <w:r w:rsidRPr="00E50421">
        <w:rPr>
          <w:rFonts w:ascii="Times New Roman" w:hAnsi="Times New Roman"/>
          <w:sz w:val="24"/>
          <w:szCs w:val="24"/>
        </w:rPr>
        <w:t xml:space="preserve"> mensalmente uma reunião de con</w:t>
      </w:r>
      <w:r>
        <w:rPr>
          <w:rFonts w:ascii="Times New Roman" w:hAnsi="Times New Roman"/>
          <w:sz w:val="24"/>
          <w:szCs w:val="24"/>
        </w:rPr>
        <w:t>trolo de gestão, designada de RAO</w:t>
      </w:r>
      <w:r w:rsidR="00F41C8C">
        <w:rPr>
          <w:rFonts w:ascii="Times New Roman" w:hAnsi="Times New Roman"/>
          <w:sz w:val="24"/>
          <w:szCs w:val="24"/>
        </w:rPr>
        <w:t xml:space="preserve"> (Reunião de analise de obra)</w:t>
      </w:r>
      <w:r>
        <w:rPr>
          <w:rFonts w:ascii="Times New Roman" w:hAnsi="Times New Roman"/>
          <w:sz w:val="24"/>
          <w:szCs w:val="24"/>
        </w:rPr>
        <w:t xml:space="preserve">, </w:t>
      </w:r>
      <w:r w:rsidRPr="00E50421">
        <w:rPr>
          <w:rFonts w:ascii="Times New Roman" w:hAnsi="Times New Roman"/>
          <w:sz w:val="24"/>
          <w:szCs w:val="24"/>
        </w:rPr>
        <w:t>e a reunião de análise de custos, para os centros que não são obras.</w:t>
      </w:r>
    </w:p>
    <w:p w:rsidR="001036CA" w:rsidRDefault="001036CA" w:rsidP="001036CA">
      <w:pPr>
        <w:spacing w:after="240" w:line="360" w:lineRule="auto"/>
        <w:ind w:firstLine="709"/>
        <w:jc w:val="both"/>
        <w:rPr>
          <w:rFonts w:ascii="Times New Roman" w:hAnsi="Times New Roman"/>
          <w:sz w:val="24"/>
          <w:szCs w:val="24"/>
        </w:rPr>
      </w:pPr>
      <w:r>
        <w:rPr>
          <w:rFonts w:ascii="Times New Roman" w:hAnsi="Times New Roman"/>
          <w:sz w:val="24"/>
          <w:szCs w:val="24"/>
        </w:rPr>
        <w:t>A</w:t>
      </w:r>
      <w:r w:rsidRPr="00E50421">
        <w:rPr>
          <w:rFonts w:ascii="Times New Roman" w:hAnsi="Times New Roman"/>
          <w:sz w:val="24"/>
          <w:szCs w:val="24"/>
        </w:rPr>
        <w:t xml:space="preserve"> an</w:t>
      </w:r>
      <w:r>
        <w:rPr>
          <w:rFonts w:ascii="Times New Roman" w:hAnsi="Times New Roman"/>
          <w:sz w:val="24"/>
          <w:szCs w:val="24"/>
        </w:rPr>
        <w:t>á</w:t>
      </w:r>
      <w:r w:rsidRPr="00E50421">
        <w:rPr>
          <w:rFonts w:ascii="Times New Roman" w:hAnsi="Times New Roman"/>
          <w:sz w:val="24"/>
          <w:szCs w:val="24"/>
        </w:rPr>
        <w:t>lis</w:t>
      </w:r>
      <w:r>
        <w:rPr>
          <w:rFonts w:ascii="Times New Roman" w:hAnsi="Times New Roman"/>
          <w:sz w:val="24"/>
          <w:szCs w:val="24"/>
        </w:rPr>
        <w:t>e é feita</w:t>
      </w:r>
      <w:r w:rsidRPr="00E50421">
        <w:rPr>
          <w:rFonts w:ascii="Times New Roman" w:hAnsi="Times New Roman"/>
          <w:sz w:val="24"/>
          <w:szCs w:val="24"/>
        </w:rPr>
        <w:t xml:space="preserve"> rubrica por rubrica nos </w:t>
      </w:r>
      <w:r w:rsidR="0007381D">
        <w:rPr>
          <w:rFonts w:ascii="Times New Roman" w:hAnsi="Times New Roman"/>
          <w:sz w:val="24"/>
          <w:szCs w:val="24"/>
        </w:rPr>
        <w:t>centros</w:t>
      </w:r>
      <w:r w:rsidRPr="00E50421">
        <w:rPr>
          <w:rFonts w:ascii="Times New Roman" w:hAnsi="Times New Roman"/>
          <w:sz w:val="24"/>
          <w:szCs w:val="24"/>
        </w:rPr>
        <w:t xml:space="preserve"> e </w:t>
      </w:r>
      <w:r>
        <w:rPr>
          <w:rFonts w:ascii="Times New Roman" w:hAnsi="Times New Roman"/>
          <w:sz w:val="24"/>
          <w:szCs w:val="24"/>
        </w:rPr>
        <w:t>os impactos ao nível dos</w:t>
      </w:r>
      <w:r w:rsidRPr="00E50421">
        <w:rPr>
          <w:rFonts w:ascii="Times New Roman" w:hAnsi="Times New Roman"/>
          <w:sz w:val="24"/>
          <w:szCs w:val="24"/>
        </w:rPr>
        <w:t xml:space="preserve"> resultado</w:t>
      </w:r>
      <w:r>
        <w:rPr>
          <w:rFonts w:ascii="Times New Roman" w:hAnsi="Times New Roman"/>
          <w:sz w:val="24"/>
          <w:szCs w:val="24"/>
        </w:rPr>
        <w:t>s</w:t>
      </w:r>
      <w:r w:rsidRPr="00E50421">
        <w:rPr>
          <w:rFonts w:ascii="Times New Roman" w:hAnsi="Times New Roman"/>
          <w:sz w:val="24"/>
          <w:szCs w:val="24"/>
        </w:rPr>
        <w:t xml:space="preserve"> para a emp</w:t>
      </w:r>
      <w:r>
        <w:rPr>
          <w:rFonts w:ascii="Times New Roman" w:hAnsi="Times New Roman"/>
          <w:sz w:val="24"/>
          <w:szCs w:val="24"/>
        </w:rPr>
        <w:t>resa. É também efetuada</w:t>
      </w:r>
      <w:r w:rsidRPr="00E50421">
        <w:rPr>
          <w:rFonts w:ascii="Times New Roman" w:hAnsi="Times New Roman"/>
          <w:sz w:val="24"/>
          <w:szCs w:val="24"/>
        </w:rPr>
        <w:t xml:space="preserve"> esta an</w:t>
      </w:r>
      <w:r>
        <w:rPr>
          <w:rFonts w:ascii="Times New Roman" w:hAnsi="Times New Roman"/>
          <w:sz w:val="24"/>
          <w:szCs w:val="24"/>
        </w:rPr>
        <w:t>á</w:t>
      </w:r>
      <w:r w:rsidRPr="00E50421">
        <w:rPr>
          <w:rFonts w:ascii="Times New Roman" w:hAnsi="Times New Roman"/>
          <w:sz w:val="24"/>
          <w:szCs w:val="24"/>
        </w:rPr>
        <w:t>lise mensalmente pa</w:t>
      </w:r>
      <w:r>
        <w:rPr>
          <w:rFonts w:ascii="Times New Roman" w:hAnsi="Times New Roman"/>
          <w:sz w:val="24"/>
          <w:szCs w:val="24"/>
        </w:rPr>
        <w:t>ra o resultado geral da empresa: o</w:t>
      </w:r>
      <w:r w:rsidRPr="00E50421">
        <w:rPr>
          <w:rFonts w:ascii="Times New Roman" w:hAnsi="Times New Roman"/>
          <w:sz w:val="24"/>
          <w:szCs w:val="24"/>
        </w:rPr>
        <w:t xml:space="preserve"> controlo de gestão e </w:t>
      </w:r>
      <w:r>
        <w:rPr>
          <w:rFonts w:ascii="Times New Roman" w:hAnsi="Times New Roman"/>
          <w:sz w:val="24"/>
          <w:szCs w:val="24"/>
        </w:rPr>
        <w:t>a administração</w:t>
      </w:r>
      <w:r w:rsidRPr="00E50421">
        <w:rPr>
          <w:rFonts w:ascii="Times New Roman" w:hAnsi="Times New Roman"/>
          <w:sz w:val="24"/>
          <w:szCs w:val="24"/>
        </w:rPr>
        <w:t xml:space="preserve"> analisam o</w:t>
      </w:r>
      <w:r>
        <w:rPr>
          <w:rFonts w:ascii="Times New Roman" w:hAnsi="Times New Roman"/>
          <w:sz w:val="24"/>
          <w:szCs w:val="24"/>
        </w:rPr>
        <w:t>s</w:t>
      </w:r>
      <w:r w:rsidRPr="00E50421">
        <w:rPr>
          <w:rFonts w:ascii="Times New Roman" w:hAnsi="Times New Roman"/>
          <w:sz w:val="24"/>
          <w:szCs w:val="24"/>
        </w:rPr>
        <w:t xml:space="preserve"> resultados de cada</w:t>
      </w:r>
      <w:r w:rsidR="0007381D">
        <w:rPr>
          <w:rFonts w:ascii="Times New Roman" w:hAnsi="Times New Roman"/>
          <w:sz w:val="24"/>
          <w:szCs w:val="24"/>
        </w:rPr>
        <w:t xml:space="preserve"> centro</w:t>
      </w:r>
      <w:r w:rsidRPr="00E50421">
        <w:rPr>
          <w:rFonts w:ascii="Times New Roman" w:hAnsi="Times New Roman"/>
          <w:sz w:val="24"/>
          <w:szCs w:val="24"/>
        </w:rPr>
        <w:t xml:space="preserve">, para identificar </w:t>
      </w:r>
      <w:r>
        <w:rPr>
          <w:rFonts w:ascii="Times New Roman" w:hAnsi="Times New Roman"/>
          <w:sz w:val="24"/>
          <w:szCs w:val="24"/>
        </w:rPr>
        <w:t>os respetivos impactos positivos e negativos significativos no</w:t>
      </w:r>
      <w:r w:rsidRPr="00E50421">
        <w:rPr>
          <w:rFonts w:ascii="Times New Roman" w:hAnsi="Times New Roman"/>
          <w:sz w:val="24"/>
          <w:szCs w:val="24"/>
        </w:rPr>
        <w:t xml:space="preserve"> resultado d</w:t>
      </w:r>
      <w:r>
        <w:rPr>
          <w:rFonts w:ascii="Times New Roman" w:hAnsi="Times New Roman"/>
          <w:sz w:val="24"/>
          <w:szCs w:val="24"/>
        </w:rPr>
        <w:t>a empresa</w:t>
      </w:r>
      <w:r w:rsidRPr="00E50421">
        <w:rPr>
          <w:rFonts w:ascii="Times New Roman" w:hAnsi="Times New Roman"/>
          <w:sz w:val="24"/>
          <w:szCs w:val="24"/>
        </w:rPr>
        <w:t>, identificar as causas sempre que possível e resolver o</w:t>
      </w:r>
      <w:r>
        <w:rPr>
          <w:rFonts w:ascii="Times New Roman" w:hAnsi="Times New Roman"/>
          <w:sz w:val="24"/>
          <w:szCs w:val="24"/>
        </w:rPr>
        <w:t>s</w:t>
      </w:r>
      <w:r w:rsidRPr="00E50421">
        <w:rPr>
          <w:rFonts w:ascii="Times New Roman" w:hAnsi="Times New Roman"/>
          <w:sz w:val="24"/>
          <w:szCs w:val="24"/>
        </w:rPr>
        <w:t xml:space="preserve"> desvios.</w:t>
      </w:r>
    </w:p>
    <w:p w:rsidR="00700403" w:rsidRPr="005A4B10" w:rsidRDefault="00700403" w:rsidP="005A4B10">
      <w:pPr>
        <w:rPr>
          <w:rFonts w:ascii="Times New Roman" w:hAnsi="Times New Roman" w:cs="Times New Roman"/>
          <w:b/>
          <w:szCs w:val="24"/>
        </w:rPr>
      </w:pPr>
    </w:p>
    <w:p w:rsidR="0018558D" w:rsidRPr="005A4B10" w:rsidRDefault="005A4B10" w:rsidP="009B7953">
      <w:pPr>
        <w:pStyle w:val="PargrafodaLista"/>
        <w:numPr>
          <w:ilvl w:val="1"/>
          <w:numId w:val="25"/>
        </w:numPr>
        <w:outlineLvl w:val="1"/>
        <w:rPr>
          <w:rFonts w:ascii="Times New Roman" w:hAnsi="Times New Roman" w:cs="Times New Roman"/>
          <w:b/>
          <w:sz w:val="24"/>
          <w:szCs w:val="24"/>
        </w:rPr>
      </w:pPr>
      <w:bookmarkStart w:id="284" w:name="_Toc353246962"/>
      <w:r w:rsidRPr="005A4B10">
        <w:rPr>
          <w:rFonts w:ascii="Times New Roman" w:hAnsi="Times New Roman" w:cs="Times New Roman"/>
          <w:b/>
          <w:sz w:val="24"/>
          <w:szCs w:val="24"/>
        </w:rPr>
        <w:t xml:space="preserve">Análise crítica do sistema implementado na </w:t>
      </w:r>
      <w:r w:rsidR="00721B3B" w:rsidRPr="005A4B10">
        <w:rPr>
          <w:rFonts w:ascii="Times New Roman" w:hAnsi="Times New Roman" w:cs="Times New Roman"/>
          <w:b/>
          <w:sz w:val="24"/>
          <w:szCs w:val="24"/>
        </w:rPr>
        <w:t>Griner</w:t>
      </w:r>
      <w:r w:rsidR="00721B3B">
        <w:rPr>
          <w:rFonts w:ascii="Times New Roman" w:hAnsi="Times New Roman" w:cs="Times New Roman"/>
          <w:b/>
          <w:sz w:val="24"/>
          <w:szCs w:val="24"/>
        </w:rPr>
        <w:t xml:space="preserve"> </w:t>
      </w:r>
      <w:r w:rsidR="00721B3B" w:rsidRPr="005A4B10">
        <w:rPr>
          <w:rFonts w:ascii="Times New Roman" w:hAnsi="Times New Roman" w:cs="Times New Roman"/>
          <w:b/>
          <w:sz w:val="24"/>
          <w:szCs w:val="24"/>
        </w:rPr>
        <w:t>Engenharia</w:t>
      </w:r>
      <w:r w:rsidRPr="005A4B10">
        <w:rPr>
          <w:rFonts w:ascii="Times New Roman" w:hAnsi="Times New Roman" w:cs="Times New Roman"/>
          <w:b/>
          <w:sz w:val="24"/>
          <w:szCs w:val="24"/>
        </w:rPr>
        <w:t>, S.A</w:t>
      </w:r>
      <w:bookmarkEnd w:id="284"/>
    </w:p>
    <w:p w:rsidR="00F4383D" w:rsidRDefault="00F4383D" w:rsidP="00F4383D">
      <w:pPr>
        <w:pStyle w:val="PargrafodaLista"/>
        <w:rPr>
          <w:rFonts w:ascii="Times New Roman" w:hAnsi="Times New Roman" w:cs="Times New Roman"/>
          <w:b/>
          <w:sz w:val="24"/>
          <w:szCs w:val="24"/>
        </w:rPr>
      </w:pPr>
    </w:p>
    <w:p w:rsidR="0018558D" w:rsidRPr="005A4B10" w:rsidRDefault="005A4B10" w:rsidP="009B7953">
      <w:pPr>
        <w:pStyle w:val="PargrafodaLista"/>
        <w:numPr>
          <w:ilvl w:val="2"/>
          <w:numId w:val="25"/>
        </w:numPr>
        <w:outlineLvl w:val="2"/>
        <w:rPr>
          <w:rFonts w:ascii="Times New Roman" w:hAnsi="Times New Roman" w:cs="Times New Roman"/>
          <w:b/>
          <w:sz w:val="24"/>
          <w:szCs w:val="24"/>
        </w:rPr>
      </w:pPr>
      <w:bookmarkStart w:id="285" w:name="_Toc353246963"/>
      <w:r w:rsidRPr="005A4B10">
        <w:rPr>
          <w:rFonts w:ascii="Times New Roman" w:hAnsi="Times New Roman" w:cs="Times New Roman"/>
          <w:b/>
          <w:sz w:val="24"/>
          <w:szCs w:val="24"/>
        </w:rPr>
        <w:t>Análise preliminar</w:t>
      </w:r>
      <w:bookmarkEnd w:id="285"/>
    </w:p>
    <w:p w:rsidR="00F4383D" w:rsidRDefault="00F4383D" w:rsidP="005A4B10">
      <w:pPr>
        <w:pStyle w:val="PargrafodaLista"/>
        <w:spacing w:after="0"/>
        <w:ind w:left="1440"/>
        <w:rPr>
          <w:rFonts w:ascii="Times New Roman" w:hAnsi="Times New Roman" w:cs="Times New Roman"/>
          <w:b/>
          <w:sz w:val="24"/>
          <w:szCs w:val="24"/>
        </w:rPr>
      </w:pPr>
    </w:p>
    <w:p w:rsidR="005A4B10" w:rsidRDefault="005A4B10" w:rsidP="005A4B10">
      <w:pPr>
        <w:spacing w:after="240" w:line="360" w:lineRule="auto"/>
        <w:ind w:firstLine="708"/>
        <w:jc w:val="both"/>
        <w:rPr>
          <w:rFonts w:ascii="Times New Roman" w:hAnsi="Times New Roman"/>
          <w:sz w:val="24"/>
          <w:szCs w:val="24"/>
        </w:rPr>
      </w:pPr>
      <w:r w:rsidRPr="00E50421">
        <w:rPr>
          <w:rFonts w:ascii="Times New Roman" w:hAnsi="Times New Roman"/>
          <w:sz w:val="24"/>
          <w:szCs w:val="24"/>
        </w:rPr>
        <w:t>A implementação do sistema de contabilidade analítica na Griner tem tant</w:t>
      </w:r>
      <w:r>
        <w:rPr>
          <w:rFonts w:ascii="Times New Roman" w:hAnsi="Times New Roman"/>
          <w:sz w:val="24"/>
          <w:szCs w:val="24"/>
        </w:rPr>
        <w:t>o de importante como complexa: foi</w:t>
      </w:r>
      <w:r w:rsidRPr="00E50421">
        <w:rPr>
          <w:rFonts w:ascii="Times New Roman" w:hAnsi="Times New Roman"/>
          <w:sz w:val="24"/>
          <w:szCs w:val="24"/>
        </w:rPr>
        <w:t xml:space="preserve"> todo </w:t>
      </w:r>
      <w:r>
        <w:rPr>
          <w:rFonts w:ascii="Times New Roman" w:hAnsi="Times New Roman"/>
          <w:sz w:val="24"/>
          <w:szCs w:val="24"/>
        </w:rPr>
        <w:t xml:space="preserve">um </w:t>
      </w:r>
      <w:r w:rsidRPr="00E50421">
        <w:rPr>
          <w:rFonts w:ascii="Times New Roman" w:hAnsi="Times New Roman"/>
          <w:sz w:val="24"/>
          <w:szCs w:val="24"/>
        </w:rPr>
        <w:t>esforço colocado na sua implementação</w:t>
      </w:r>
      <w:r>
        <w:rPr>
          <w:rFonts w:ascii="Times New Roman" w:hAnsi="Times New Roman"/>
          <w:sz w:val="24"/>
          <w:szCs w:val="24"/>
        </w:rPr>
        <w:t>, que deve se ter em consideração nesta análise</w:t>
      </w:r>
      <w:r w:rsidRPr="00E50421">
        <w:rPr>
          <w:rFonts w:ascii="Times New Roman" w:hAnsi="Times New Roman"/>
          <w:sz w:val="24"/>
          <w:szCs w:val="24"/>
        </w:rPr>
        <w:t xml:space="preserve">, uma vez que a manutenção da informação e a sua </w:t>
      </w:r>
      <w:r>
        <w:rPr>
          <w:rFonts w:ascii="Times New Roman" w:hAnsi="Times New Roman"/>
          <w:sz w:val="24"/>
          <w:szCs w:val="24"/>
        </w:rPr>
        <w:t>at</w:t>
      </w:r>
      <w:r w:rsidRPr="00E50421">
        <w:rPr>
          <w:rFonts w:ascii="Times New Roman" w:hAnsi="Times New Roman"/>
          <w:sz w:val="24"/>
          <w:szCs w:val="24"/>
        </w:rPr>
        <w:t xml:space="preserve">ualização são </w:t>
      </w:r>
      <w:r>
        <w:rPr>
          <w:rFonts w:ascii="Times New Roman" w:hAnsi="Times New Roman"/>
          <w:sz w:val="24"/>
          <w:szCs w:val="24"/>
        </w:rPr>
        <w:t>fat</w:t>
      </w:r>
      <w:r w:rsidRPr="00E50421">
        <w:rPr>
          <w:rFonts w:ascii="Times New Roman" w:hAnsi="Times New Roman"/>
          <w:sz w:val="24"/>
          <w:szCs w:val="24"/>
        </w:rPr>
        <w:t>ores import</w:t>
      </w:r>
      <w:r>
        <w:rPr>
          <w:rFonts w:ascii="Times New Roman" w:hAnsi="Times New Roman"/>
          <w:sz w:val="24"/>
          <w:szCs w:val="24"/>
        </w:rPr>
        <w:t xml:space="preserve">antíssimos para que seja fornecida a informação </w:t>
      </w:r>
      <w:r w:rsidRPr="00E50421">
        <w:rPr>
          <w:rFonts w:ascii="Times New Roman" w:hAnsi="Times New Roman"/>
          <w:sz w:val="24"/>
          <w:szCs w:val="24"/>
        </w:rPr>
        <w:t xml:space="preserve">mais </w:t>
      </w:r>
      <w:r>
        <w:rPr>
          <w:rFonts w:ascii="Times New Roman" w:hAnsi="Times New Roman"/>
          <w:sz w:val="24"/>
          <w:szCs w:val="24"/>
        </w:rPr>
        <w:t>corret</w:t>
      </w:r>
      <w:r w:rsidRPr="00E50421">
        <w:rPr>
          <w:rFonts w:ascii="Times New Roman" w:hAnsi="Times New Roman"/>
          <w:sz w:val="24"/>
          <w:szCs w:val="24"/>
        </w:rPr>
        <w:t>a possível.</w:t>
      </w:r>
    </w:p>
    <w:p w:rsidR="005A4B10" w:rsidRDefault="005A4B10" w:rsidP="005A4B10">
      <w:pPr>
        <w:spacing w:after="240" w:line="360" w:lineRule="auto"/>
        <w:ind w:firstLine="709"/>
        <w:jc w:val="both"/>
        <w:rPr>
          <w:rFonts w:ascii="Times New Roman" w:hAnsi="Times New Roman"/>
          <w:sz w:val="24"/>
          <w:szCs w:val="24"/>
        </w:rPr>
      </w:pPr>
      <w:r>
        <w:rPr>
          <w:rFonts w:ascii="Times New Roman" w:hAnsi="Times New Roman"/>
          <w:sz w:val="24"/>
          <w:szCs w:val="24"/>
        </w:rPr>
        <w:t>Trata-se</w:t>
      </w:r>
      <w:r w:rsidRPr="00E50421">
        <w:rPr>
          <w:rFonts w:ascii="Times New Roman" w:hAnsi="Times New Roman"/>
          <w:sz w:val="24"/>
          <w:szCs w:val="24"/>
        </w:rPr>
        <w:t xml:space="preserve"> de informação que tem</w:t>
      </w:r>
      <w:r>
        <w:rPr>
          <w:rFonts w:ascii="Times New Roman" w:hAnsi="Times New Roman"/>
          <w:sz w:val="24"/>
          <w:szCs w:val="24"/>
        </w:rPr>
        <w:t xml:space="preserve"> por base valores reais e previsionais. São possíveis diversas </w:t>
      </w:r>
      <w:r w:rsidRPr="00E50421">
        <w:rPr>
          <w:rFonts w:ascii="Times New Roman" w:hAnsi="Times New Roman"/>
          <w:sz w:val="24"/>
          <w:szCs w:val="24"/>
        </w:rPr>
        <w:t xml:space="preserve">análises </w:t>
      </w:r>
      <w:r>
        <w:rPr>
          <w:rFonts w:ascii="Times New Roman" w:hAnsi="Times New Roman"/>
          <w:sz w:val="24"/>
          <w:szCs w:val="24"/>
        </w:rPr>
        <w:t>a partir do</w:t>
      </w:r>
      <w:r w:rsidRPr="00E50421">
        <w:rPr>
          <w:rFonts w:ascii="Times New Roman" w:hAnsi="Times New Roman"/>
          <w:sz w:val="24"/>
          <w:szCs w:val="24"/>
        </w:rPr>
        <w:t xml:space="preserve"> seu conteúdo</w:t>
      </w:r>
      <w:r>
        <w:rPr>
          <w:rFonts w:ascii="Times New Roman" w:hAnsi="Times New Roman"/>
          <w:sz w:val="24"/>
          <w:szCs w:val="24"/>
        </w:rPr>
        <w:t>, mas a atualização da informação é um elemento crítico,</w:t>
      </w:r>
      <w:r w:rsidRPr="00E50421">
        <w:rPr>
          <w:rFonts w:ascii="Times New Roman" w:hAnsi="Times New Roman"/>
          <w:sz w:val="24"/>
          <w:szCs w:val="24"/>
        </w:rPr>
        <w:t xml:space="preserve"> pois só assim o sistema de contabilidade de custos permite testar </w:t>
      </w:r>
      <w:r>
        <w:rPr>
          <w:rFonts w:ascii="Times New Roman" w:hAnsi="Times New Roman"/>
          <w:sz w:val="24"/>
          <w:szCs w:val="24"/>
        </w:rPr>
        <w:t>efetivamente</w:t>
      </w:r>
      <w:r w:rsidR="0007381D">
        <w:rPr>
          <w:rFonts w:ascii="Times New Roman" w:hAnsi="Times New Roman"/>
          <w:sz w:val="24"/>
          <w:szCs w:val="24"/>
        </w:rPr>
        <w:t xml:space="preserve"> </w:t>
      </w:r>
      <w:r w:rsidRPr="00E50421">
        <w:rPr>
          <w:rFonts w:ascii="Times New Roman" w:hAnsi="Times New Roman"/>
          <w:sz w:val="24"/>
          <w:szCs w:val="24"/>
        </w:rPr>
        <w:t>os pressupostos de gestão.</w:t>
      </w:r>
    </w:p>
    <w:p w:rsidR="00F4383D" w:rsidRDefault="00F4383D" w:rsidP="00F4383D">
      <w:pPr>
        <w:pStyle w:val="PargrafodaLista"/>
        <w:ind w:left="1440"/>
        <w:rPr>
          <w:rFonts w:ascii="Times New Roman" w:hAnsi="Times New Roman" w:cs="Times New Roman"/>
          <w:b/>
          <w:sz w:val="24"/>
          <w:szCs w:val="24"/>
        </w:rPr>
      </w:pPr>
    </w:p>
    <w:p w:rsidR="0018558D" w:rsidRDefault="00D565DE" w:rsidP="009B7953">
      <w:pPr>
        <w:pStyle w:val="PargrafodaLista"/>
        <w:numPr>
          <w:ilvl w:val="3"/>
          <w:numId w:val="25"/>
        </w:numPr>
        <w:outlineLvl w:val="3"/>
        <w:rPr>
          <w:rFonts w:ascii="Times New Roman" w:hAnsi="Times New Roman" w:cs="Times New Roman"/>
          <w:b/>
          <w:sz w:val="24"/>
          <w:szCs w:val="24"/>
        </w:rPr>
      </w:pPr>
      <w:bookmarkStart w:id="286" w:name="_Toc353246964"/>
      <w:r>
        <w:rPr>
          <w:rFonts w:ascii="Times New Roman" w:hAnsi="Times New Roman" w:cs="Times New Roman"/>
          <w:b/>
          <w:sz w:val="24"/>
          <w:szCs w:val="24"/>
        </w:rPr>
        <w:lastRenderedPageBreak/>
        <w:t>Situação observada</w:t>
      </w:r>
      <w:bookmarkEnd w:id="286"/>
    </w:p>
    <w:p w:rsidR="00D565DE" w:rsidRDefault="00D565DE" w:rsidP="00D565DE">
      <w:pPr>
        <w:pStyle w:val="PargrafodaLista"/>
        <w:spacing w:after="0"/>
        <w:ind w:left="1800"/>
        <w:rPr>
          <w:rFonts w:ascii="Times New Roman" w:hAnsi="Times New Roman" w:cs="Times New Roman"/>
          <w:b/>
          <w:sz w:val="24"/>
          <w:szCs w:val="24"/>
        </w:rPr>
      </w:pPr>
    </w:p>
    <w:p w:rsidR="00D565DE" w:rsidRDefault="00D565DE" w:rsidP="00D565DE">
      <w:pPr>
        <w:spacing w:after="240" w:line="360" w:lineRule="auto"/>
        <w:ind w:firstLine="709"/>
        <w:jc w:val="both"/>
        <w:rPr>
          <w:rFonts w:ascii="Times New Roman" w:hAnsi="Times New Roman"/>
          <w:sz w:val="24"/>
          <w:szCs w:val="24"/>
        </w:rPr>
      </w:pPr>
      <w:r>
        <w:rPr>
          <w:rFonts w:ascii="Times New Roman" w:hAnsi="Times New Roman"/>
          <w:sz w:val="24"/>
          <w:szCs w:val="24"/>
        </w:rPr>
        <w:t xml:space="preserve">A empresa Griner Engenharia, S.A </w:t>
      </w:r>
      <w:r w:rsidRPr="00E50421">
        <w:rPr>
          <w:rFonts w:ascii="Times New Roman" w:hAnsi="Times New Roman"/>
          <w:sz w:val="24"/>
          <w:szCs w:val="24"/>
        </w:rPr>
        <w:t>possui um sistema de distribuição de custos e c</w:t>
      </w:r>
      <w:r>
        <w:rPr>
          <w:rFonts w:ascii="Times New Roman" w:hAnsi="Times New Roman"/>
          <w:sz w:val="24"/>
          <w:szCs w:val="24"/>
        </w:rPr>
        <w:t>ontrolo bastante eficiente, usando a contabilidade analítica como ferramenta de gestão. Para cada o</w:t>
      </w:r>
      <w:r w:rsidR="0007381D">
        <w:rPr>
          <w:rFonts w:ascii="Times New Roman" w:hAnsi="Times New Roman"/>
          <w:sz w:val="24"/>
          <w:szCs w:val="24"/>
        </w:rPr>
        <w:t xml:space="preserve">bra é criado um centro </w:t>
      </w:r>
      <w:r>
        <w:rPr>
          <w:rFonts w:ascii="Times New Roman" w:hAnsi="Times New Roman"/>
          <w:sz w:val="24"/>
          <w:szCs w:val="24"/>
        </w:rPr>
        <w:t>de forma a acompanhar a sua evolução ao pormenor. N</w:t>
      </w:r>
      <w:r w:rsidRPr="00295004">
        <w:rPr>
          <w:rFonts w:ascii="Times New Roman" w:hAnsi="Times New Roman"/>
          <w:sz w:val="24"/>
          <w:szCs w:val="24"/>
        </w:rPr>
        <w:t>a altura da implementação da co</w:t>
      </w:r>
      <w:r>
        <w:rPr>
          <w:rFonts w:ascii="Times New Roman" w:hAnsi="Times New Roman"/>
          <w:sz w:val="24"/>
          <w:szCs w:val="24"/>
        </w:rPr>
        <w:t>ntabilidade analítica a empresa</w:t>
      </w:r>
      <w:r w:rsidRPr="00295004">
        <w:rPr>
          <w:rFonts w:ascii="Times New Roman" w:hAnsi="Times New Roman"/>
          <w:sz w:val="24"/>
          <w:szCs w:val="24"/>
        </w:rPr>
        <w:t xml:space="preserve"> não </w:t>
      </w:r>
      <w:r>
        <w:rPr>
          <w:rFonts w:ascii="Times New Roman" w:hAnsi="Times New Roman"/>
          <w:sz w:val="24"/>
          <w:szCs w:val="24"/>
        </w:rPr>
        <w:t>elaborou</w:t>
      </w:r>
      <w:r w:rsidRPr="00295004">
        <w:rPr>
          <w:rFonts w:ascii="Times New Roman" w:hAnsi="Times New Roman"/>
          <w:sz w:val="24"/>
          <w:szCs w:val="24"/>
        </w:rPr>
        <w:t xml:space="preserve"> um </w:t>
      </w:r>
      <w:r>
        <w:rPr>
          <w:rFonts w:ascii="Times New Roman" w:hAnsi="Times New Roman"/>
          <w:sz w:val="24"/>
          <w:szCs w:val="24"/>
        </w:rPr>
        <w:t xml:space="preserve">caderno descritivo das tarefas. Este é um aspeto importante quando se procede à implementação, pois é no mesmo </w:t>
      </w:r>
      <w:r w:rsidR="0007381D">
        <w:rPr>
          <w:rFonts w:ascii="Times New Roman" w:hAnsi="Times New Roman"/>
          <w:sz w:val="24"/>
          <w:szCs w:val="24"/>
        </w:rPr>
        <w:t xml:space="preserve">onde </w:t>
      </w:r>
      <w:r>
        <w:rPr>
          <w:rFonts w:ascii="Times New Roman" w:hAnsi="Times New Roman"/>
          <w:sz w:val="24"/>
          <w:szCs w:val="24"/>
        </w:rPr>
        <w:t>se descrevem, de forma sequencial, detalhada e estudada, os passos a percorrer durante todo processo de implementação, a falta do caderno em alguns casos pode comprometer a implementação, como pode fazer com que se incorra a custos ou mesmo a falhas no sistema implementado.</w:t>
      </w:r>
    </w:p>
    <w:p w:rsidR="002D6DF1" w:rsidRDefault="002D6DF1" w:rsidP="00CA1350">
      <w:pPr>
        <w:spacing w:after="0" w:line="360" w:lineRule="auto"/>
        <w:ind w:firstLine="709"/>
        <w:jc w:val="both"/>
        <w:rPr>
          <w:rFonts w:ascii="Times New Roman" w:hAnsi="Times New Roman"/>
          <w:sz w:val="24"/>
          <w:szCs w:val="24"/>
        </w:rPr>
      </w:pPr>
    </w:p>
    <w:p w:rsidR="0018558D" w:rsidRDefault="00D565DE" w:rsidP="009B7953">
      <w:pPr>
        <w:pStyle w:val="PargrafodaLista"/>
        <w:numPr>
          <w:ilvl w:val="3"/>
          <w:numId w:val="25"/>
        </w:numPr>
        <w:outlineLvl w:val="3"/>
        <w:rPr>
          <w:rFonts w:ascii="Times New Roman" w:hAnsi="Times New Roman" w:cs="Times New Roman"/>
          <w:b/>
          <w:sz w:val="24"/>
          <w:szCs w:val="24"/>
        </w:rPr>
      </w:pPr>
      <w:bookmarkStart w:id="287" w:name="_Toc353246965"/>
      <w:r>
        <w:rPr>
          <w:rFonts w:ascii="Times New Roman" w:hAnsi="Times New Roman" w:cs="Times New Roman"/>
          <w:b/>
          <w:sz w:val="24"/>
          <w:szCs w:val="24"/>
        </w:rPr>
        <w:t>Implicações na gestão</w:t>
      </w:r>
      <w:bookmarkEnd w:id="287"/>
    </w:p>
    <w:p w:rsidR="00D565DE" w:rsidRDefault="00D565DE" w:rsidP="00D565DE">
      <w:pPr>
        <w:pStyle w:val="PargrafodaLista"/>
        <w:spacing w:after="0"/>
        <w:ind w:left="1800"/>
        <w:rPr>
          <w:rFonts w:ascii="Times New Roman" w:hAnsi="Times New Roman" w:cs="Times New Roman"/>
          <w:b/>
          <w:sz w:val="24"/>
          <w:szCs w:val="24"/>
        </w:rPr>
      </w:pPr>
    </w:p>
    <w:p w:rsidR="00D565DE" w:rsidRPr="00105039" w:rsidRDefault="00D565DE" w:rsidP="00D565DE">
      <w:pPr>
        <w:spacing w:after="240" w:line="360" w:lineRule="auto"/>
        <w:ind w:firstLine="709"/>
        <w:jc w:val="both"/>
        <w:rPr>
          <w:rFonts w:ascii="Times New Roman" w:hAnsi="Times New Roman"/>
          <w:sz w:val="24"/>
          <w:szCs w:val="24"/>
        </w:rPr>
      </w:pPr>
      <w:r w:rsidRPr="00105039">
        <w:rPr>
          <w:rFonts w:ascii="Times New Roman" w:hAnsi="Times New Roman"/>
          <w:sz w:val="24"/>
          <w:szCs w:val="24"/>
        </w:rPr>
        <w:t>O uso da contabilidade analítica como ferramenta de gestão, permite uma visão detalhada do negócio, permitindo saber quais os centros de estruturas que mais gastam na empresa, e o que fazer para corrigir.</w:t>
      </w:r>
      <w:r w:rsidR="00CA1350">
        <w:rPr>
          <w:rFonts w:ascii="Times New Roman" w:hAnsi="Times New Roman"/>
          <w:sz w:val="24"/>
          <w:szCs w:val="24"/>
        </w:rPr>
        <w:t xml:space="preserve"> </w:t>
      </w:r>
      <w:r w:rsidRPr="00105039">
        <w:rPr>
          <w:rFonts w:ascii="Times New Roman" w:hAnsi="Times New Roman"/>
          <w:sz w:val="24"/>
          <w:szCs w:val="24"/>
        </w:rPr>
        <w:t xml:space="preserve">Permite também uma análise detalhada por </w:t>
      </w:r>
      <w:r>
        <w:rPr>
          <w:rFonts w:ascii="Times New Roman" w:hAnsi="Times New Roman"/>
          <w:sz w:val="24"/>
          <w:szCs w:val="24"/>
        </w:rPr>
        <w:t>c</w:t>
      </w:r>
      <w:r w:rsidR="00FB1EB5">
        <w:rPr>
          <w:rFonts w:ascii="Times New Roman" w:hAnsi="Times New Roman"/>
          <w:sz w:val="24"/>
          <w:szCs w:val="24"/>
        </w:rPr>
        <w:t>entro</w:t>
      </w:r>
      <w:r w:rsidRPr="00105039">
        <w:rPr>
          <w:rFonts w:ascii="Times New Roman" w:hAnsi="Times New Roman"/>
          <w:sz w:val="24"/>
          <w:szCs w:val="24"/>
        </w:rPr>
        <w:t>, com a identificação dos vários centro</w:t>
      </w:r>
      <w:r>
        <w:rPr>
          <w:rFonts w:ascii="Times New Roman" w:hAnsi="Times New Roman"/>
          <w:sz w:val="24"/>
          <w:szCs w:val="24"/>
        </w:rPr>
        <w:t>s</w:t>
      </w:r>
      <w:r w:rsidRPr="00105039">
        <w:rPr>
          <w:rFonts w:ascii="Times New Roman" w:hAnsi="Times New Roman"/>
          <w:sz w:val="24"/>
          <w:szCs w:val="24"/>
        </w:rPr>
        <w:t xml:space="preserve"> da empresa e a exis</w:t>
      </w:r>
      <w:r>
        <w:rPr>
          <w:rFonts w:ascii="Times New Roman" w:hAnsi="Times New Roman"/>
          <w:sz w:val="24"/>
          <w:szCs w:val="24"/>
        </w:rPr>
        <w:t>tência dos responsáveis por áreas</w:t>
      </w:r>
      <w:r w:rsidRPr="00105039">
        <w:rPr>
          <w:rFonts w:ascii="Times New Roman" w:hAnsi="Times New Roman"/>
          <w:sz w:val="24"/>
          <w:szCs w:val="24"/>
        </w:rPr>
        <w:t>, pode</w:t>
      </w:r>
      <w:r>
        <w:rPr>
          <w:rFonts w:ascii="Times New Roman" w:hAnsi="Times New Roman"/>
          <w:sz w:val="24"/>
          <w:szCs w:val="24"/>
        </w:rPr>
        <w:t>ndo-se</w:t>
      </w:r>
      <w:r w:rsidRPr="00105039">
        <w:rPr>
          <w:rFonts w:ascii="Times New Roman" w:hAnsi="Times New Roman"/>
          <w:sz w:val="24"/>
          <w:szCs w:val="24"/>
        </w:rPr>
        <w:t xml:space="preserve"> delegar responsabilidade</w:t>
      </w:r>
      <w:r>
        <w:rPr>
          <w:rFonts w:ascii="Times New Roman" w:hAnsi="Times New Roman"/>
          <w:sz w:val="24"/>
          <w:szCs w:val="24"/>
        </w:rPr>
        <w:t>s. É também um processo mais efetivo</w:t>
      </w:r>
      <w:r w:rsidR="00FB1EB5">
        <w:rPr>
          <w:rFonts w:ascii="Times New Roman" w:hAnsi="Times New Roman"/>
          <w:sz w:val="24"/>
          <w:szCs w:val="24"/>
        </w:rPr>
        <w:t xml:space="preserve"> </w:t>
      </w:r>
      <w:r w:rsidRPr="00105039">
        <w:rPr>
          <w:rFonts w:ascii="Times New Roman" w:hAnsi="Times New Roman"/>
          <w:sz w:val="24"/>
          <w:szCs w:val="24"/>
        </w:rPr>
        <w:t xml:space="preserve">para </w:t>
      </w:r>
      <w:r>
        <w:rPr>
          <w:rFonts w:ascii="Times New Roman" w:hAnsi="Times New Roman"/>
          <w:sz w:val="24"/>
          <w:szCs w:val="24"/>
        </w:rPr>
        <w:t xml:space="preserve">se </w:t>
      </w:r>
      <w:r w:rsidRPr="00105039">
        <w:rPr>
          <w:rFonts w:ascii="Times New Roman" w:hAnsi="Times New Roman"/>
          <w:sz w:val="24"/>
          <w:szCs w:val="24"/>
        </w:rPr>
        <w:t>poder</w:t>
      </w:r>
      <w:r>
        <w:rPr>
          <w:rFonts w:ascii="Times New Roman" w:hAnsi="Times New Roman"/>
          <w:sz w:val="24"/>
          <w:szCs w:val="24"/>
        </w:rPr>
        <w:t xml:space="preserve">em detetar e </w:t>
      </w:r>
      <w:r w:rsidRPr="00105039">
        <w:rPr>
          <w:rFonts w:ascii="Times New Roman" w:hAnsi="Times New Roman"/>
          <w:sz w:val="24"/>
          <w:szCs w:val="24"/>
        </w:rPr>
        <w:t>corrigir as margens de desvios</w:t>
      </w:r>
      <w:r>
        <w:rPr>
          <w:rFonts w:ascii="Times New Roman" w:hAnsi="Times New Roman"/>
          <w:sz w:val="24"/>
          <w:szCs w:val="24"/>
        </w:rPr>
        <w:t>, sobretudo se desfavoráveis</w:t>
      </w:r>
      <w:r w:rsidRPr="00105039">
        <w:rPr>
          <w:rFonts w:ascii="Times New Roman" w:hAnsi="Times New Roman"/>
          <w:sz w:val="24"/>
          <w:szCs w:val="24"/>
        </w:rPr>
        <w:t xml:space="preserve">, </w:t>
      </w:r>
      <w:r>
        <w:rPr>
          <w:rFonts w:ascii="Times New Roman" w:hAnsi="Times New Roman"/>
          <w:sz w:val="24"/>
          <w:szCs w:val="24"/>
        </w:rPr>
        <w:t>como tem sido prática</w:t>
      </w:r>
      <w:r w:rsidRPr="00105039">
        <w:rPr>
          <w:rFonts w:ascii="Times New Roman" w:hAnsi="Times New Roman"/>
          <w:sz w:val="24"/>
          <w:szCs w:val="24"/>
        </w:rPr>
        <w:t>.</w:t>
      </w:r>
    </w:p>
    <w:p w:rsidR="00D565DE" w:rsidRPr="00105039" w:rsidRDefault="00D565DE" w:rsidP="00D565DE">
      <w:pPr>
        <w:spacing w:after="240" w:line="360" w:lineRule="auto"/>
        <w:ind w:firstLine="709"/>
        <w:jc w:val="both"/>
        <w:rPr>
          <w:rFonts w:ascii="Times New Roman" w:hAnsi="Times New Roman"/>
          <w:sz w:val="24"/>
          <w:szCs w:val="24"/>
        </w:rPr>
      </w:pPr>
      <w:r>
        <w:rPr>
          <w:rFonts w:ascii="Times New Roman" w:hAnsi="Times New Roman"/>
          <w:sz w:val="24"/>
          <w:szCs w:val="24"/>
        </w:rPr>
        <w:t>Em relação à</w:t>
      </w:r>
      <w:r w:rsidRPr="00105039">
        <w:rPr>
          <w:rFonts w:ascii="Times New Roman" w:hAnsi="Times New Roman"/>
          <w:sz w:val="24"/>
          <w:szCs w:val="24"/>
        </w:rPr>
        <w:t>s obras, é um procedimento vantajoso para a gestão porque fornece a informação detalhada por obra, igualmente acompanha a evolução da mesma em termo</w:t>
      </w:r>
      <w:r>
        <w:rPr>
          <w:rFonts w:ascii="Times New Roman" w:hAnsi="Times New Roman"/>
          <w:sz w:val="24"/>
          <w:szCs w:val="24"/>
        </w:rPr>
        <w:t>s</w:t>
      </w:r>
      <w:r w:rsidRPr="00105039">
        <w:rPr>
          <w:rFonts w:ascii="Times New Roman" w:hAnsi="Times New Roman"/>
          <w:sz w:val="24"/>
          <w:szCs w:val="24"/>
        </w:rPr>
        <w:t xml:space="preserve"> de custos e proveito</w:t>
      </w:r>
      <w:r>
        <w:rPr>
          <w:rFonts w:ascii="Times New Roman" w:hAnsi="Times New Roman"/>
          <w:sz w:val="24"/>
          <w:szCs w:val="24"/>
        </w:rPr>
        <w:t>s. É</w:t>
      </w:r>
      <w:r w:rsidRPr="00105039">
        <w:rPr>
          <w:rFonts w:ascii="Times New Roman" w:hAnsi="Times New Roman"/>
          <w:sz w:val="24"/>
          <w:szCs w:val="24"/>
        </w:rPr>
        <w:t xml:space="preserve"> fundamental saber quais as obras de maior lucro ou menor, como melhorar a situação caso seja possível.</w:t>
      </w:r>
      <w:r w:rsidR="00CA1350">
        <w:rPr>
          <w:rFonts w:ascii="Times New Roman" w:hAnsi="Times New Roman"/>
          <w:sz w:val="24"/>
          <w:szCs w:val="24"/>
        </w:rPr>
        <w:t xml:space="preserve"> </w:t>
      </w:r>
      <w:r w:rsidRPr="00105039">
        <w:rPr>
          <w:rFonts w:ascii="Times New Roman" w:hAnsi="Times New Roman"/>
          <w:sz w:val="24"/>
          <w:szCs w:val="24"/>
        </w:rPr>
        <w:t>Permite ainda acompanhar a evolução do resultado de uma obra, atempadamente identificar as falhas de gestão e corrigi-las caso seja possível, identificar os negócios de menor lucro para a empresa e poder desistir deles.</w:t>
      </w:r>
    </w:p>
    <w:p w:rsidR="00D565DE" w:rsidRDefault="00FB1EB5" w:rsidP="00D565DE">
      <w:pPr>
        <w:spacing w:after="240" w:line="360" w:lineRule="auto"/>
        <w:ind w:firstLine="708"/>
        <w:jc w:val="both"/>
        <w:rPr>
          <w:rFonts w:ascii="Times New Roman" w:hAnsi="Times New Roman"/>
          <w:sz w:val="24"/>
          <w:szCs w:val="24"/>
        </w:rPr>
      </w:pPr>
      <w:r>
        <w:rPr>
          <w:rFonts w:ascii="Times New Roman" w:hAnsi="Times New Roman"/>
          <w:sz w:val="24"/>
          <w:szCs w:val="24"/>
        </w:rPr>
        <w:t>O caderno descritivo das tarefas</w:t>
      </w:r>
      <w:r w:rsidR="00D565DE" w:rsidRPr="00295004">
        <w:rPr>
          <w:rFonts w:ascii="Times New Roman" w:hAnsi="Times New Roman"/>
          <w:sz w:val="24"/>
          <w:szCs w:val="24"/>
        </w:rPr>
        <w:t xml:space="preserve"> é muito importante para garantir uma implementação sequencial sem colocar em causa a coerência do conjunto. A falta deste plano levou ao desperdício de te</w:t>
      </w:r>
      <w:r w:rsidR="00D565DE">
        <w:rPr>
          <w:rFonts w:ascii="Times New Roman" w:hAnsi="Times New Roman"/>
          <w:sz w:val="24"/>
          <w:szCs w:val="24"/>
        </w:rPr>
        <w:t xml:space="preserve">mpo, porque muitas vezes foi necessário recuar o processo </w:t>
      </w:r>
      <w:r w:rsidR="00D565DE" w:rsidRPr="00295004">
        <w:rPr>
          <w:rFonts w:ascii="Times New Roman" w:hAnsi="Times New Roman"/>
          <w:sz w:val="24"/>
          <w:szCs w:val="24"/>
        </w:rPr>
        <w:t xml:space="preserve">estando </w:t>
      </w:r>
      <w:r w:rsidR="00D565DE">
        <w:rPr>
          <w:rFonts w:ascii="Times New Roman" w:hAnsi="Times New Roman"/>
          <w:sz w:val="24"/>
          <w:szCs w:val="24"/>
        </w:rPr>
        <w:t>em etapas avançadas porque dete</w:t>
      </w:r>
      <w:r w:rsidR="00D565DE" w:rsidRPr="00295004">
        <w:rPr>
          <w:rFonts w:ascii="Times New Roman" w:hAnsi="Times New Roman"/>
          <w:sz w:val="24"/>
          <w:szCs w:val="24"/>
        </w:rPr>
        <w:t>tou-se falhas em fases anteriores.</w:t>
      </w:r>
    </w:p>
    <w:p w:rsidR="008F17C6" w:rsidRDefault="008F17C6" w:rsidP="00D565DE">
      <w:pPr>
        <w:spacing w:after="240" w:line="360" w:lineRule="auto"/>
        <w:ind w:firstLine="708"/>
        <w:jc w:val="both"/>
        <w:rPr>
          <w:rFonts w:ascii="Times New Roman" w:hAnsi="Times New Roman"/>
          <w:sz w:val="24"/>
          <w:szCs w:val="24"/>
        </w:rPr>
      </w:pPr>
    </w:p>
    <w:p w:rsidR="00D565DE" w:rsidRDefault="00D565DE" w:rsidP="005F7D50">
      <w:pPr>
        <w:pStyle w:val="PargrafodaLista"/>
        <w:spacing w:after="240"/>
        <w:ind w:left="1800"/>
        <w:rPr>
          <w:rFonts w:ascii="Times New Roman" w:hAnsi="Times New Roman" w:cs="Times New Roman"/>
          <w:b/>
          <w:sz w:val="24"/>
          <w:szCs w:val="24"/>
        </w:rPr>
      </w:pPr>
    </w:p>
    <w:p w:rsidR="0018558D" w:rsidRPr="005F7D50" w:rsidRDefault="005F7D50" w:rsidP="009B7953">
      <w:pPr>
        <w:pStyle w:val="PargrafodaLista"/>
        <w:numPr>
          <w:ilvl w:val="3"/>
          <w:numId w:val="25"/>
        </w:numPr>
        <w:outlineLvl w:val="3"/>
        <w:rPr>
          <w:rFonts w:ascii="Times New Roman" w:hAnsi="Times New Roman" w:cs="Times New Roman"/>
          <w:b/>
          <w:sz w:val="24"/>
          <w:szCs w:val="24"/>
        </w:rPr>
      </w:pPr>
      <w:bookmarkStart w:id="288" w:name="_Toc353246966"/>
      <w:r w:rsidRPr="005F7D50">
        <w:rPr>
          <w:rFonts w:ascii="Times New Roman" w:hAnsi="Times New Roman" w:cs="Times New Roman"/>
          <w:b/>
          <w:sz w:val="24"/>
          <w:szCs w:val="24"/>
        </w:rPr>
        <w:t>Proposta de melhorias (recomendações)</w:t>
      </w:r>
      <w:bookmarkEnd w:id="288"/>
    </w:p>
    <w:p w:rsidR="005F7D50" w:rsidRDefault="005F7D50" w:rsidP="005F7D50">
      <w:pPr>
        <w:pStyle w:val="PargrafodaLista"/>
        <w:spacing w:after="0"/>
        <w:ind w:left="1800"/>
        <w:rPr>
          <w:rFonts w:ascii="Times New Roman" w:hAnsi="Times New Roman" w:cs="Times New Roman"/>
          <w:b/>
          <w:sz w:val="24"/>
          <w:szCs w:val="24"/>
        </w:rPr>
      </w:pPr>
    </w:p>
    <w:p w:rsidR="005F7D50" w:rsidRDefault="005F7D50" w:rsidP="005F7D50">
      <w:pPr>
        <w:spacing w:after="240" w:line="360" w:lineRule="auto"/>
        <w:ind w:firstLine="708"/>
        <w:jc w:val="both"/>
        <w:rPr>
          <w:rFonts w:ascii="Times New Roman" w:hAnsi="Times New Roman"/>
          <w:sz w:val="24"/>
          <w:szCs w:val="24"/>
        </w:rPr>
      </w:pPr>
      <w:r>
        <w:rPr>
          <w:rFonts w:ascii="Times New Roman" w:hAnsi="Times New Roman"/>
          <w:sz w:val="24"/>
          <w:szCs w:val="24"/>
        </w:rPr>
        <w:t>O uso da contabilidade analítica como ferramenta de gestão tem acento em procedimentos co</w:t>
      </w:r>
      <w:r w:rsidR="00FB1EB5">
        <w:rPr>
          <w:rFonts w:ascii="Times New Roman" w:hAnsi="Times New Roman"/>
          <w:sz w:val="24"/>
          <w:szCs w:val="24"/>
        </w:rPr>
        <w:t>rretos para atingir a</w:t>
      </w:r>
      <w:r>
        <w:rPr>
          <w:rFonts w:ascii="Times New Roman" w:hAnsi="Times New Roman"/>
          <w:sz w:val="24"/>
          <w:szCs w:val="24"/>
        </w:rPr>
        <w:t xml:space="preserve"> eficiência organizacional. A análise de obras como centro de resultado é um procedimento correto, garante uma boa gestão organizacional. Recomenda-se que a empresa elabore o caderno com o descritivo de tarefas referentes a implementação da contabilidade analítica.</w:t>
      </w:r>
    </w:p>
    <w:p w:rsidR="005F7D50" w:rsidRDefault="005F7D50" w:rsidP="005F7D50">
      <w:pPr>
        <w:pStyle w:val="PargrafodaLista"/>
        <w:ind w:left="1800"/>
        <w:rPr>
          <w:rFonts w:ascii="Times New Roman" w:hAnsi="Times New Roman" w:cs="Times New Roman"/>
          <w:b/>
          <w:sz w:val="24"/>
          <w:szCs w:val="24"/>
        </w:rPr>
      </w:pPr>
    </w:p>
    <w:p w:rsidR="005F7D50" w:rsidRDefault="005F7D50" w:rsidP="009B7953">
      <w:pPr>
        <w:pStyle w:val="PargrafodaLista"/>
        <w:numPr>
          <w:ilvl w:val="2"/>
          <w:numId w:val="25"/>
        </w:numPr>
        <w:outlineLvl w:val="2"/>
        <w:rPr>
          <w:rFonts w:ascii="Times New Roman" w:hAnsi="Times New Roman" w:cs="Times New Roman"/>
          <w:b/>
          <w:sz w:val="24"/>
          <w:szCs w:val="24"/>
        </w:rPr>
      </w:pPr>
      <w:bookmarkStart w:id="289" w:name="_Toc353246967"/>
      <w:r>
        <w:rPr>
          <w:rFonts w:ascii="Times New Roman" w:hAnsi="Times New Roman" w:cs="Times New Roman"/>
          <w:b/>
          <w:sz w:val="24"/>
          <w:szCs w:val="24"/>
        </w:rPr>
        <w:t>Pontos fortes do processo de gestão</w:t>
      </w:r>
      <w:bookmarkEnd w:id="289"/>
    </w:p>
    <w:p w:rsidR="005F7D50" w:rsidRDefault="005F7D50" w:rsidP="005F7D50">
      <w:pPr>
        <w:pStyle w:val="PargrafodaLista"/>
        <w:ind w:left="1440"/>
        <w:rPr>
          <w:rFonts w:ascii="Times New Roman" w:hAnsi="Times New Roman" w:cs="Times New Roman"/>
          <w:b/>
          <w:sz w:val="24"/>
          <w:szCs w:val="24"/>
        </w:rPr>
      </w:pPr>
    </w:p>
    <w:p w:rsidR="005F7D50" w:rsidRDefault="005F7D50" w:rsidP="009B7953">
      <w:pPr>
        <w:pStyle w:val="PargrafodaLista"/>
        <w:numPr>
          <w:ilvl w:val="3"/>
          <w:numId w:val="25"/>
        </w:numPr>
        <w:outlineLvl w:val="3"/>
        <w:rPr>
          <w:rFonts w:ascii="Times New Roman" w:hAnsi="Times New Roman" w:cs="Times New Roman"/>
          <w:b/>
          <w:sz w:val="24"/>
          <w:szCs w:val="24"/>
        </w:rPr>
      </w:pPr>
      <w:bookmarkStart w:id="290" w:name="_Toc353246968"/>
      <w:r>
        <w:rPr>
          <w:rFonts w:ascii="Times New Roman" w:hAnsi="Times New Roman" w:cs="Times New Roman"/>
          <w:b/>
          <w:sz w:val="24"/>
          <w:szCs w:val="24"/>
        </w:rPr>
        <w:t>Situação observada</w:t>
      </w:r>
      <w:bookmarkEnd w:id="290"/>
    </w:p>
    <w:p w:rsidR="005F7D50" w:rsidRDefault="005F7D50" w:rsidP="005F7D50">
      <w:pPr>
        <w:pStyle w:val="PargrafodaLista"/>
        <w:spacing w:after="0"/>
        <w:ind w:left="1800"/>
        <w:rPr>
          <w:rFonts w:ascii="Times New Roman" w:hAnsi="Times New Roman" w:cs="Times New Roman"/>
          <w:b/>
          <w:sz w:val="24"/>
          <w:szCs w:val="24"/>
        </w:rPr>
      </w:pPr>
    </w:p>
    <w:p w:rsidR="005F7D50" w:rsidRDefault="005F7D50" w:rsidP="005F7D50">
      <w:pPr>
        <w:spacing w:after="240" w:line="360" w:lineRule="auto"/>
        <w:ind w:firstLine="709"/>
        <w:jc w:val="both"/>
        <w:rPr>
          <w:rFonts w:ascii="Times New Roman" w:hAnsi="Times New Roman"/>
          <w:sz w:val="24"/>
          <w:szCs w:val="24"/>
        </w:rPr>
      </w:pPr>
      <w:r>
        <w:rPr>
          <w:rFonts w:ascii="Times New Roman" w:hAnsi="Times New Roman"/>
          <w:sz w:val="24"/>
          <w:szCs w:val="24"/>
        </w:rPr>
        <w:t xml:space="preserve">A </w:t>
      </w:r>
      <w:r w:rsidRPr="00E83B57">
        <w:rPr>
          <w:rFonts w:ascii="Times New Roman" w:hAnsi="Times New Roman"/>
          <w:sz w:val="24"/>
          <w:szCs w:val="24"/>
        </w:rPr>
        <w:t>Griner engenharia</w:t>
      </w:r>
      <w:r>
        <w:rPr>
          <w:rFonts w:ascii="Times New Roman" w:hAnsi="Times New Roman"/>
          <w:sz w:val="24"/>
          <w:szCs w:val="24"/>
        </w:rPr>
        <w:t>,</w:t>
      </w:r>
      <w:r w:rsidRPr="00E83B57">
        <w:rPr>
          <w:rFonts w:ascii="Times New Roman" w:hAnsi="Times New Roman"/>
          <w:sz w:val="24"/>
          <w:szCs w:val="24"/>
        </w:rPr>
        <w:t xml:space="preserve"> S.A</w:t>
      </w:r>
      <w:r>
        <w:rPr>
          <w:rFonts w:ascii="Times New Roman" w:hAnsi="Times New Roman"/>
          <w:sz w:val="24"/>
          <w:szCs w:val="24"/>
        </w:rPr>
        <w:t xml:space="preserve">. dispõe de um </w:t>
      </w:r>
      <w:r w:rsidRPr="00E83B57">
        <w:rPr>
          <w:rFonts w:ascii="Times New Roman" w:hAnsi="Times New Roman"/>
          <w:sz w:val="24"/>
          <w:szCs w:val="24"/>
        </w:rPr>
        <w:t>o</w:t>
      </w:r>
      <w:r>
        <w:rPr>
          <w:rFonts w:ascii="Times New Roman" w:hAnsi="Times New Roman"/>
          <w:sz w:val="24"/>
          <w:szCs w:val="24"/>
        </w:rPr>
        <w:t xml:space="preserve">rganograma funcional </w:t>
      </w:r>
      <w:r w:rsidRPr="00E83B57">
        <w:rPr>
          <w:rFonts w:ascii="Times New Roman" w:hAnsi="Times New Roman"/>
          <w:sz w:val="24"/>
          <w:szCs w:val="24"/>
        </w:rPr>
        <w:t>que permite distinguir as funções e ao mesmo tempo delegar responsabilidades pelas distintas direções.</w:t>
      </w:r>
      <w:r w:rsidR="00CA1350">
        <w:rPr>
          <w:rFonts w:ascii="Times New Roman" w:hAnsi="Times New Roman"/>
          <w:sz w:val="24"/>
          <w:szCs w:val="24"/>
        </w:rPr>
        <w:t xml:space="preserve"> </w:t>
      </w:r>
      <w:r w:rsidRPr="00784831">
        <w:rPr>
          <w:rFonts w:ascii="Times New Roman" w:hAnsi="Times New Roman"/>
          <w:sz w:val="24"/>
          <w:szCs w:val="24"/>
        </w:rPr>
        <w:t>Quanto aos custos</w:t>
      </w:r>
      <w:r>
        <w:rPr>
          <w:rFonts w:ascii="Times New Roman" w:hAnsi="Times New Roman"/>
          <w:sz w:val="24"/>
          <w:szCs w:val="24"/>
        </w:rPr>
        <w:t>,</w:t>
      </w:r>
      <w:r w:rsidRPr="00784831">
        <w:rPr>
          <w:rFonts w:ascii="Times New Roman" w:hAnsi="Times New Roman"/>
          <w:sz w:val="24"/>
          <w:szCs w:val="24"/>
        </w:rPr>
        <w:t xml:space="preserve"> a empresa dispõe de um bom sistema de informação contabilística que facilita a tomada de decisão</w:t>
      </w:r>
      <w:r>
        <w:rPr>
          <w:rFonts w:ascii="Times New Roman" w:hAnsi="Times New Roman"/>
          <w:sz w:val="24"/>
          <w:szCs w:val="24"/>
        </w:rPr>
        <w:t xml:space="preserve"> em</w:t>
      </w:r>
      <w:r w:rsidRPr="00784831">
        <w:rPr>
          <w:rFonts w:ascii="Times New Roman" w:hAnsi="Times New Roman"/>
          <w:sz w:val="24"/>
          <w:szCs w:val="24"/>
        </w:rPr>
        <w:t xml:space="preserve"> tempo oportuno</w:t>
      </w:r>
      <w:r>
        <w:rPr>
          <w:rFonts w:ascii="Times New Roman" w:hAnsi="Times New Roman"/>
          <w:sz w:val="24"/>
          <w:szCs w:val="24"/>
        </w:rPr>
        <w:t xml:space="preserve"> por parte dos gestores. A</w:t>
      </w:r>
      <w:r w:rsidRPr="00784831">
        <w:rPr>
          <w:rFonts w:ascii="Times New Roman" w:hAnsi="Times New Roman"/>
          <w:sz w:val="24"/>
          <w:szCs w:val="24"/>
        </w:rPr>
        <w:t xml:space="preserve"> informação contabilística é flexível</w:t>
      </w:r>
      <w:r>
        <w:rPr>
          <w:rFonts w:ascii="Times New Roman" w:hAnsi="Times New Roman"/>
          <w:sz w:val="24"/>
          <w:szCs w:val="24"/>
        </w:rPr>
        <w:t>, pois adapta-se à</w:t>
      </w:r>
      <w:r w:rsidRPr="00784831">
        <w:rPr>
          <w:rFonts w:ascii="Times New Roman" w:hAnsi="Times New Roman"/>
          <w:sz w:val="24"/>
          <w:szCs w:val="24"/>
        </w:rPr>
        <w:t xml:space="preserve">s várias obras existentes na empresa, </w:t>
      </w:r>
      <w:r>
        <w:rPr>
          <w:rFonts w:ascii="Times New Roman" w:hAnsi="Times New Roman"/>
          <w:sz w:val="24"/>
          <w:szCs w:val="24"/>
        </w:rPr>
        <w:t>e é sistematizada.</w:t>
      </w:r>
    </w:p>
    <w:p w:rsidR="005F7D50" w:rsidRDefault="005F7D50" w:rsidP="005F7D50">
      <w:pPr>
        <w:spacing w:after="240" w:line="360" w:lineRule="auto"/>
        <w:ind w:firstLine="709"/>
        <w:jc w:val="both"/>
        <w:rPr>
          <w:rFonts w:ascii="Times New Roman" w:hAnsi="Times New Roman"/>
          <w:sz w:val="24"/>
          <w:szCs w:val="24"/>
        </w:rPr>
      </w:pPr>
      <w:r>
        <w:rPr>
          <w:rFonts w:ascii="Times New Roman" w:hAnsi="Times New Roman"/>
          <w:sz w:val="24"/>
          <w:szCs w:val="24"/>
        </w:rPr>
        <w:t>Os custos com materiais e</w:t>
      </w:r>
      <w:r w:rsidRPr="00E83B57">
        <w:rPr>
          <w:rFonts w:ascii="Times New Roman" w:hAnsi="Times New Roman"/>
          <w:sz w:val="24"/>
          <w:szCs w:val="24"/>
        </w:rPr>
        <w:t xml:space="preserve"> os custos</w:t>
      </w:r>
      <w:r>
        <w:rPr>
          <w:rFonts w:ascii="Times New Roman" w:hAnsi="Times New Roman"/>
          <w:sz w:val="24"/>
          <w:szCs w:val="24"/>
        </w:rPr>
        <w:t xml:space="preserve"> com a mão-de-obra representam </w:t>
      </w:r>
      <w:r w:rsidRPr="00E83B57">
        <w:rPr>
          <w:rFonts w:ascii="Times New Roman" w:hAnsi="Times New Roman"/>
          <w:sz w:val="24"/>
          <w:szCs w:val="24"/>
        </w:rPr>
        <w:t>os principais cu</w:t>
      </w:r>
      <w:r>
        <w:rPr>
          <w:rFonts w:ascii="Times New Roman" w:hAnsi="Times New Roman"/>
          <w:sz w:val="24"/>
          <w:szCs w:val="24"/>
        </w:rPr>
        <w:t>stos da empresa e para as obras. P</w:t>
      </w:r>
      <w:r w:rsidRPr="00E83B57">
        <w:rPr>
          <w:rFonts w:ascii="Times New Roman" w:hAnsi="Times New Roman"/>
          <w:sz w:val="24"/>
          <w:szCs w:val="24"/>
        </w:rPr>
        <w:t xml:space="preserve">ara uma informação clara e precisa, o custo com pessoal é </w:t>
      </w:r>
      <w:r>
        <w:rPr>
          <w:rFonts w:ascii="Times New Roman" w:hAnsi="Times New Roman"/>
          <w:sz w:val="24"/>
          <w:szCs w:val="24"/>
        </w:rPr>
        <w:t>processado em função do tempo despendido em cada c</w:t>
      </w:r>
      <w:r w:rsidR="00FB1EB5">
        <w:rPr>
          <w:rFonts w:ascii="Times New Roman" w:hAnsi="Times New Roman"/>
          <w:sz w:val="24"/>
          <w:szCs w:val="24"/>
        </w:rPr>
        <w:t>entro</w:t>
      </w:r>
      <w:r w:rsidRPr="00E83B57">
        <w:rPr>
          <w:rFonts w:ascii="Times New Roman" w:hAnsi="Times New Roman"/>
          <w:sz w:val="24"/>
          <w:szCs w:val="24"/>
        </w:rPr>
        <w:t>, e quem autoriza</w:t>
      </w:r>
      <w:r>
        <w:rPr>
          <w:rFonts w:ascii="Times New Roman" w:hAnsi="Times New Roman"/>
          <w:sz w:val="24"/>
          <w:szCs w:val="24"/>
        </w:rPr>
        <w:t>,</w:t>
      </w:r>
      <w:r w:rsidRPr="00E83B57">
        <w:rPr>
          <w:rFonts w:ascii="Times New Roman" w:hAnsi="Times New Roman"/>
          <w:sz w:val="24"/>
          <w:szCs w:val="24"/>
        </w:rPr>
        <w:t xml:space="preserve"> assinando </w:t>
      </w:r>
      <w:r>
        <w:rPr>
          <w:rFonts w:ascii="Times New Roman" w:hAnsi="Times New Roman"/>
          <w:sz w:val="24"/>
          <w:szCs w:val="24"/>
        </w:rPr>
        <w:t xml:space="preserve">a </w:t>
      </w:r>
      <w:r w:rsidRPr="00E83B57">
        <w:rPr>
          <w:rFonts w:ascii="Times New Roman" w:hAnsi="Times New Roman"/>
          <w:i/>
          <w:sz w:val="24"/>
          <w:szCs w:val="24"/>
        </w:rPr>
        <w:t>time sheet</w:t>
      </w:r>
      <w:r>
        <w:rPr>
          <w:rFonts w:ascii="Times New Roman" w:hAnsi="Times New Roman"/>
          <w:sz w:val="24"/>
          <w:szCs w:val="24"/>
        </w:rPr>
        <w:t xml:space="preserve">, </w:t>
      </w:r>
      <w:r w:rsidRPr="00E83B57">
        <w:rPr>
          <w:rFonts w:ascii="Times New Roman" w:hAnsi="Times New Roman"/>
          <w:sz w:val="24"/>
          <w:szCs w:val="24"/>
        </w:rPr>
        <w:t>é o responsável da obra, confirmando que um determinado funcionário trabalhou para sua obra.</w:t>
      </w:r>
    </w:p>
    <w:p w:rsidR="005F7D50" w:rsidRDefault="005F7D50" w:rsidP="005F7D50">
      <w:pPr>
        <w:spacing w:after="240" w:line="360" w:lineRule="auto"/>
        <w:ind w:firstLine="709"/>
        <w:jc w:val="both"/>
        <w:rPr>
          <w:rFonts w:ascii="Times New Roman" w:hAnsi="Times New Roman"/>
          <w:sz w:val="24"/>
          <w:szCs w:val="24"/>
        </w:rPr>
      </w:pPr>
      <w:r>
        <w:rPr>
          <w:rFonts w:ascii="Times New Roman" w:hAnsi="Times New Roman"/>
          <w:sz w:val="24"/>
          <w:szCs w:val="24"/>
        </w:rPr>
        <w:t>T</w:t>
      </w:r>
      <w:r w:rsidRPr="0009278D">
        <w:rPr>
          <w:rFonts w:ascii="Times New Roman" w:hAnsi="Times New Roman"/>
          <w:sz w:val="24"/>
          <w:szCs w:val="24"/>
        </w:rPr>
        <w:t xml:space="preserve">al como os trabalhos de subempreitadas, os serviços externos são </w:t>
      </w:r>
      <w:r>
        <w:rPr>
          <w:rFonts w:ascii="Times New Roman" w:hAnsi="Times New Roman"/>
          <w:sz w:val="24"/>
          <w:szCs w:val="24"/>
        </w:rPr>
        <w:t>corretamente classificados numa classe</w:t>
      </w:r>
      <w:r w:rsidRPr="0009278D">
        <w:rPr>
          <w:rFonts w:ascii="Times New Roman" w:hAnsi="Times New Roman"/>
          <w:sz w:val="24"/>
          <w:szCs w:val="24"/>
        </w:rPr>
        <w:t xml:space="preserve"> analítica para estes custos</w:t>
      </w:r>
      <w:r>
        <w:rPr>
          <w:rFonts w:ascii="Times New Roman" w:hAnsi="Times New Roman"/>
          <w:sz w:val="24"/>
          <w:szCs w:val="24"/>
        </w:rPr>
        <w:t>, permitindo distinguir os vários serviços</w:t>
      </w:r>
      <w:r w:rsidRPr="0009278D">
        <w:rPr>
          <w:rFonts w:ascii="Times New Roman" w:hAnsi="Times New Roman"/>
          <w:sz w:val="24"/>
          <w:szCs w:val="24"/>
        </w:rPr>
        <w:t>.</w:t>
      </w:r>
    </w:p>
    <w:p w:rsidR="005F7D50" w:rsidRPr="003D27D8" w:rsidRDefault="005F7D50" w:rsidP="005F7D50">
      <w:pPr>
        <w:spacing w:after="240" w:line="360" w:lineRule="auto"/>
        <w:ind w:firstLine="709"/>
        <w:jc w:val="both"/>
        <w:rPr>
          <w:rFonts w:ascii="Times New Roman" w:hAnsi="Times New Roman"/>
          <w:sz w:val="24"/>
          <w:szCs w:val="24"/>
        </w:rPr>
      </w:pPr>
      <w:r w:rsidRPr="00C13D22">
        <w:rPr>
          <w:rFonts w:ascii="Times New Roman" w:hAnsi="Times New Roman"/>
          <w:sz w:val="24"/>
          <w:szCs w:val="24"/>
        </w:rPr>
        <w:t>A empresa também possui</w:t>
      </w:r>
      <w:r w:rsidR="00FB1EB5">
        <w:rPr>
          <w:rFonts w:ascii="Times New Roman" w:hAnsi="Times New Roman"/>
          <w:sz w:val="24"/>
          <w:szCs w:val="24"/>
        </w:rPr>
        <w:t xml:space="preserve"> um controlo eficiente </w:t>
      </w:r>
      <w:r w:rsidRPr="00C13D22">
        <w:rPr>
          <w:rFonts w:ascii="Times New Roman" w:hAnsi="Times New Roman"/>
          <w:sz w:val="24"/>
          <w:szCs w:val="24"/>
        </w:rPr>
        <w:t>para a</w:t>
      </w:r>
      <w:r>
        <w:rPr>
          <w:rFonts w:ascii="Times New Roman" w:hAnsi="Times New Roman"/>
          <w:sz w:val="24"/>
          <w:szCs w:val="24"/>
        </w:rPr>
        <w:t>s classificações dos</w:t>
      </w:r>
      <w:r w:rsidRPr="00C13D22">
        <w:rPr>
          <w:rFonts w:ascii="Times New Roman" w:hAnsi="Times New Roman"/>
          <w:sz w:val="24"/>
          <w:szCs w:val="24"/>
        </w:rPr>
        <w:t xml:space="preserve"> custos, </w:t>
      </w:r>
      <w:r>
        <w:rPr>
          <w:rFonts w:ascii="Times New Roman" w:hAnsi="Times New Roman"/>
          <w:sz w:val="24"/>
          <w:szCs w:val="24"/>
        </w:rPr>
        <w:t>os quais se encontram</w:t>
      </w:r>
      <w:r w:rsidRPr="00C13D22">
        <w:rPr>
          <w:rFonts w:ascii="Times New Roman" w:hAnsi="Times New Roman"/>
          <w:sz w:val="24"/>
          <w:szCs w:val="24"/>
        </w:rPr>
        <w:t xml:space="preserve"> devidamente classificados e identificados pela contabilidade. </w:t>
      </w:r>
    </w:p>
    <w:p w:rsidR="005F7D50" w:rsidRPr="00C13D22" w:rsidRDefault="005F7D50" w:rsidP="005F7D50">
      <w:pPr>
        <w:spacing w:after="240" w:line="360" w:lineRule="auto"/>
        <w:ind w:firstLine="708"/>
        <w:jc w:val="both"/>
        <w:rPr>
          <w:rFonts w:ascii="Times New Roman" w:hAnsi="Times New Roman"/>
          <w:sz w:val="24"/>
          <w:szCs w:val="24"/>
        </w:rPr>
      </w:pPr>
      <w:r>
        <w:rPr>
          <w:rFonts w:ascii="Times New Roman" w:hAnsi="Times New Roman"/>
          <w:sz w:val="24"/>
          <w:szCs w:val="24"/>
        </w:rPr>
        <w:t>Relativamente aos t</w:t>
      </w:r>
      <w:r w:rsidRPr="00C13D22">
        <w:rPr>
          <w:rFonts w:ascii="Times New Roman" w:hAnsi="Times New Roman"/>
          <w:sz w:val="24"/>
          <w:szCs w:val="24"/>
        </w:rPr>
        <w:t>rabalh</w:t>
      </w:r>
      <w:r>
        <w:rPr>
          <w:rFonts w:ascii="Times New Roman" w:hAnsi="Times New Roman"/>
          <w:sz w:val="24"/>
          <w:szCs w:val="24"/>
        </w:rPr>
        <w:t xml:space="preserve">os realizados por </w:t>
      </w:r>
      <w:r w:rsidR="002D6DF1">
        <w:rPr>
          <w:rFonts w:ascii="Times New Roman" w:hAnsi="Times New Roman"/>
          <w:sz w:val="24"/>
          <w:szCs w:val="24"/>
        </w:rPr>
        <w:t>subempreitad</w:t>
      </w:r>
      <w:r w:rsidR="00FB1EB5">
        <w:rPr>
          <w:rFonts w:ascii="Times New Roman" w:hAnsi="Times New Roman"/>
          <w:sz w:val="24"/>
          <w:szCs w:val="24"/>
        </w:rPr>
        <w:t xml:space="preserve">a, </w:t>
      </w:r>
      <w:r w:rsidRPr="00C13D22">
        <w:rPr>
          <w:rFonts w:ascii="Times New Roman" w:hAnsi="Times New Roman"/>
          <w:sz w:val="24"/>
          <w:szCs w:val="24"/>
        </w:rPr>
        <w:t>sempre que se recorre a esta situação a obra acompanha o tra</w:t>
      </w:r>
      <w:r>
        <w:rPr>
          <w:rFonts w:ascii="Times New Roman" w:hAnsi="Times New Roman"/>
          <w:sz w:val="24"/>
          <w:szCs w:val="24"/>
        </w:rPr>
        <w:t>balho para garantir a qualidade;</w:t>
      </w:r>
      <w:r w:rsidRPr="00C13D22">
        <w:rPr>
          <w:rFonts w:ascii="Times New Roman" w:hAnsi="Times New Roman"/>
          <w:sz w:val="24"/>
          <w:szCs w:val="24"/>
        </w:rPr>
        <w:t xml:space="preserve"> este custo é</w:t>
      </w:r>
      <w:r>
        <w:rPr>
          <w:rFonts w:ascii="Times New Roman" w:hAnsi="Times New Roman"/>
          <w:sz w:val="24"/>
          <w:szCs w:val="24"/>
        </w:rPr>
        <w:t xml:space="preserve"> também</w:t>
      </w:r>
      <w:r w:rsidR="00FB1EB5">
        <w:rPr>
          <w:rFonts w:ascii="Times New Roman" w:hAnsi="Times New Roman"/>
          <w:sz w:val="24"/>
          <w:szCs w:val="24"/>
        </w:rPr>
        <w:t xml:space="preserve"> </w:t>
      </w:r>
      <w:r>
        <w:rPr>
          <w:rFonts w:ascii="Times New Roman" w:hAnsi="Times New Roman"/>
          <w:sz w:val="24"/>
          <w:szCs w:val="24"/>
        </w:rPr>
        <w:t>corret</w:t>
      </w:r>
      <w:r w:rsidRPr="00C13D22">
        <w:rPr>
          <w:rFonts w:ascii="Times New Roman" w:hAnsi="Times New Roman"/>
          <w:sz w:val="24"/>
          <w:szCs w:val="24"/>
        </w:rPr>
        <w:t xml:space="preserve">amente classificado por subempreitada e </w:t>
      </w:r>
      <w:r>
        <w:rPr>
          <w:rFonts w:ascii="Times New Roman" w:hAnsi="Times New Roman"/>
          <w:sz w:val="24"/>
          <w:szCs w:val="24"/>
        </w:rPr>
        <w:t>por ti</w:t>
      </w:r>
      <w:r w:rsidRPr="00C13D22">
        <w:rPr>
          <w:rFonts w:ascii="Times New Roman" w:hAnsi="Times New Roman"/>
          <w:sz w:val="24"/>
          <w:szCs w:val="24"/>
        </w:rPr>
        <w:t xml:space="preserve">po de subempreitada, </w:t>
      </w:r>
      <w:r>
        <w:rPr>
          <w:rFonts w:ascii="Times New Roman" w:hAnsi="Times New Roman"/>
          <w:sz w:val="24"/>
          <w:szCs w:val="24"/>
        </w:rPr>
        <w:t>espelhando</w:t>
      </w:r>
      <w:r w:rsidRPr="00C13D22">
        <w:rPr>
          <w:rFonts w:ascii="Times New Roman" w:hAnsi="Times New Roman"/>
          <w:sz w:val="24"/>
          <w:szCs w:val="24"/>
        </w:rPr>
        <w:t xml:space="preserve"> os custos relacionados </w:t>
      </w:r>
      <w:r>
        <w:rPr>
          <w:rFonts w:ascii="Times New Roman" w:hAnsi="Times New Roman"/>
          <w:sz w:val="24"/>
          <w:szCs w:val="24"/>
        </w:rPr>
        <w:t>com</w:t>
      </w:r>
      <w:r w:rsidRPr="00C13D22">
        <w:rPr>
          <w:rFonts w:ascii="Times New Roman" w:hAnsi="Times New Roman"/>
          <w:sz w:val="24"/>
          <w:szCs w:val="24"/>
        </w:rPr>
        <w:t xml:space="preserve"> estes serviços prestados a empresa.</w:t>
      </w:r>
    </w:p>
    <w:p w:rsidR="005F7D50" w:rsidRDefault="005F7D50" w:rsidP="005F7D50">
      <w:pPr>
        <w:spacing w:after="240" w:line="360" w:lineRule="auto"/>
        <w:ind w:firstLine="709"/>
        <w:jc w:val="both"/>
        <w:rPr>
          <w:rFonts w:ascii="Times New Roman" w:hAnsi="Times New Roman"/>
          <w:sz w:val="24"/>
          <w:szCs w:val="24"/>
        </w:rPr>
      </w:pPr>
      <w:r>
        <w:rPr>
          <w:rFonts w:ascii="Times New Roman" w:hAnsi="Times New Roman"/>
          <w:sz w:val="24"/>
          <w:szCs w:val="24"/>
        </w:rPr>
        <w:lastRenderedPageBreak/>
        <w:t>Quanto aos impostos, os custos com o imposto de selo, por exemplo, é repartido pelas obras</w:t>
      </w:r>
      <w:r w:rsidR="00721B3B">
        <w:rPr>
          <w:rFonts w:ascii="Times New Roman" w:hAnsi="Times New Roman"/>
          <w:sz w:val="24"/>
          <w:szCs w:val="24"/>
        </w:rPr>
        <w:t>;</w:t>
      </w:r>
      <w:r w:rsidR="00721B3B" w:rsidRPr="00F57B90">
        <w:rPr>
          <w:rFonts w:ascii="Times New Roman" w:hAnsi="Times New Roman"/>
          <w:sz w:val="24"/>
          <w:szCs w:val="24"/>
        </w:rPr>
        <w:t xml:space="preserve"> o imposto de selo é reconhecido pela </w:t>
      </w:r>
      <w:r w:rsidR="00721B3B">
        <w:rPr>
          <w:rFonts w:ascii="Times New Roman" w:hAnsi="Times New Roman"/>
          <w:sz w:val="24"/>
          <w:szCs w:val="24"/>
        </w:rPr>
        <w:t>fat</w:t>
      </w:r>
      <w:r w:rsidR="00721B3B" w:rsidRPr="00F57B90">
        <w:rPr>
          <w:rFonts w:ascii="Times New Roman" w:hAnsi="Times New Roman"/>
          <w:sz w:val="24"/>
          <w:szCs w:val="24"/>
        </w:rPr>
        <w:t xml:space="preserve">uração e automaticamente se reconhece o percentual de custos correspondente para os impostos no </w:t>
      </w:r>
      <w:r w:rsidR="00721B3B">
        <w:rPr>
          <w:rFonts w:ascii="Times New Roman" w:hAnsi="Times New Roman"/>
          <w:sz w:val="24"/>
          <w:szCs w:val="24"/>
        </w:rPr>
        <w:t xml:space="preserve">respetivo centro de faturação. </w:t>
      </w:r>
      <w:r w:rsidR="00721B3B" w:rsidRPr="00F57B90">
        <w:rPr>
          <w:rFonts w:ascii="Times New Roman" w:hAnsi="Times New Roman"/>
          <w:sz w:val="24"/>
          <w:szCs w:val="24"/>
        </w:rPr>
        <w:t>O imposto industrial é reconhecido em gastos gerais</w:t>
      </w:r>
      <w:r w:rsidR="00721B3B">
        <w:rPr>
          <w:rFonts w:ascii="Times New Roman" w:hAnsi="Times New Roman"/>
          <w:sz w:val="24"/>
          <w:szCs w:val="24"/>
        </w:rPr>
        <w:t>,</w:t>
      </w:r>
      <w:r w:rsidR="00721B3B" w:rsidRPr="00F57B90">
        <w:rPr>
          <w:rFonts w:ascii="Times New Roman" w:hAnsi="Times New Roman"/>
          <w:sz w:val="24"/>
          <w:szCs w:val="24"/>
        </w:rPr>
        <w:t xml:space="preserve"> pois é neste </w:t>
      </w:r>
      <w:r w:rsidR="00721B3B">
        <w:rPr>
          <w:rFonts w:ascii="Times New Roman" w:hAnsi="Times New Roman"/>
          <w:sz w:val="24"/>
          <w:szCs w:val="24"/>
        </w:rPr>
        <w:t>que este custo é</w:t>
      </w:r>
      <w:r w:rsidR="00721B3B" w:rsidRPr="00F57B90">
        <w:rPr>
          <w:rFonts w:ascii="Times New Roman" w:hAnsi="Times New Roman"/>
          <w:sz w:val="24"/>
          <w:szCs w:val="24"/>
        </w:rPr>
        <w:t xml:space="preserve"> orçamentado. </w:t>
      </w:r>
    </w:p>
    <w:p w:rsidR="005F7D50" w:rsidRDefault="005F7D50" w:rsidP="005F7D50">
      <w:pPr>
        <w:spacing w:after="240" w:line="360" w:lineRule="auto"/>
        <w:ind w:firstLine="709"/>
        <w:jc w:val="both"/>
        <w:rPr>
          <w:rFonts w:ascii="Times New Roman" w:hAnsi="Times New Roman"/>
          <w:sz w:val="24"/>
          <w:szCs w:val="24"/>
        </w:rPr>
      </w:pPr>
      <w:r>
        <w:rPr>
          <w:rFonts w:ascii="Times New Roman" w:hAnsi="Times New Roman"/>
          <w:sz w:val="24"/>
          <w:szCs w:val="24"/>
        </w:rPr>
        <w:t xml:space="preserve">A empresa reconhece os </w:t>
      </w:r>
      <w:r w:rsidRPr="00806D94">
        <w:rPr>
          <w:rFonts w:ascii="Times New Roman" w:hAnsi="Times New Roman"/>
          <w:sz w:val="24"/>
          <w:szCs w:val="24"/>
        </w:rPr>
        <w:t>custo</w:t>
      </w:r>
      <w:r>
        <w:rPr>
          <w:rFonts w:ascii="Times New Roman" w:hAnsi="Times New Roman"/>
          <w:sz w:val="24"/>
          <w:szCs w:val="24"/>
        </w:rPr>
        <w:t>s financeiros</w:t>
      </w:r>
      <w:r w:rsidRPr="00806D94">
        <w:rPr>
          <w:rFonts w:ascii="Times New Roman" w:hAnsi="Times New Roman"/>
          <w:sz w:val="24"/>
          <w:szCs w:val="24"/>
        </w:rPr>
        <w:t xml:space="preserve"> no centro de resultado financeiro e numa conta específica na classe 9. Este</w:t>
      </w:r>
      <w:r>
        <w:rPr>
          <w:rFonts w:ascii="Times New Roman" w:hAnsi="Times New Roman"/>
          <w:sz w:val="24"/>
          <w:szCs w:val="24"/>
        </w:rPr>
        <w:t xml:space="preserve"> procedimento apresenta vantagens para a empresa porque </w:t>
      </w:r>
      <w:r w:rsidRPr="00806D94">
        <w:rPr>
          <w:rFonts w:ascii="Times New Roman" w:hAnsi="Times New Roman"/>
          <w:sz w:val="24"/>
          <w:szCs w:val="24"/>
        </w:rPr>
        <w:t xml:space="preserve">através deste centro </w:t>
      </w:r>
      <w:r>
        <w:rPr>
          <w:rFonts w:ascii="Times New Roman" w:hAnsi="Times New Roman"/>
          <w:sz w:val="24"/>
          <w:szCs w:val="24"/>
        </w:rPr>
        <w:t xml:space="preserve">pode </w:t>
      </w:r>
      <w:r w:rsidRPr="00806D94">
        <w:rPr>
          <w:rFonts w:ascii="Times New Roman" w:hAnsi="Times New Roman"/>
          <w:sz w:val="24"/>
          <w:szCs w:val="24"/>
        </w:rPr>
        <w:t xml:space="preserve">controlar as transações bancárias e </w:t>
      </w:r>
      <w:r>
        <w:rPr>
          <w:rFonts w:ascii="Times New Roman" w:hAnsi="Times New Roman"/>
          <w:sz w:val="24"/>
          <w:szCs w:val="24"/>
        </w:rPr>
        <w:t>dispor em</w:t>
      </w:r>
      <w:r w:rsidRPr="00806D94">
        <w:rPr>
          <w:rFonts w:ascii="Times New Roman" w:hAnsi="Times New Roman"/>
          <w:sz w:val="24"/>
          <w:szCs w:val="24"/>
        </w:rPr>
        <w:t xml:space="preserve"> detalhe </w:t>
      </w:r>
      <w:r>
        <w:rPr>
          <w:rFonts w:ascii="Times New Roman" w:hAnsi="Times New Roman"/>
          <w:sz w:val="24"/>
          <w:szCs w:val="24"/>
        </w:rPr>
        <w:t>d</w:t>
      </w:r>
      <w:r w:rsidRPr="00806D94">
        <w:rPr>
          <w:rFonts w:ascii="Times New Roman" w:hAnsi="Times New Roman"/>
          <w:sz w:val="24"/>
          <w:szCs w:val="24"/>
        </w:rPr>
        <w:t>o resultado financeiro da empresa. Também pode acompanhar os empréstimos e investimentos financeiros.</w:t>
      </w:r>
    </w:p>
    <w:p w:rsidR="005F7D50" w:rsidRDefault="005F7D50" w:rsidP="005F7D50">
      <w:pPr>
        <w:spacing w:after="240" w:line="360" w:lineRule="auto"/>
        <w:ind w:firstLine="709"/>
        <w:jc w:val="both"/>
        <w:rPr>
          <w:rFonts w:ascii="Times New Roman" w:hAnsi="Times New Roman"/>
          <w:sz w:val="24"/>
          <w:szCs w:val="24"/>
        </w:rPr>
      </w:pPr>
      <w:r>
        <w:rPr>
          <w:rFonts w:ascii="Times New Roman" w:hAnsi="Times New Roman"/>
          <w:sz w:val="24"/>
          <w:szCs w:val="24"/>
        </w:rPr>
        <w:t>Em termos de d</w:t>
      </w:r>
      <w:r w:rsidRPr="00F57B90">
        <w:rPr>
          <w:rFonts w:ascii="Times New Roman" w:hAnsi="Times New Roman"/>
          <w:sz w:val="24"/>
          <w:szCs w:val="24"/>
        </w:rPr>
        <w:t>iferenças de câmbio</w:t>
      </w:r>
      <w:r>
        <w:rPr>
          <w:rFonts w:ascii="Times New Roman" w:hAnsi="Times New Roman"/>
          <w:sz w:val="24"/>
          <w:szCs w:val="24"/>
        </w:rPr>
        <w:t>,</w:t>
      </w:r>
      <w:r w:rsidRPr="00F57B90">
        <w:rPr>
          <w:rFonts w:ascii="Times New Roman" w:hAnsi="Times New Roman"/>
          <w:sz w:val="24"/>
          <w:szCs w:val="24"/>
        </w:rPr>
        <w:t xml:space="preserve"> estas são reconhecid</w:t>
      </w:r>
      <w:r>
        <w:rPr>
          <w:rFonts w:ascii="Times New Roman" w:hAnsi="Times New Roman"/>
          <w:sz w:val="24"/>
          <w:szCs w:val="24"/>
        </w:rPr>
        <w:t>os</w:t>
      </w:r>
      <w:r w:rsidR="00FB1EB5">
        <w:rPr>
          <w:rFonts w:ascii="Times New Roman" w:hAnsi="Times New Roman"/>
          <w:sz w:val="24"/>
          <w:szCs w:val="24"/>
        </w:rPr>
        <w:t xml:space="preserve"> </w:t>
      </w:r>
      <w:r>
        <w:rPr>
          <w:rFonts w:ascii="Times New Roman" w:hAnsi="Times New Roman"/>
          <w:sz w:val="24"/>
          <w:szCs w:val="24"/>
        </w:rPr>
        <w:t>n</w:t>
      </w:r>
      <w:r w:rsidRPr="00F57B90">
        <w:rPr>
          <w:rFonts w:ascii="Times New Roman" w:hAnsi="Times New Roman"/>
          <w:sz w:val="24"/>
          <w:szCs w:val="24"/>
        </w:rPr>
        <w:t>a medida</w:t>
      </w:r>
      <w:r>
        <w:rPr>
          <w:rFonts w:ascii="Times New Roman" w:hAnsi="Times New Roman"/>
          <w:sz w:val="24"/>
          <w:szCs w:val="24"/>
        </w:rPr>
        <w:t xml:space="preserve"> em</w:t>
      </w:r>
      <w:r w:rsidRPr="00F57B90">
        <w:rPr>
          <w:rFonts w:ascii="Times New Roman" w:hAnsi="Times New Roman"/>
          <w:sz w:val="24"/>
          <w:szCs w:val="24"/>
        </w:rPr>
        <w:t xml:space="preserve"> que ocorrem, </w:t>
      </w:r>
      <w:r>
        <w:rPr>
          <w:rFonts w:ascii="Times New Roman" w:hAnsi="Times New Roman"/>
          <w:sz w:val="24"/>
          <w:szCs w:val="24"/>
        </w:rPr>
        <w:t>e são igualmente reconhecidas</w:t>
      </w:r>
      <w:r w:rsidRPr="00F57B90">
        <w:rPr>
          <w:rFonts w:ascii="Times New Roman" w:hAnsi="Times New Roman"/>
          <w:sz w:val="24"/>
          <w:szCs w:val="24"/>
        </w:rPr>
        <w:t xml:space="preserve"> no centro de resultado financeiro.</w:t>
      </w:r>
    </w:p>
    <w:p w:rsidR="005F7D50" w:rsidRDefault="002E667A" w:rsidP="005F7D50">
      <w:pPr>
        <w:spacing w:after="240" w:line="360" w:lineRule="auto"/>
        <w:ind w:firstLine="709"/>
        <w:jc w:val="both"/>
        <w:rPr>
          <w:rFonts w:ascii="Times New Roman" w:hAnsi="Times New Roman"/>
          <w:sz w:val="24"/>
          <w:szCs w:val="24"/>
        </w:rPr>
      </w:pPr>
      <w:r>
        <w:rPr>
          <w:rFonts w:ascii="Times New Roman" w:hAnsi="Times New Roman"/>
          <w:sz w:val="24"/>
          <w:szCs w:val="24"/>
        </w:rPr>
        <w:t>A empresa dispõe</w:t>
      </w:r>
      <w:r w:rsidRPr="00F57B90">
        <w:rPr>
          <w:rFonts w:ascii="Times New Roman" w:hAnsi="Times New Roman"/>
          <w:sz w:val="24"/>
          <w:szCs w:val="24"/>
        </w:rPr>
        <w:t xml:space="preserve"> de um controlo de amortizações compatível </w:t>
      </w:r>
      <w:r>
        <w:rPr>
          <w:rFonts w:ascii="Times New Roman" w:hAnsi="Times New Roman"/>
          <w:sz w:val="24"/>
          <w:szCs w:val="24"/>
        </w:rPr>
        <w:t xml:space="preserve">com </w:t>
      </w:r>
      <w:r w:rsidRPr="00F57B90">
        <w:rPr>
          <w:rFonts w:ascii="Times New Roman" w:hAnsi="Times New Roman"/>
          <w:sz w:val="24"/>
          <w:szCs w:val="24"/>
        </w:rPr>
        <w:t xml:space="preserve">a </w:t>
      </w:r>
      <w:r>
        <w:rPr>
          <w:rFonts w:ascii="Times New Roman" w:hAnsi="Times New Roman"/>
          <w:sz w:val="24"/>
          <w:szCs w:val="24"/>
        </w:rPr>
        <w:t>at</w:t>
      </w:r>
      <w:r w:rsidRPr="00F57B90">
        <w:rPr>
          <w:rFonts w:ascii="Times New Roman" w:hAnsi="Times New Roman"/>
          <w:sz w:val="24"/>
          <w:szCs w:val="24"/>
        </w:rPr>
        <w:t>ividade</w:t>
      </w:r>
      <w:r>
        <w:rPr>
          <w:rFonts w:ascii="Times New Roman" w:hAnsi="Times New Roman"/>
          <w:sz w:val="24"/>
          <w:szCs w:val="24"/>
        </w:rPr>
        <w:t>. T</w:t>
      </w:r>
      <w:r w:rsidRPr="00F57B90">
        <w:rPr>
          <w:rFonts w:ascii="Times New Roman" w:hAnsi="Times New Roman"/>
          <w:sz w:val="24"/>
          <w:szCs w:val="24"/>
        </w:rPr>
        <w:t xml:space="preserve">odos os equipamentos são comprados pelo </w:t>
      </w:r>
      <w:r>
        <w:rPr>
          <w:rFonts w:ascii="Times New Roman" w:hAnsi="Times New Roman"/>
          <w:sz w:val="24"/>
          <w:szCs w:val="24"/>
        </w:rPr>
        <w:t>GET,</w:t>
      </w:r>
      <w:r w:rsidRPr="00F57B90">
        <w:rPr>
          <w:rFonts w:ascii="Times New Roman" w:hAnsi="Times New Roman"/>
          <w:sz w:val="24"/>
          <w:szCs w:val="24"/>
        </w:rPr>
        <w:t xml:space="preserve"> que fica n</w:t>
      </w:r>
      <w:r>
        <w:rPr>
          <w:rFonts w:ascii="Times New Roman" w:hAnsi="Times New Roman"/>
          <w:sz w:val="24"/>
          <w:szCs w:val="24"/>
        </w:rPr>
        <w:t>a direção de estaleiro central. E</w:t>
      </w:r>
      <w:r w:rsidRPr="00F57B90">
        <w:rPr>
          <w:rFonts w:ascii="Times New Roman" w:hAnsi="Times New Roman"/>
          <w:sz w:val="24"/>
          <w:szCs w:val="24"/>
        </w:rPr>
        <w:t xml:space="preserve">sta </w:t>
      </w:r>
      <w:r>
        <w:rPr>
          <w:rFonts w:ascii="Times New Roman" w:hAnsi="Times New Roman"/>
          <w:sz w:val="24"/>
          <w:szCs w:val="24"/>
        </w:rPr>
        <w:t>direç</w:t>
      </w:r>
      <w:r w:rsidRPr="00F57B90">
        <w:rPr>
          <w:rFonts w:ascii="Times New Roman" w:hAnsi="Times New Roman"/>
          <w:sz w:val="24"/>
          <w:szCs w:val="24"/>
        </w:rPr>
        <w:t xml:space="preserve">ão tem os equipamentos que entrega as obras para o uso quando solicitado, acrescentando um </w:t>
      </w:r>
      <w:r w:rsidRPr="00F57B90">
        <w:rPr>
          <w:rFonts w:ascii="Times New Roman" w:hAnsi="Times New Roman"/>
          <w:i/>
          <w:sz w:val="24"/>
          <w:szCs w:val="24"/>
        </w:rPr>
        <w:t xml:space="preserve">fee de gestão. </w:t>
      </w:r>
      <w:r w:rsidR="005F7D50" w:rsidRPr="00F57B90">
        <w:rPr>
          <w:rFonts w:ascii="Times New Roman" w:hAnsi="Times New Roman"/>
          <w:sz w:val="24"/>
          <w:szCs w:val="24"/>
        </w:rPr>
        <w:t xml:space="preserve">A empresa não </w:t>
      </w:r>
      <w:r w:rsidR="009C7112">
        <w:rPr>
          <w:rFonts w:ascii="Times New Roman" w:hAnsi="Times New Roman"/>
          <w:sz w:val="24"/>
          <w:szCs w:val="24"/>
        </w:rPr>
        <w:t xml:space="preserve">tem tido </w:t>
      </w:r>
      <w:r w:rsidR="005F7D50" w:rsidRPr="00F57B90">
        <w:rPr>
          <w:rFonts w:ascii="Times New Roman" w:hAnsi="Times New Roman"/>
          <w:sz w:val="24"/>
          <w:szCs w:val="24"/>
        </w:rPr>
        <w:t>períodos</w:t>
      </w:r>
      <w:r w:rsidR="005F7D50">
        <w:rPr>
          <w:rFonts w:ascii="Times New Roman" w:hAnsi="Times New Roman"/>
          <w:sz w:val="24"/>
          <w:szCs w:val="24"/>
        </w:rPr>
        <w:t xml:space="preserve"> muito longos</w:t>
      </w:r>
      <w:r w:rsidR="005F7D50" w:rsidRPr="00F57B90">
        <w:rPr>
          <w:rFonts w:ascii="Times New Roman" w:hAnsi="Times New Roman"/>
          <w:sz w:val="24"/>
          <w:szCs w:val="24"/>
        </w:rPr>
        <w:t xml:space="preserve"> de </w:t>
      </w:r>
      <w:r w:rsidRPr="00F57B90">
        <w:rPr>
          <w:rFonts w:ascii="Times New Roman" w:hAnsi="Times New Roman"/>
          <w:sz w:val="24"/>
          <w:szCs w:val="24"/>
        </w:rPr>
        <w:t>sub</w:t>
      </w:r>
      <w:r>
        <w:rPr>
          <w:rFonts w:ascii="Times New Roman" w:hAnsi="Times New Roman"/>
          <w:sz w:val="24"/>
          <w:szCs w:val="24"/>
        </w:rPr>
        <w:t>-</w:t>
      </w:r>
      <w:r w:rsidRPr="00F57B90">
        <w:rPr>
          <w:rFonts w:ascii="Times New Roman" w:hAnsi="Times New Roman"/>
          <w:sz w:val="24"/>
          <w:szCs w:val="24"/>
        </w:rPr>
        <w:t>a</w:t>
      </w:r>
      <w:r>
        <w:rPr>
          <w:rFonts w:ascii="Times New Roman" w:hAnsi="Times New Roman"/>
          <w:sz w:val="24"/>
          <w:szCs w:val="24"/>
        </w:rPr>
        <w:t>t</w:t>
      </w:r>
      <w:r w:rsidRPr="00F57B90">
        <w:rPr>
          <w:rFonts w:ascii="Times New Roman" w:hAnsi="Times New Roman"/>
          <w:sz w:val="24"/>
          <w:szCs w:val="24"/>
        </w:rPr>
        <w:t>ividades</w:t>
      </w:r>
      <w:r w:rsidR="005F7D50">
        <w:rPr>
          <w:rFonts w:ascii="Times New Roman" w:hAnsi="Times New Roman"/>
          <w:sz w:val="24"/>
          <w:szCs w:val="24"/>
        </w:rPr>
        <w:t xml:space="preserve"> com</w:t>
      </w:r>
      <w:r w:rsidR="005F7D50" w:rsidRPr="00F57B90">
        <w:rPr>
          <w:rFonts w:ascii="Times New Roman" w:hAnsi="Times New Roman"/>
          <w:sz w:val="24"/>
          <w:szCs w:val="24"/>
        </w:rPr>
        <w:t xml:space="preserve"> equipamentos porqu</w:t>
      </w:r>
      <w:r w:rsidR="005F7D50">
        <w:rPr>
          <w:rFonts w:ascii="Times New Roman" w:hAnsi="Times New Roman"/>
          <w:sz w:val="24"/>
          <w:szCs w:val="24"/>
        </w:rPr>
        <w:t>e os</w:t>
      </w:r>
      <w:r w:rsidR="005F7D50" w:rsidRPr="00F57B90">
        <w:rPr>
          <w:rFonts w:ascii="Times New Roman" w:hAnsi="Times New Roman"/>
          <w:sz w:val="24"/>
          <w:szCs w:val="24"/>
        </w:rPr>
        <w:t xml:space="preserve"> que não são usados com frequência normalmente alugam-se. Os custos com amortização são to</w:t>
      </w:r>
      <w:r w:rsidR="005F7D50">
        <w:rPr>
          <w:rFonts w:ascii="Times New Roman" w:hAnsi="Times New Roman"/>
          <w:sz w:val="24"/>
          <w:szCs w:val="24"/>
        </w:rPr>
        <w:t xml:space="preserve">dos imputados ao Centro de resultado criado para este fim, gestão dos </w:t>
      </w:r>
      <w:r>
        <w:rPr>
          <w:rFonts w:ascii="Times New Roman" w:hAnsi="Times New Roman"/>
          <w:sz w:val="24"/>
          <w:szCs w:val="24"/>
        </w:rPr>
        <w:t>equipamentos. O</w:t>
      </w:r>
      <w:r w:rsidR="005F7D50">
        <w:rPr>
          <w:rFonts w:ascii="Times New Roman" w:hAnsi="Times New Roman"/>
          <w:sz w:val="24"/>
          <w:szCs w:val="24"/>
        </w:rPr>
        <w:t xml:space="preserve"> GET </w:t>
      </w:r>
      <w:r w:rsidR="005F7D50" w:rsidRPr="00F57B90">
        <w:rPr>
          <w:rFonts w:ascii="Times New Roman" w:hAnsi="Times New Roman"/>
          <w:sz w:val="24"/>
          <w:szCs w:val="24"/>
        </w:rPr>
        <w:t>posteriormente repassa</w:t>
      </w:r>
      <w:r w:rsidR="005F7D50">
        <w:rPr>
          <w:rFonts w:ascii="Times New Roman" w:hAnsi="Times New Roman"/>
          <w:sz w:val="24"/>
          <w:szCs w:val="24"/>
        </w:rPr>
        <w:t xml:space="preserve"> este custo aos</w:t>
      </w:r>
      <w:r w:rsidR="005F7D50" w:rsidRPr="00F57B90">
        <w:rPr>
          <w:rFonts w:ascii="Times New Roman" w:hAnsi="Times New Roman"/>
          <w:sz w:val="24"/>
          <w:szCs w:val="24"/>
        </w:rPr>
        <w:t xml:space="preserve"> outros centros, este procedimento</w:t>
      </w:r>
      <w:r w:rsidR="009C7112">
        <w:rPr>
          <w:rFonts w:ascii="Times New Roman" w:hAnsi="Times New Roman"/>
          <w:sz w:val="24"/>
          <w:szCs w:val="24"/>
        </w:rPr>
        <w:t xml:space="preserve"> a</w:t>
      </w:r>
      <w:r w:rsidR="005F7D50" w:rsidRPr="00F57B90">
        <w:rPr>
          <w:rFonts w:ascii="Times New Roman" w:hAnsi="Times New Roman"/>
          <w:sz w:val="24"/>
          <w:szCs w:val="24"/>
        </w:rPr>
        <w:t xml:space="preserve">contece com todos equipamentos inclusive com </w:t>
      </w:r>
      <w:r w:rsidR="009C7112">
        <w:rPr>
          <w:rFonts w:ascii="Times New Roman" w:hAnsi="Times New Roman"/>
          <w:sz w:val="24"/>
          <w:szCs w:val="24"/>
        </w:rPr>
        <w:t>as viaturas</w:t>
      </w:r>
      <w:r w:rsidR="005F7D50" w:rsidRPr="00F57B90">
        <w:rPr>
          <w:rFonts w:ascii="Times New Roman" w:hAnsi="Times New Roman"/>
          <w:sz w:val="24"/>
          <w:szCs w:val="24"/>
        </w:rPr>
        <w:t>,</w:t>
      </w:r>
      <w:r w:rsidR="009C7112">
        <w:rPr>
          <w:rFonts w:ascii="Times New Roman" w:hAnsi="Times New Roman"/>
          <w:sz w:val="24"/>
          <w:szCs w:val="24"/>
        </w:rPr>
        <w:t xml:space="preserve"> que no final do mês são cobrada</w:t>
      </w:r>
      <w:r w:rsidR="005F7D50">
        <w:rPr>
          <w:rFonts w:ascii="Times New Roman" w:hAnsi="Times New Roman"/>
          <w:sz w:val="24"/>
          <w:szCs w:val="24"/>
        </w:rPr>
        <w:t>s</w:t>
      </w:r>
      <w:r w:rsidR="00F41C8C">
        <w:rPr>
          <w:rFonts w:ascii="Times New Roman" w:hAnsi="Times New Roman"/>
          <w:sz w:val="24"/>
          <w:szCs w:val="24"/>
        </w:rPr>
        <w:t xml:space="preserve"> </w:t>
      </w:r>
      <w:r w:rsidR="005F7D50" w:rsidRPr="00F57B90">
        <w:rPr>
          <w:rFonts w:ascii="Times New Roman" w:hAnsi="Times New Roman"/>
          <w:sz w:val="24"/>
          <w:szCs w:val="24"/>
        </w:rPr>
        <w:t>acrescid</w:t>
      </w:r>
      <w:r w:rsidR="009C7112">
        <w:rPr>
          <w:rFonts w:ascii="Times New Roman" w:hAnsi="Times New Roman"/>
          <w:sz w:val="24"/>
          <w:szCs w:val="24"/>
        </w:rPr>
        <w:t xml:space="preserve">as do </w:t>
      </w:r>
      <w:r w:rsidR="005F7D50" w:rsidRPr="00F57B90">
        <w:rPr>
          <w:rFonts w:ascii="Times New Roman" w:hAnsi="Times New Roman"/>
          <w:i/>
          <w:sz w:val="24"/>
          <w:szCs w:val="24"/>
        </w:rPr>
        <w:t>fee</w:t>
      </w:r>
      <w:r w:rsidR="009C7112">
        <w:rPr>
          <w:rFonts w:ascii="Times New Roman" w:hAnsi="Times New Roman"/>
          <w:i/>
          <w:sz w:val="24"/>
          <w:szCs w:val="24"/>
        </w:rPr>
        <w:t xml:space="preserve"> de gestão</w:t>
      </w:r>
      <w:r w:rsidR="002D6DF1">
        <w:rPr>
          <w:rFonts w:ascii="Times New Roman" w:hAnsi="Times New Roman"/>
          <w:i/>
          <w:sz w:val="24"/>
          <w:szCs w:val="24"/>
        </w:rPr>
        <w:t>.</w:t>
      </w:r>
    </w:p>
    <w:p w:rsidR="005F7D50" w:rsidRDefault="005F7D50" w:rsidP="005F7D50">
      <w:pPr>
        <w:spacing w:after="240" w:line="360" w:lineRule="auto"/>
        <w:ind w:firstLine="709"/>
        <w:jc w:val="both"/>
        <w:rPr>
          <w:rFonts w:ascii="Times New Roman" w:hAnsi="Times New Roman"/>
          <w:sz w:val="24"/>
          <w:szCs w:val="24"/>
        </w:rPr>
      </w:pPr>
      <w:r w:rsidRPr="00C13D22">
        <w:rPr>
          <w:rFonts w:ascii="Times New Roman" w:hAnsi="Times New Roman"/>
          <w:sz w:val="24"/>
          <w:szCs w:val="24"/>
        </w:rPr>
        <w:t xml:space="preserve">A empresa apresenta um bom </w:t>
      </w:r>
      <w:r w:rsidRPr="00C13D22">
        <w:rPr>
          <w:rFonts w:ascii="Times New Roman" w:hAnsi="Times New Roman"/>
          <w:i/>
          <w:sz w:val="24"/>
          <w:szCs w:val="24"/>
        </w:rPr>
        <w:t>software</w:t>
      </w:r>
      <w:r>
        <w:rPr>
          <w:rFonts w:ascii="Times New Roman" w:hAnsi="Times New Roman"/>
          <w:sz w:val="24"/>
          <w:szCs w:val="24"/>
        </w:rPr>
        <w:t xml:space="preserve">, que se adequa às suas </w:t>
      </w:r>
      <w:r w:rsidR="002E667A">
        <w:rPr>
          <w:rFonts w:ascii="Times New Roman" w:hAnsi="Times New Roman"/>
          <w:sz w:val="24"/>
          <w:szCs w:val="24"/>
        </w:rPr>
        <w:t>necessidades. Ainda</w:t>
      </w:r>
      <w:r>
        <w:rPr>
          <w:rFonts w:ascii="Times New Roman" w:hAnsi="Times New Roman"/>
          <w:sz w:val="24"/>
          <w:szCs w:val="24"/>
        </w:rPr>
        <w:t xml:space="preserve"> em relação </w:t>
      </w:r>
      <w:r w:rsidRPr="00C13D22">
        <w:rPr>
          <w:rFonts w:ascii="Times New Roman" w:hAnsi="Times New Roman"/>
          <w:sz w:val="24"/>
          <w:szCs w:val="24"/>
        </w:rPr>
        <w:t>a esta questão</w:t>
      </w:r>
      <w:r>
        <w:rPr>
          <w:rFonts w:ascii="Times New Roman" w:hAnsi="Times New Roman"/>
          <w:sz w:val="24"/>
          <w:szCs w:val="24"/>
        </w:rPr>
        <w:t>,</w:t>
      </w:r>
      <w:r w:rsidRPr="00C13D22">
        <w:rPr>
          <w:rFonts w:ascii="Times New Roman" w:hAnsi="Times New Roman"/>
          <w:sz w:val="24"/>
          <w:szCs w:val="24"/>
        </w:rPr>
        <w:t xml:space="preserve"> a empresa tem sido </w:t>
      </w:r>
      <w:r>
        <w:rPr>
          <w:rFonts w:ascii="Times New Roman" w:hAnsi="Times New Roman"/>
          <w:sz w:val="24"/>
          <w:szCs w:val="24"/>
        </w:rPr>
        <w:t>bastante ambiciosa, porque tem a</w:t>
      </w:r>
      <w:r w:rsidRPr="00C13D22">
        <w:rPr>
          <w:rFonts w:ascii="Times New Roman" w:hAnsi="Times New Roman"/>
          <w:sz w:val="24"/>
          <w:szCs w:val="24"/>
        </w:rPr>
        <w:t>s cinco</w:t>
      </w:r>
      <w:r>
        <w:rPr>
          <w:rFonts w:ascii="Times New Roman" w:hAnsi="Times New Roman"/>
          <w:sz w:val="24"/>
          <w:szCs w:val="24"/>
        </w:rPr>
        <w:t xml:space="preserve"> aplicações a funcionar em pleno e</w:t>
      </w:r>
      <w:r w:rsidRPr="00C13D22">
        <w:rPr>
          <w:rFonts w:ascii="Times New Roman" w:hAnsi="Times New Roman"/>
          <w:sz w:val="24"/>
          <w:szCs w:val="24"/>
        </w:rPr>
        <w:t xml:space="preserve"> a comunicarem-se entre si, </w:t>
      </w:r>
      <w:r>
        <w:rPr>
          <w:rFonts w:ascii="Times New Roman" w:hAnsi="Times New Roman"/>
          <w:sz w:val="24"/>
          <w:szCs w:val="24"/>
        </w:rPr>
        <w:t xml:space="preserve">em integração plena, </w:t>
      </w:r>
      <w:r w:rsidRPr="00C13D22">
        <w:rPr>
          <w:rFonts w:ascii="Times New Roman" w:hAnsi="Times New Roman"/>
          <w:sz w:val="24"/>
          <w:szCs w:val="24"/>
        </w:rPr>
        <w:t>evitando a transportação de papéis de um lado para o outro. Toda a</w:t>
      </w:r>
      <w:r w:rsidR="002D6DF1">
        <w:rPr>
          <w:rFonts w:ascii="Times New Roman" w:hAnsi="Times New Roman"/>
          <w:sz w:val="24"/>
          <w:szCs w:val="24"/>
        </w:rPr>
        <w:t xml:space="preserve"> informação que é contabilizada </w:t>
      </w:r>
      <w:r>
        <w:rPr>
          <w:rFonts w:ascii="Times New Roman" w:hAnsi="Times New Roman"/>
          <w:sz w:val="24"/>
          <w:szCs w:val="24"/>
        </w:rPr>
        <w:t>provém</w:t>
      </w:r>
      <w:r w:rsidRPr="00C13D22">
        <w:rPr>
          <w:rFonts w:ascii="Times New Roman" w:hAnsi="Times New Roman"/>
          <w:sz w:val="24"/>
          <w:szCs w:val="24"/>
        </w:rPr>
        <w:t xml:space="preserve"> de outros módulos. Existe uma verdade</w:t>
      </w:r>
      <w:r>
        <w:rPr>
          <w:rFonts w:ascii="Times New Roman" w:hAnsi="Times New Roman"/>
          <w:sz w:val="24"/>
          <w:szCs w:val="24"/>
        </w:rPr>
        <w:t xml:space="preserve">ira integração da informação, </w:t>
      </w:r>
      <w:r w:rsidRPr="00C13D22">
        <w:rPr>
          <w:rFonts w:ascii="Times New Roman" w:hAnsi="Times New Roman"/>
          <w:sz w:val="24"/>
          <w:szCs w:val="24"/>
        </w:rPr>
        <w:t xml:space="preserve">que </w:t>
      </w:r>
      <w:r>
        <w:rPr>
          <w:rFonts w:ascii="Times New Roman" w:hAnsi="Times New Roman"/>
          <w:sz w:val="24"/>
          <w:szCs w:val="24"/>
        </w:rPr>
        <w:t>se revela de extrema utilidade,</w:t>
      </w:r>
      <w:r w:rsidRPr="00C13D22">
        <w:rPr>
          <w:rFonts w:ascii="Times New Roman" w:hAnsi="Times New Roman"/>
          <w:sz w:val="24"/>
          <w:szCs w:val="24"/>
        </w:rPr>
        <w:t xml:space="preserve"> pois há eficiência</w:t>
      </w:r>
      <w:r>
        <w:rPr>
          <w:rFonts w:ascii="Times New Roman" w:hAnsi="Times New Roman"/>
          <w:sz w:val="24"/>
          <w:szCs w:val="24"/>
        </w:rPr>
        <w:t xml:space="preserve"> na informação disponibilizada à</w:t>
      </w:r>
      <w:r w:rsidRPr="00C13D22">
        <w:rPr>
          <w:rFonts w:ascii="Times New Roman" w:hAnsi="Times New Roman"/>
          <w:sz w:val="24"/>
          <w:szCs w:val="24"/>
        </w:rPr>
        <w:t xml:space="preserve"> contabilidade. </w:t>
      </w:r>
    </w:p>
    <w:p w:rsidR="005F7D50" w:rsidRDefault="005F7D50" w:rsidP="005F7D50">
      <w:pPr>
        <w:spacing w:after="240" w:line="360" w:lineRule="auto"/>
        <w:ind w:firstLine="709"/>
        <w:jc w:val="both"/>
        <w:rPr>
          <w:rFonts w:ascii="Times New Roman" w:hAnsi="Times New Roman"/>
          <w:sz w:val="24"/>
          <w:szCs w:val="24"/>
        </w:rPr>
      </w:pPr>
      <w:r>
        <w:rPr>
          <w:rFonts w:ascii="Times New Roman" w:hAnsi="Times New Roman"/>
          <w:sz w:val="24"/>
          <w:szCs w:val="24"/>
        </w:rPr>
        <w:t xml:space="preserve">Quanto à imputação de custos às obras, todas </w:t>
      </w:r>
      <w:r w:rsidR="00FB1EB5">
        <w:rPr>
          <w:rFonts w:ascii="Times New Roman" w:hAnsi="Times New Roman"/>
          <w:sz w:val="24"/>
          <w:szCs w:val="24"/>
        </w:rPr>
        <w:t>as obras têm um centro</w:t>
      </w:r>
      <w:r>
        <w:rPr>
          <w:rFonts w:ascii="Times New Roman" w:hAnsi="Times New Roman"/>
          <w:sz w:val="24"/>
          <w:szCs w:val="24"/>
        </w:rPr>
        <w:t xml:space="preserve"> onde se registam todos os custos relacionados a mesma. No final de cada ano são calculados os custos de cada obra e sobre estes são acrescentados os custos de estrutura da empresa de forma percentual. Ao resultado ajustado a estes custos chamamos de lucro líquido, porque sendo a obra o </w:t>
      </w:r>
      <w:r>
        <w:rPr>
          <w:rFonts w:ascii="Times New Roman" w:hAnsi="Times New Roman"/>
          <w:sz w:val="24"/>
          <w:szCs w:val="24"/>
        </w:rPr>
        <w:lastRenderedPageBreak/>
        <w:t>negócio principal da empresa, deve ser esta a suportar os custos de estrutura, o resultado de gestão chaga-se pelo somatório do resultado das várias obras existentes na empresa.</w:t>
      </w:r>
    </w:p>
    <w:p w:rsidR="005F7D50" w:rsidRDefault="005F7D50" w:rsidP="005F7D50">
      <w:pPr>
        <w:spacing w:after="240" w:line="360" w:lineRule="auto"/>
        <w:ind w:firstLine="708"/>
        <w:jc w:val="both"/>
        <w:rPr>
          <w:rFonts w:ascii="Times New Roman" w:hAnsi="Times New Roman"/>
          <w:sz w:val="24"/>
          <w:szCs w:val="24"/>
        </w:rPr>
      </w:pPr>
      <w:r>
        <w:rPr>
          <w:rFonts w:ascii="Times New Roman" w:hAnsi="Times New Roman"/>
          <w:sz w:val="24"/>
          <w:szCs w:val="24"/>
        </w:rPr>
        <w:t>Quanto a aquisição de materiai</w:t>
      </w:r>
      <w:r w:rsidR="009C7112">
        <w:rPr>
          <w:rFonts w:ascii="Times New Roman" w:hAnsi="Times New Roman"/>
          <w:sz w:val="24"/>
          <w:szCs w:val="24"/>
        </w:rPr>
        <w:t>s</w:t>
      </w:r>
      <w:r w:rsidRPr="00784831">
        <w:rPr>
          <w:rFonts w:ascii="Times New Roman" w:hAnsi="Times New Roman"/>
          <w:sz w:val="24"/>
          <w:szCs w:val="24"/>
        </w:rPr>
        <w:t>: a empresa optou por compras centralizadas na m</w:t>
      </w:r>
      <w:r>
        <w:rPr>
          <w:rFonts w:ascii="Times New Roman" w:hAnsi="Times New Roman"/>
          <w:sz w:val="24"/>
          <w:szCs w:val="24"/>
        </w:rPr>
        <w:t>aior parte das materiais</w:t>
      </w:r>
      <w:r w:rsidRPr="00784831">
        <w:rPr>
          <w:rFonts w:ascii="Times New Roman" w:hAnsi="Times New Roman"/>
          <w:sz w:val="24"/>
          <w:szCs w:val="24"/>
        </w:rPr>
        <w:t>, quer dizer que é sempre</w:t>
      </w:r>
      <w:r>
        <w:rPr>
          <w:rFonts w:ascii="Times New Roman" w:hAnsi="Times New Roman"/>
          <w:sz w:val="24"/>
          <w:szCs w:val="24"/>
        </w:rPr>
        <w:t xml:space="preserve"> o armazém a comprar</w:t>
      </w:r>
      <w:r w:rsidRPr="00784831">
        <w:rPr>
          <w:rFonts w:ascii="Times New Roman" w:hAnsi="Times New Roman"/>
          <w:sz w:val="24"/>
          <w:szCs w:val="24"/>
        </w:rPr>
        <w:t>, as obras ou qualquer ou</w:t>
      </w:r>
      <w:r>
        <w:rPr>
          <w:rFonts w:ascii="Times New Roman" w:hAnsi="Times New Roman"/>
          <w:sz w:val="24"/>
          <w:szCs w:val="24"/>
        </w:rPr>
        <w:t>tra direção solícita</w:t>
      </w:r>
      <w:r w:rsidRPr="00784831">
        <w:rPr>
          <w:rFonts w:ascii="Times New Roman" w:hAnsi="Times New Roman"/>
          <w:sz w:val="24"/>
          <w:szCs w:val="24"/>
        </w:rPr>
        <w:t xml:space="preserve"> ao a</w:t>
      </w:r>
      <w:r w:rsidRPr="00A94C9A">
        <w:rPr>
          <w:rFonts w:ascii="Times New Roman" w:hAnsi="Times New Roman"/>
          <w:sz w:val="24"/>
          <w:szCs w:val="24"/>
        </w:rPr>
        <w:t>rmazém</w:t>
      </w:r>
      <w:r>
        <w:rPr>
          <w:rFonts w:ascii="Times New Roman" w:hAnsi="Times New Roman"/>
          <w:sz w:val="24"/>
          <w:szCs w:val="24"/>
        </w:rPr>
        <w:t>, é</w:t>
      </w:r>
      <w:r w:rsidRPr="00A94C9A">
        <w:rPr>
          <w:rFonts w:ascii="Times New Roman" w:hAnsi="Times New Roman"/>
          <w:sz w:val="24"/>
          <w:szCs w:val="24"/>
        </w:rPr>
        <w:t xml:space="preserve"> este quem faz as compras, todo este plano de compras visa permitir que a empresa compre material em condições avantajadas, com certos descontos.</w:t>
      </w:r>
    </w:p>
    <w:p w:rsidR="005F7D50" w:rsidRDefault="009C7112" w:rsidP="009B7953">
      <w:pPr>
        <w:pStyle w:val="PargrafodaLista"/>
        <w:numPr>
          <w:ilvl w:val="3"/>
          <w:numId w:val="25"/>
        </w:numPr>
        <w:outlineLvl w:val="3"/>
        <w:rPr>
          <w:rFonts w:ascii="Times New Roman" w:hAnsi="Times New Roman" w:cs="Times New Roman"/>
          <w:b/>
          <w:sz w:val="24"/>
          <w:szCs w:val="24"/>
        </w:rPr>
      </w:pPr>
      <w:bookmarkStart w:id="291" w:name="_Toc353246969"/>
      <w:r>
        <w:rPr>
          <w:rFonts w:ascii="Times New Roman" w:hAnsi="Times New Roman" w:cs="Times New Roman"/>
          <w:b/>
          <w:sz w:val="24"/>
          <w:szCs w:val="24"/>
        </w:rPr>
        <w:t>Implicações na gestão</w:t>
      </w:r>
      <w:bookmarkEnd w:id="291"/>
    </w:p>
    <w:p w:rsidR="005F7D50" w:rsidRDefault="005F7D50" w:rsidP="0045262B">
      <w:pPr>
        <w:pStyle w:val="PargrafodaLista"/>
        <w:spacing w:after="0"/>
        <w:ind w:left="1800"/>
        <w:rPr>
          <w:rFonts w:ascii="Times New Roman" w:hAnsi="Times New Roman" w:cs="Times New Roman"/>
          <w:b/>
          <w:sz w:val="24"/>
          <w:szCs w:val="24"/>
        </w:rPr>
      </w:pPr>
    </w:p>
    <w:p w:rsidR="0045262B" w:rsidRPr="0045262B" w:rsidRDefault="0045262B" w:rsidP="0045262B">
      <w:pPr>
        <w:pStyle w:val="PargrafodaLista"/>
        <w:tabs>
          <w:tab w:val="left" w:pos="0"/>
        </w:tabs>
        <w:spacing w:after="240" w:line="360" w:lineRule="auto"/>
        <w:ind w:left="0" w:firstLine="709"/>
        <w:contextualSpacing w:val="0"/>
        <w:jc w:val="both"/>
        <w:rPr>
          <w:rFonts w:ascii="Times New Roman" w:hAnsi="Times New Roman" w:cs="Times New Roman"/>
          <w:sz w:val="24"/>
          <w:szCs w:val="24"/>
        </w:rPr>
      </w:pPr>
      <w:r w:rsidRPr="0045262B">
        <w:rPr>
          <w:rFonts w:ascii="Times New Roman" w:hAnsi="Times New Roman" w:cs="Times New Roman"/>
          <w:sz w:val="24"/>
          <w:szCs w:val="24"/>
        </w:rPr>
        <w:t>Sendo uma empresa de construção civil, o organograma existente tem respondido as necessidades da empresa, garantindo desta forma uma boa organização que facilita o processo de gestão. O bom sistema de informação contabilístico gera conforto a gestão ao mesmo tempo em que permite uma tomada de decisão lúcida e fiável.</w:t>
      </w:r>
    </w:p>
    <w:p w:rsidR="0045262B" w:rsidRPr="0045262B" w:rsidRDefault="0045262B" w:rsidP="0045262B">
      <w:pPr>
        <w:tabs>
          <w:tab w:val="left" w:pos="0"/>
        </w:tabs>
        <w:spacing w:after="240" w:line="360" w:lineRule="auto"/>
        <w:ind w:firstLine="709"/>
        <w:jc w:val="both"/>
        <w:rPr>
          <w:rFonts w:ascii="Times New Roman" w:hAnsi="Times New Roman" w:cs="Times New Roman"/>
          <w:sz w:val="24"/>
          <w:szCs w:val="24"/>
        </w:rPr>
      </w:pPr>
      <w:r w:rsidRPr="0045262B">
        <w:rPr>
          <w:rFonts w:ascii="Times New Roman" w:hAnsi="Times New Roman" w:cs="Times New Roman"/>
          <w:sz w:val="24"/>
          <w:szCs w:val="24"/>
        </w:rPr>
        <w:t xml:space="preserve">A forma como é reconhecido o custo com </w:t>
      </w:r>
      <w:r>
        <w:rPr>
          <w:rFonts w:ascii="Times New Roman" w:hAnsi="Times New Roman" w:cs="Times New Roman"/>
          <w:sz w:val="24"/>
          <w:szCs w:val="24"/>
        </w:rPr>
        <w:t xml:space="preserve">o </w:t>
      </w:r>
      <w:r w:rsidRPr="0045262B">
        <w:rPr>
          <w:rFonts w:ascii="Times New Roman" w:hAnsi="Times New Roman" w:cs="Times New Roman"/>
          <w:sz w:val="24"/>
          <w:szCs w:val="24"/>
        </w:rPr>
        <w:t>pessoal permite um detalhe ao pormenor desta rubrica, o que garante a verdadeira imputação destes custos</w:t>
      </w:r>
      <w:r>
        <w:rPr>
          <w:rFonts w:ascii="Times New Roman" w:hAnsi="Times New Roman" w:cs="Times New Roman"/>
          <w:sz w:val="24"/>
          <w:szCs w:val="24"/>
        </w:rPr>
        <w:t>,</w:t>
      </w:r>
      <w:r w:rsidRPr="0045262B">
        <w:rPr>
          <w:rFonts w:ascii="Times New Roman" w:hAnsi="Times New Roman" w:cs="Times New Roman"/>
          <w:sz w:val="24"/>
          <w:szCs w:val="24"/>
        </w:rPr>
        <w:t xml:space="preserve"> pelos vários centros</w:t>
      </w:r>
      <w:r>
        <w:rPr>
          <w:rFonts w:ascii="Times New Roman" w:hAnsi="Times New Roman" w:cs="Times New Roman"/>
          <w:sz w:val="24"/>
          <w:szCs w:val="24"/>
        </w:rPr>
        <w:t xml:space="preserve"> de custos</w:t>
      </w:r>
      <w:r w:rsidRPr="0045262B">
        <w:rPr>
          <w:rFonts w:ascii="Times New Roman" w:hAnsi="Times New Roman" w:cs="Times New Roman"/>
          <w:sz w:val="24"/>
          <w:szCs w:val="24"/>
        </w:rPr>
        <w:t>, e felicita a gestão na tomada de decisão.</w:t>
      </w:r>
    </w:p>
    <w:p w:rsidR="0045262B" w:rsidRPr="0045262B" w:rsidRDefault="0045262B" w:rsidP="0045262B">
      <w:pPr>
        <w:tabs>
          <w:tab w:val="left" w:pos="0"/>
        </w:tabs>
        <w:spacing w:after="240" w:line="360" w:lineRule="auto"/>
        <w:ind w:firstLine="709"/>
        <w:jc w:val="both"/>
        <w:rPr>
          <w:rFonts w:ascii="Times New Roman" w:hAnsi="Times New Roman" w:cs="Times New Roman"/>
          <w:sz w:val="24"/>
          <w:szCs w:val="24"/>
        </w:rPr>
      </w:pPr>
      <w:r w:rsidRPr="0045262B">
        <w:rPr>
          <w:rFonts w:ascii="Times New Roman" w:hAnsi="Times New Roman" w:cs="Times New Roman"/>
          <w:sz w:val="24"/>
          <w:szCs w:val="24"/>
        </w:rPr>
        <w:t>Tal como referenciado nos pontos anteriores, a devida classificação da informação em serviços externos, subempreitadas, e reclassificação de custos permite uma verdadeira visão da distribuição dos custos da empresa, facilitando na análise e tomada de decisão.</w:t>
      </w:r>
    </w:p>
    <w:p w:rsidR="0045262B" w:rsidRPr="0045262B" w:rsidRDefault="0045262B" w:rsidP="0045262B">
      <w:pPr>
        <w:tabs>
          <w:tab w:val="left" w:pos="0"/>
        </w:tabs>
        <w:spacing w:after="240" w:line="360" w:lineRule="auto"/>
        <w:ind w:firstLine="709"/>
        <w:jc w:val="both"/>
        <w:rPr>
          <w:rFonts w:ascii="Times New Roman" w:hAnsi="Times New Roman" w:cs="Times New Roman"/>
          <w:sz w:val="24"/>
          <w:szCs w:val="24"/>
        </w:rPr>
      </w:pPr>
      <w:r w:rsidRPr="0045262B">
        <w:rPr>
          <w:rFonts w:ascii="Times New Roman" w:hAnsi="Times New Roman" w:cs="Times New Roman"/>
          <w:sz w:val="24"/>
          <w:szCs w:val="24"/>
        </w:rPr>
        <w:t>O procedimento adotado para o reconhecimento do imposto de selo igualmente permite uma visão verdadeira dos custos de uma determinada obra, facilitando igualmente a gestão na tomada de decisão. No que se refere ao imposto industrial, a classificação adotada pela empresa não facilita a verdadeira visão dos custos das obras e outros centros da empresa, passando até certo ponto alguma falta de detalhe deste custo aos gestores da empresa. Neste caso deveria haver a repartição deste pelos vários Centros da empresa em função da percentagem de contribuição ao resultado final da empresa</w:t>
      </w:r>
    </w:p>
    <w:p w:rsidR="0045262B" w:rsidRPr="0045262B" w:rsidRDefault="0045262B" w:rsidP="0045262B">
      <w:pPr>
        <w:tabs>
          <w:tab w:val="left" w:pos="0"/>
        </w:tabs>
        <w:spacing w:after="240" w:line="360" w:lineRule="auto"/>
        <w:ind w:firstLine="709"/>
        <w:jc w:val="both"/>
        <w:rPr>
          <w:rFonts w:ascii="Times New Roman" w:hAnsi="Times New Roman" w:cs="Times New Roman"/>
          <w:sz w:val="24"/>
          <w:szCs w:val="24"/>
        </w:rPr>
      </w:pPr>
      <w:r w:rsidRPr="0045262B">
        <w:rPr>
          <w:rFonts w:ascii="Times New Roman" w:hAnsi="Times New Roman" w:cs="Times New Roman"/>
          <w:sz w:val="24"/>
          <w:szCs w:val="24"/>
        </w:rPr>
        <w:t xml:space="preserve">A classificação dos custos de amortização com o equipamento é adaptável à empresa em </w:t>
      </w:r>
      <w:r w:rsidR="002E667A" w:rsidRPr="0045262B">
        <w:rPr>
          <w:rFonts w:ascii="Times New Roman" w:hAnsi="Times New Roman" w:cs="Times New Roman"/>
          <w:sz w:val="24"/>
          <w:szCs w:val="24"/>
        </w:rPr>
        <w:t>questão. É</w:t>
      </w:r>
      <w:r w:rsidRPr="0045262B">
        <w:rPr>
          <w:rFonts w:ascii="Times New Roman" w:hAnsi="Times New Roman" w:cs="Times New Roman"/>
          <w:sz w:val="24"/>
          <w:szCs w:val="24"/>
        </w:rPr>
        <w:t xml:space="preserve"> um procedimento correto, pois se tiver muitos períodos de </w:t>
      </w:r>
      <w:r w:rsidR="002E667A" w:rsidRPr="0045262B">
        <w:rPr>
          <w:rFonts w:ascii="Times New Roman" w:hAnsi="Times New Roman" w:cs="Times New Roman"/>
          <w:sz w:val="24"/>
          <w:szCs w:val="24"/>
        </w:rPr>
        <w:t>sub</w:t>
      </w:r>
      <w:r w:rsidR="002E667A">
        <w:rPr>
          <w:rFonts w:ascii="Times New Roman" w:hAnsi="Times New Roman" w:cs="Times New Roman"/>
          <w:sz w:val="24"/>
          <w:szCs w:val="24"/>
        </w:rPr>
        <w:t>-</w:t>
      </w:r>
      <w:r w:rsidR="002E667A" w:rsidRPr="0045262B">
        <w:rPr>
          <w:rFonts w:ascii="Times New Roman" w:hAnsi="Times New Roman" w:cs="Times New Roman"/>
          <w:sz w:val="24"/>
          <w:szCs w:val="24"/>
        </w:rPr>
        <w:t>atividades</w:t>
      </w:r>
      <w:r w:rsidRPr="0045262B">
        <w:rPr>
          <w:rFonts w:ascii="Times New Roman" w:hAnsi="Times New Roman" w:cs="Times New Roman"/>
          <w:sz w:val="24"/>
          <w:szCs w:val="24"/>
        </w:rPr>
        <w:t xml:space="preserve"> facilmente será identificado, porque o Get terá saldos negativos acentuados. O valor cobrado foi bem estudado de forma a cobrir as despesas do equipamento no Get.</w:t>
      </w:r>
    </w:p>
    <w:p w:rsidR="0045262B" w:rsidRPr="0045262B" w:rsidRDefault="0045262B" w:rsidP="0045262B">
      <w:pPr>
        <w:tabs>
          <w:tab w:val="left" w:pos="0"/>
        </w:tabs>
        <w:spacing w:after="240" w:line="360" w:lineRule="auto"/>
        <w:ind w:firstLine="709"/>
        <w:jc w:val="both"/>
        <w:rPr>
          <w:rFonts w:ascii="Times New Roman" w:hAnsi="Times New Roman" w:cs="Times New Roman"/>
          <w:sz w:val="24"/>
          <w:szCs w:val="24"/>
        </w:rPr>
      </w:pPr>
      <w:r w:rsidRPr="0045262B">
        <w:rPr>
          <w:rFonts w:ascii="Times New Roman" w:hAnsi="Times New Roman" w:cs="Times New Roman"/>
          <w:sz w:val="24"/>
          <w:szCs w:val="24"/>
        </w:rPr>
        <w:lastRenderedPageBreak/>
        <w:t>A empresa apresenta uma boa estrutura de distribuição dos custos. Os custos gerais normalmente são imputados num único centro que é orçamentado para suportar estes custos.</w:t>
      </w:r>
    </w:p>
    <w:p w:rsidR="0045262B" w:rsidRPr="0045262B" w:rsidRDefault="0045262B" w:rsidP="0045262B">
      <w:pPr>
        <w:tabs>
          <w:tab w:val="left" w:pos="0"/>
        </w:tabs>
        <w:spacing w:after="240" w:line="360" w:lineRule="auto"/>
        <w:ind w:firstLine="709"/>
        <w:jc w:val="both"/>
        <w:rPr>
          <w:rFonts w:ascii="Times New Roman" w:hAnsi="Times New Roman" w:cs="Times New Roman"/>
          <w:sz w:val="24"/>
          <w:szCs w:val="24"/>
        </w:rPr>
      </w:pPr>
      <w:r w:rsidRPr="0045262B">
        <w:rPr>
          <w:rFonts w:ascii="Times New Roman" w:hAnsi="Times New Roman" w:cs="Times New Roman"/>
          <w:sz w:val="24"/>
          <w:szCs w:val="24"/>
        </w:rPr>
        <w:t xml:space="preserve">A estrutura contabilística foi muito bem montada e funciona </w:t>
      </w:r>
      <w:r w:rsidR="002E667A" w:rsidRPr="0045262B">
        <w:rPr>
          <w:rFonts w:ascii="Times New Roman" w:hAnsi="Times New Roman" w:cs="Times New Roman"/>
          <w:sz w:val="24"/>
          <w:szCs w:val="24"/>
        </w:rPr>
        <w:t>eficientemente. Os</w:t>
      </w:r>
      <w:r w:rsidRPr="0045262B">
        <w:rPr>
          <w:rFonts w:ascii="Times New Roman" w:hAnsi="Times New Roman" w:cs="Times New Roman"/>
          <w:sz w:val="24"/>
          <w:szCs w:val="24"/>
        </w:rPr>
        <w:t xml:space="preserve"> mapas </w:t>
      </w:r>
      <w:r>
        <w:rPr>
          <w:rFonts w:ascii="Times New Roman" w:hAnsi="Times New Roman" w:cs="Times New Roman"/>
          <w:sz w:val="24"/>
          <w:szCs w:val="24"/>
        </w:rPr>
        <w:t>fornecidos pela contabilidade têm</w:t>
      </w:r>
      <w:r w:rsidRPr="0045262B">
        <w:rPr>
          <w:rFonts w:ascii="Times New Roman" w:hAnsi="Times New Roman" w:cs="Times New Roman"/>
          <w:sz w:val="24"/>
          <w:szCs w:val="24"/>
        </w:rPr>
        <w:t xml:space="preserve"> sido de grande utilidade para os utilizadores.</w:t>
      </w:r>
    </w:p>
    <w:p w:rsidR="0045262B" w:rsidRPr="0045262B" w:rsidRDefault="0045262B" w:rsidP="0045262B">
      <w:pPr>
        <w:tabs>
          <w:tab w:val="left" w:pos="0"/>
        </w:tabs>
        <w:spacing w:after="240" w:line="360" w:lineRule="auto"/>
        <w:ind w:firstLine="709"/>
        <w:jc w:val="both"/>
        <w:rPr>
          <w:rFonts w:ascii="Times New Roman" w:hAnsi="Times New Roman" w:cs="Times New Roman"/>
          <w:sz w:val="24"/>
          <w:szCs w:val="24"/>
        </w:rPr>
      </w:pPr>
      <w:r w:rsidRPr="0045262B">
        <w:rPr>
          <w:rFonts w:ascii="Times New Roman" w:hAnsi="Times New Roman" w:cs="Times New Roman"/>
          <w:sz w:val="24"/>
          <w:szCs w:val="24"/>
        </w:rPr>
        <w:t>Os procedimentos de redistribuição dos custos de estrutura pelos vários centros de resultado da empresa, permite à gestão mais uma vez ver o resultado distribuído e uma visão mais clara sobre o resultado de cada obra, já considerados os custos de estrutura da empresa.</w:t>
      </w:r>
    </w:p>
    <w:p w:rsidR="0045262B" w:rsidRPr="0045262B" w:rsidRDefault="0045262B" w:rsidP="0045262B">
      <w:pPr>
        <w:tabs>
          <w:tab w:val="left" w:pos="0"/>
        </w:tabs>
        <w:spacing w:after="240" w:line="360" w:lineRule="auto"/>
        <w:ind w:firstLine="709"/>
        <w:jc w:val="both"/>
        <w:rPr>
          <w:rFonts w:ascii="Times New Roman" w:hAnsi="Times New Roman" w:cs="Times New Roman"/>
          <w:sz w:val="24"/>
          <w:szCs w:val="24"/>
        </w:rPr>
      </w:pPr>
      <w:r w:rsidRPr="0045262B">
        <w:rPr>
          <w:rFonts w:ascii="Times New Roman" w:hAnsi="Times New Roman" w:cs="Times New Roman"/>
          <w:sz w:val="24"/>
          <w:szCs w:val="24"/>
        </w:rPr>
        <w:t>O uso das compras centralizadas é uma mais-valia a gestão; os descontos obtidos garantem à empresa uma valorização do resultado.</w:t>
      </w:r>
    </w:p>
    <w:p w:rsidR="005F7D50" w:rsidRDefault="005F7D50" w:rsidP="005F7D50">
      <w:pPr>
        <w:pStyle w:val="PargrafodaLista"/>
        <w:ind w:left="1800"/>
        <w:rPr>
          <w:rFonts w:ascii="Times New Roman" w:hAnsi="Times New Roman" w:cs="Times New Roman"/>
          <w:b/>
          <w:sz w:val="24"/>
          <w:szCs w:val="24"/>
        </w:rPr>
      </w:pPr>
    </w:p>
    <w:p w:rsidR="005F7D50" w:rsidRDefault="009A2F43" w:rsidP="009B7953">
      <w:pPr>
        <w:pStyle w:val="PargrafodaLista"/>
        <w:numPr>
          <w:ilvl w:val="3"/>
          <w:numId w:val="25"/>
        </w:numPr>
        <w:outlineLvl w:val="3"/>
        <w:rPr>
          <w:rFonts w:ascii="Times New Roman" w:hAnsi="Times New Roman" w:cs="Times New Roman"/>
          <w:b/>
          <w:sz w:val="24"/>
          <w:szCs w:val="24"/>
        </w:rPr>
      </w:pPr>
      <w:bookmarkStart w:id="292" w:name="_Toc353246970"/>
      <w:r>
        <w:rPr>
          <w:rFonts w:ascii="Times New Roman" w:hAnsi="Times New Roman" w:cs="Times New Roman"/>
          <w:b/>
          <w:sz w:val="24"/>
          <w:szCs w:val="24"/>
        </w:rPr>
        <w:t>Proposta de melhorias (recomendações)</w:t>
      </w:r>
      <w:bookmarkEnd w:id="292"/>
    </w:p>
    <w:p w:rsidR="0045262B" w:rsidRDefault="0045262B" w:rsidP="009A2F43">
      <w:pPr>
        <w:pStyle w:val="PargrafodaLista"/>
        <w:spacing w:after="0"/>
        <w:ind w:left="1800"/>
        <w:rPr>
          <w:rFonts w:ascii="Times New Roman" w:hAnsi="Times New Roman" w:cs="Times New Roman"/>
          <w:b/>
          <w:sz w:val="24"/>
          <w:szCs w:val="24"/>
        </w:rPr>
      </w:pPr>
    </w:p>
    <w:p w:rsidR="009A2F43" w:rsidRDefault="009A2F43" w:rsidP="009A2F43">
      <w:pPr>
        <w:spacing w:after="240" w:line="360" w:lineRule="auto"/>
        <w:ind w:firstLine="709"/>
        <w:jc w:val="both"/>
        <w:rPr>
          <w:rFonts w:ascii="Times New Roman" w:hAnsi="Times New Roman"/>
          <w:sz w:val="24"/>
          <w:szCs w:val="24"/>
        </w:rPr>
      </w:pPr>
      <w:r w:rsidRPr="00C1416C">
        <w:rPr>
          <w:rFonts w:ascii="Times New Roman" w:hAnsi="Times New Roman"/>
          <w:sz w:val="24"/>
          <w:szCs w:val="24"/>
        </w:rPr>
        <w:t xml:space="preserve">O organograma utilizado pela empresa foi concebido pensando na </w:t>
      </w:r>
      <w:r>
        <w:rPr>
          <w:rFonts w:ascii="Times New Roman" w:hAnsi="Times New Roman"/>
          <w:sz w:val="24"/>
          <w:szCs w:val="24"/>
        </w:rPr>
        <w:t xml:space="preserve">sua </w:t>
      </w:r>
      <w:r w:rsidRPr="00C1416C">
        <w:rPr>
          <w:rFonts w:ascii="Times New Roman" w:hAnsi="Times New Roman"/>
          <w:sz w:val="24"/>
          <w:szCs w:val="24"/>
        </w:rPr>
        <w:t>necessidade</w:t>
      </w:r>
      <w:r>
        <w:rPr>
          <w:rFonts w:ascii="Times New Roman" w:hAnsi="Times New Roman"/>
          <w:sz w:val="24"/>
          <w:szCs w:val="24"/>
        </w:rPr>
        <w:t xml:space="preserve"> pelo que não</w:t>
      </w:r>
      <w:r w:rsidRPr="00C1416C">
        <w:rPr>
          <w:rFonts w:ascii="Times New Roman" w:hAnsi="Times New Roman"/>
          <w:sz w:val="24"/>
          <w:szCs w:val="24"/>
        </w:rPr>
        <w:t xml:space="preserve"> há recomendações a </w:t>
      </w:r>
      <w:r>
        <w:rPr>
          <w:rFonts w:ascii="Times New Roman" w:hAnsi="Times New Roman"/>
          <w:sz w:val="24"/>
          <w:szCs w:val="24"/>
        </w:rPr>
        <w:t>fazer</w:t>
      </w:r>
      <w:r w:rsidRPr="00C1416C">
        <w:rPr>
          <w:rFonts w:ascii="Times New Roman" w:hAnsi="Times New Roman"/>
          <w:sz w:val="24"/>
          <w:szCs w:val="24"/>
        </w:rPr>
        <w:t>.</w:t>
      </w:r>
    </w:p>
    <w:p w:rsidR="009A2F43" w:rsidRDefault="009A2F43" w:rsidP="009A2F43">
      <w:pPr>
        <w:spacing w:after="240" w:line="360" w:lineRule="auto"/>
        <w:ind w:firstLine="709"/>
        <w:jc w:val="both"/>
        <w:rPr>
          <w:rFonts w:ascii="Times New Roman" w:hAnsi="Times New Roman"/>
          <w:sz w:val="24"/>
          <w:szCs w:val="24"/>
        </w:rPr>
      </w:pPr>
      <w:r w:rsidRPr="00C1416C">
        <w:rPr>
          <w:rFonts w:ascii="Times New Roman" w:hAnsi="Times New Roman"/>
          <w:sz w:val="24"/>
          <w:szCs w:val="24"/>
        </w:rPr>
        <w:t>O sistema de informação tem funcionado bem</w:t>
      </w:r>
      <w:r>
        <w:rPr>
          <w:rFonts w:ascii="Times New Roman" w:hAnsi="Times New Roman"/>
          <w:sz w:val="24"/>
          <w:szCs w:val="24"/>
        </w:rPr>
        <w:t>,</w:t>
      </w:r>
      <w:r w:rsidRPr="00C1416C">
        <w:rPr>
          <w:rFonts w:ascii="Times New Roman" w:hAnsi="Times New Roman"/>
          <w:sz w:val="24"/>
          <w:szCs w:val="24"/>
        </w:rPr>
        <w:t xml:space="preserve"> pelo que recomendamos que invistam na formação do pessoal para g</w:t>
      </w:r>
      <w:r>
        <w:rPr>
          <w:rFonts w:ascii="Times New Roman" w:hAnsi="Times New Roman"/>
          <w:sz w:val="24"/>
          <w:szCs w:val="24"/>
        </w:rPr>
        <w:t>arantir a manutenção da situação</w:t>
      </w:r>
      <w:r w:rsidRPr="00C1416C">
        <w:rPr>
          <w:rFonts w:ascii="Times New Roman" w:hAnsi="Times New Roman"/>
          <w:sz w:val="24"/>
          <w:szCs w:val="24"/>
        </w:rPr>
        <w:t>.</w:t>
      </w:r>
    </w:p>
    <w:p w:rsidR="009A2F43" w:rsidRDefault="009A2F43" w:rsidP="009A2F43">
      <w:pPr>
        <w:spacing w:after="240" w:line="360" w:lineRule="auto"/>
        <w:ind w:firstLine="708"/>
        <w:jc w:val="both"/>
        <w:rPr>
          <w:rFonts w:ascii="Times New Roman" w:hAnsi="Times New Roman"/>
          <w:sz w:val="24"/>
          <w:szCs w:val="24"/>
        </w:rPr>
      </w:pPr>
      <w:r>
        <w:rPr>
          <w:rFonts w:ascii="Times New Roman" w:hAnsi="Times New Roman"/>
          <w:sz w:val="24"/>
          <w:szCs w:val="24"/>
        </w:rPr>
        <w:t>A empresa adota procedimentos corretos em termos de r</w:t>
      </w:r>
      <w:r w:rsidRPr="00C1416C">
        <w:rPr>
          <w:rFonts w:ascii="Times New Roman" w:hAnsi="Times New Roman"/>
          <w:sz w:val="24"/>
          <w:szCs w:val="24"/>
        </w:rPr>
        <w:t>eclassificação de custos e</w:t>
      </w:r>
      <w:r>
        <w:rPr>
          <w:rFonts w:ascii="Times New Roman" w:hAnsi="Times New Roman"/>
          <w:sz w:val="24"/>
          <w:szCs w:val="24"/>
        </w:rPr>
        <w:t xml:space="preserve"> imputação</w:t>
      </w:r>
      <w:r w:rsidRPr="00C1416C">
        <w:rPr>
          <w:rFonts w:ascii="Times New Roman" w:hAnsi="Times New Roman"/>
          <w:sz w:val="24"/>
          <w:szCs w:val="24"/>
        </w:rPr>
        <w:t>, pelo que não há recomendações a serem feitas.</w:t>
      </w:r>
    </w:p>
    <w:p w:rsidR="00D33CD8" w:rsidRPr="00C1416C" w:rsidRDefault="00D33CD8" w:rsidP="009A2F43">
      <w:pPr>
        <w:spacing w:after="240" w:line="360" w:lineRule="auto"/>
        <w:ind w:firstLine="708"/>
        <w:jc w:val="both"/>
        <w:rPr>
          <w:rFonts w:ascii="Times New Roman" w:hAnsi="Times New Roman"/>
          <w:sz w:val="24"/>
          <w:szCs w:val="24"/>
        </w:rPr>
      </w:pPr>
      <w:r>
        <w:rPr>
          <w:rFonts w:ascii="Times New Roman" w:hAnsi="Times New Roman"/>
          <w:sz w:val="24"/>
          <w:szCs w:val="24"/>
        </w:rPr>
        <w:t>Em relação aos custos com imposto industrial recomenda-se que os mesmos sejam distribuídos pelos vários centros existentes na empresa em função da sua percentagem de contribuição no resultado.</w:t>
      </w:r>
    </w:p>
    <w:p w:rsidR="0045262B" w:rsidRDefault="0045262B" w:rsidP="0045262B">
      <w:pPr>
        <w:pStyle w:val="PargrafodaLista"/>
        <w:ind w:left="1800"/>
        <w:rPr>
          <w:rFonts w:ascii="Times New Roman" w:hAnsi="Times New Roman" w:cs="Times New Roman"/>
          <w:b/>
          <w:sz w:val="24"/>
          <w:szCs w:val="24"/>
        </w:rPr>
      </w:pPr>
    </w:p>
    <w:p w:rsidR="005F7D50" w:rsidRDefault="009A2F43" w:rsidP="009B7953">
      <w:pPr>
        <w:pStyle w:val="PargrafodaLista"/>
        <w:numPr>
          <w:ilvl w:val="2"/>
          <w:numId w:val="25"/>
        </w:numPr>
        <w:outlineLvl w:val="2"/>
        <w:rPr>
          <w:rFonts w:ascii="Times New Roman" w:hAnsi="Times New Roman" w:cs="Times New Roman"/>
          <w:b/>
          <w:sz w:val="24"/>
          <w:szCs w:val="24"/>
        </w:rPr>
      </w:pPr>
      <w:bookmarkStart w:id="293" w:name="_Toc353246971"/>
      <w:r>
        <w:rPr>
          <w:rFonts w:ascii="Times New Roman" w:hAnsi="Times New Roman" w:cs="Times New Roman"/>
          <w:b/>
          <w:sz w:val="24"/>
          <w:szCs w:val="24"/>
        </w:rPr>
        <w:t>Pontos fracos do processo de gestão</w:t>
      </w:r>
      <w:bookmarkEnd w:id="293"/>
    </w:p>
    <w:p w:rsidR="009A2F43" w:rsidRDefault="009A2F43" w:rsidP="009A2F43">
      <w:pPr>
        <w:pStyle w:val="PargrafodaLista"/>
        <w:ind w:left="1440"/>
        <w:rPr>
          <w:rFonts w:ascii="Times New Roman" w:hAnsi="Times New Roman" w:cs="Times New Roman"/>
          <w:b/>
          <w:sz w:val="24"/>
          <w:szCs w:val="24"/>
        </w:rPr>
      </w:pPr>
    </w:p>
    <w:p w:rsidR="005F7D50" w:rsidRDefault="009A2F43" w:rsidP="009B7953">
      <w:pPr>
        <w:pStyle w:val="PargrafodaLista"/>
        <w:numPr>
          <w:ilvl w:val="3"/>
          <w:numId w:val="25"/>
        </w:numPr>
        <w:outlineLvl w:val="3"/>
        <w:rPr>
          <w:rFonts w:ascii="Times New Roman" w:hAnsi="Times New Roman" w:cs="Times New Roman"/>
          <w:b/>
          <w:sz w:val="24"/>
          <w:szCs w:val="24"/>
        </w:rPr>
      </w:pPr>
      <w:bookmarkStart w:id="294" w:name="_Toc353246972"/>
      <w:r>
        <w:rPr>
          <w:rFonts w:ascii="Times New Roman" w:hAnsi="Times New Roman" w:cs="Times New Roman"/>
          <w:b/>
          <w:sz w:val="24"/>
          <w:szCs w:val="24"/>
        </w:rPr>
        <w:t>Situação observada</w:t>
      </w:r>
      <w:bookmarkEnd w:id="294"/>
    </w:p>
    <w:p w:rsidR="009A2F43" w:rsidRDefault="009A2F43" w:rsidP="009A2F43">
      <w:pPr>
        <w:pStyle w:val="PargrafodaLista"/>
        <w:ind w:left="1800"/>
        <w:rPr>
          <w:rFonts w:ascii="Times New Roman" w:hAnsi="Times New Roman" w:cs="Times New Roman"/>
          <w:b/>
          <w:sz w:val="24"/>
          <w:szCs w:val="24"/>
        </w:rPr>
      </w:pPr>
    </w:p>
    <w:p w:rsidR="009A2F43" w:rsidRPr="009A2F43" w:rsidRDefault="009A2F43" w:rsidP="009A2F43">
      <w:pPr>
        <w:pStyle w:val="PargrafodaLista"/>
        <w:spacing w:after="120" w:line="360" w:lineRule="auto"/>
        <w:ind w:left="0" w:firstLine="709"/>
        <w:contextualSpacing w:val="0"/>
        <w:jc w:val="both"/>
        <w:rPr>
          <w:rFonts w:ascii="Times New Roman" w:hAnsi="Times New Roman" w:cs="Times New Roman"/>
          <w:sz w:val="24"/>
          <w:szCs w:val="24"/>
        </w:rPr>
      </w:pPr>
      <w:r w:rsidRPr="009A2F43">
        <w:rPr>
          <w:rFonts w:ascii="Times New Roman" w:hAnsi="Times New Roman" w:cs="Times New Roman"/>
          <w:sz w:val="24"/>
          <w:szCs w:val="24"/>
        </w:rPr>
        <w:t xml:space="preserve">Na empresa em análise, os saldos iniciais são os carregados anualmente no sistema, na altura da abertura dos saldos no início do </w:t>
      </w:r>
      <w:r w:rsidR="002E667A" w:rsidRPr="009A2F43">
        <w:rPr>
          <w:rFonts w:ascii="Times New Roman" w:hAnsi="Times New Roman" w:cs="Times New Roman"/>
          <w:sz w:val="24"/>
          <w:szCs w:val="24"/>
        </w:rPr>
        <w:t>ano. As</w:t>
      </w:r>
      <w:r w:rsidRPr="009A2F43">
        <w:rPr>
          <w:rFonts w:ascii="Times New Roman" w:hAnsi="Times New Roman" w:cs="Times New Roman"/>
          <w:sz w:val="24"/>
          <w:szCs w:val="24"/>
        </w:rPr>
        <w:t xml:space="preserve"> compras são feitas mensalmente e dada entrada em armazém no sistema por um documento específico (VGR).Este documento apenas é usado pelo </w:t>
      </w:r>
      <w:r w:rsidR="002E667A" w:rsidRPr="009A2F43">
        <w:rPr>
          <w:rFonts w:ascii="Times New Roman" w:hAnsi="Times New Roman" w:cs="Times New Roman"/>
          <w:sz w:val="24"/>
          <w:szCs w:val="24"/>
        </w:rPr>
        <w:t>armazém. As</w:t>
      </w:r>
      <w:r w:rsidRPr="009A2F43">
        <w:rPr>
          <w:rFonts w:ascii="Times New Roman" w:hAnsi="Times New Roman" w:cs="Times New Roman"/>
          <w:sz w:val="24"/>
          <w:szCs w:val="24"/>
        </w:rPr>
        <w:t xml:space="preserve"> saídas são feitas através de vendas internas, tendo sido criado um </w:t>
      </w:r>
      <w:r w:rsidRPr="009A2F43">
        <w:rPr>
          <w:rFonts w:ascii="Times New Roman" w:hAnsi="Times New Roman" w:cs="Times New Roman"/>
          <w:sz w:val="24"/>
          <w:szCs w:val="24"/>
        </w:rPr>
        <w:lastRenderedPageBreak/>
        <w:t>documento específico no programa para este caso, que são as VIA (vendas internas de armazém).</w:t>
      </w:r>
    </w:p>
    <w:p w:rsidR="009A2F43" w:rsidRPr="004F53B4" w:rsidRDefault="009A2F43" w:rsidP="009A2F43">
      <w:pPr>
        <w:spacing w:after="120" w:line="360" w:lineRule="auto"/>
        <w:ind w:firstLine="709"/>
        <w:jc w:val="both"/>
        <w:rPr>
          <w:rFonts w:ascii="Times New Roman" w:hAnsi="Times New Roman" w:cs="Times New Roman"/>
          <w:sz w:val="24"/>
          <w:szCs w:val="24"/>
        </w:rPr>
      </w:pPr>
      <w:r w:rsidRPr="009A2F43">
        <w:rPr>
          <w:rFonts w:ascii="Times New Roman" w:hAnsi="Times New Roman" w:cs="Times New Roman"/>
          <w:sz w:val="24"/>
          <w:szCs w:val="24"/>
        </w:rPr>
        <w:t>Em alguns casos, os custos das mercadorias vendidas e consumidas (CMV</w:t>
      </w:r>
      <w:r>
        <w:rPr>
          <w:rFonts w:ascii="Times New Roman" w:hAnsi="Times New Roman" w:cs="Times New Roman"/>
          <w:sz w:val="24"/>
          <w:szCs w:val="24"/>
        </w:rPr>
        <w:t>C</w:t>
      </w:r>
      <w:r w:rsidRPr="009A2F43">
        <w:rPr>
          <w:rFonts w:ascii="Times New Roman" w:hAnsi="Times New Roman" w:cs="Times New Roman"/>
          <w:sz w:val="24"/>
          <w:szCs w:val="24"/>
        </w:rPr>
        <w:t xml:space="preserve">), não são corretamente reconhecidos, porque o armazém não passa a informação correta </w:t>
      </w:r>
      <w:r>
        <w:rPr>
          <w:rFonts w:ascii="Times New Roman" w:hAnsi="Times New Roman" w:cs="Times New Roman"/>
          <w:sz w:val="24"/>
          <w:szCs w:val="24"/>
        </w:rPr>
        <w:t>à</w:t>
      </w:r>
      <w:r w:rsidRPr="009A2F43">
        <w:rPr>
          <w:rFonts w:ascii="Times New Roman" w:hAnsi="Times New Roman" w:cs="Times New Roman"/>
          <w:sz w:val="24"/>
          <w:szCs w:val="24"/>
        </w:rPr>
        <w:t xml:space="preserve"> contabilidade. Existe alguma falta de controlo do material em </w:t>
      </w:r>
      <w:r w:rsidRPr="009A2F43">
        <w:rPr>
          <w:rFonts w:ascii="Times New Roman" w:hAnsi="Times New Roman" w:cs="Times New Roman"/>
          <w:i/>
          <w:sz w:val="24"/>
          <w:szCs w:val="24"/>
        </w:rPr>
        <w:t>stock</w:t>
      </w:r>
      <w:r w:rsidRPr="009A2F43">
        <w:rPr>
          <w:rFonts w:ascii="Times New Roman" w:hAnsi="Times New Roman" w:cs="Times New Roman"/>
          <w:sz w:val="24"/>
          <w:szCs w:val="24"/>
        </w:rPr>
        <w:t>, pois sempre que há contagens físicas do armazém fazem-se acertos de inventários positivos, para acrescentar quantidades e negativos para retirar, de valores muito significativos.</w:t>
      </w:r>
      <w:r w:rsidR="00721B3B">
        <w:rPr>
          <w:rFonts w:ascii="Times New Roman" w:hAnsi="Times New Roman" w:cs="Times New Roman"/>
          <w:sz w:val="24"/>
          <w:szCs w:val="24"/>
        </w:rPr>
        <w:t xml:space="preserve"> </w:t>
      </w:r>
      <w:r w:rsidR="00721B3B" w:rsidRPr="009A2F43">
        <w:rPr>
          <w:rFonts w:ascii="Times New Roman" w:hAnsi="Times New Roman" w:cs="Times New Roman"/>
          <w:sz w:val="24"/>
          <w:szCs w:val="24"/>
        </w:rPr>
        <w:t>Conclui-se</w:t>
      </w:r>
      <w:r w:rsidR="00721B3B">
        <w:rPr>
          <w:rFonts w:ascii="Times New Roman" w:hAnsi="Times New Roman" w:cs="Times New Roman"/>
          <w:sz w:val="24"/>
          <w:szCs w:val="24"/>
        </w:rPr>
        <w:t xml:space="preserve"> </w:t>
      </w:r>
      <w:r w:rsidR="00721B3B" w:rsidRPr="009A2F43">
        <w:rPr>
          <w:rFonts w:ascii="Times New Roman" w:hAnsi="Times New Roman" w:cs="Times New Roman"/>
          <w:sz w:val="24"/>
          <w:szCs w:val="24"/>
        </w:rPr>
        <w:t>que</w:t>
      </w:r>
      <w:r w:rsidRPr="009A2F43">
        <w:rPr>
          <w:rFonts w:ascii="Times New Roman" w:hAnsi="Times New Roman" w:cs="Times New Roman"/>
          <w:sz w:val="24"/>
          <w:szCs w:val="24"/>
        </w:rPr>
        <w:t xml:space="preserve"> existe uma falta de controlo e organização. Se existir uma boa gestão de armazém não há necessidade de se recorrer a estes documentos frequentemente.</w:t>
      </w:r>
    </w:p>
    <w:p w:rsidR="009A2F43" w:rsidRPr="009A2F43" w:rsidRDefault="002E667A" w:rsidP="009A2F43">
      <w:pPr>
        <w:spacing w:after="120" w:line="360" w:lineRule="auto"/>
        <w:ind w:firstLine="709"/>
        <w:jc w:val="both"/>
        <w:rPr>
          <w:rFonts w:ascii="Times New Roman" w:hAnsi="Times New Roman" w:cs="Times New Roman"/>
          <w:sz w:val="24"/>
          <w:szCs w:val="24"/>
        </w:rPr>
      </w:pPr>
      <w:r w:rsidRPr="009A2F43">
        <w:rPr>
          <w:rFonts w:ascii="Times New Roman" w:hAnsi="Times New Roman" w:cs="Times New Roman"/>
          <w:sz w:val="24"/>
          <w:szCs w:val="24"/>
        </w:rPr>
        <w:t>Quanto aos</w:t>
      </w:r>
      <w:r w:rsidR="009A2F43" w:rsidRPr="009A2F43">
        <w:rPr>
          <w:rFonts w:ascii="Times New Roman" w:hAnsi="Times New Roman" w:cs="Times New Roman"/>
          <w:sz w:val="24"/>
          <w:szCs w:val="24"/>
        </w:rPr>
        <w:t xml:space="preserve"> custos com</w:t>
      </w:r>
      <w:r w:rsidR="004F53B4">
        <w:rPr>
          <w:rFonts w:ascii="Times New Roman" w:hAnsi="Times New Roman" w:cs="Times New Roman"/>
          <w:sz w:val="24"/>
          <w:szCs w:val="24"/>
        </w:rPr>
        <w:t xml:space="preserve"> a </w:t>
      </w:r>
      <w:r w:rsidR="009A2F43" w:rsidRPr="009A2F43">
        <w:rPr>
          <w:rFonts w:ascii="Times New Roman" w:hAnsi="Times New Roman" w:cs="Times New Roman"/>
          <w:sz w:val="24"/>
          <w:szCs w:val="24"/>
        </w:rPr>
        <w:t>importação, estes</w:t>
      </w:r>
      <w:r w:rsidR="00D33CD8">
        <w:rPr>
          <w:rFonts w:ascii="Times New Roman" w:hAnsi="Times New Roman" w:cs="Times New Roman"/>
          <w:sz w:val="24"/>
          <w:szCs w:val="24"/>
        </w:rPr>
        <w:t xml:space="preserve"> </w:t>
      </w:r>
      <w:r w:rsidR="009A2F43" w:rsidRPr="009A2F43">
        <w:rPr>
          <w:rFonts w:ascii="Times New Roman" w:hAnsi="Times New Roman" w:cs="Times New Roman"/>
          <w:sz w:val="24"/>
          <w:szCs w:val="24"/>
        </w:rPr>
        <w:t xml:space="preserve">são imputados aos materiais através de um documento criado especificamente para este fim, permitindo que os materiais entrem em </w:t>
      </w:r>
      <w:r w:rsidR="009A2F43" w:rsidRPr="004F53B4">
        <w:rPr>
          <w:rFonts w:ascii="Times New Roman" w:hAnsi="Times New Roman" w:cs="Times New Roman"/>
          <w:i/>
          <w:sz w:val="24"/>
          <w:szCs w:val="24"/>
        </w:rPr>
        <w:t>stocks</w:t>
      </w:r>
      <w:r w:rsidR="009A2F43" w:rsidRPr="009A2F43">
        <w:rPr>
          <w:rFonts w:ascii="Times New Roman" w:hAnsi="Times New Roman" w:cs="Times New Roman"/>
          <w:sz w:val="24"/>
          <w:szCs w:val="24"/>
        </w:rPr>
        <w:t xml:space="preserve"> valorizados com o custo de importação.</w:t>
      </w:r>
    </w:p>
    <w:p w:rsidR="009A2F43" w:rsidRPr="009A2F43" w:rsidRDefault="009A2F43" w:rsidP="009A2F43">
      <w:pPr>
        <w:spacing w:after="120" w:line="360" w:lineRule="auto"/>
        <w:ind w:firstLine="709"/>
        <w:jc w:val="both"/>
        <w:rPr>
          <w:rFonts w:ascii="Times New Roman" w:hAnsi="Times New Roman" w:cs="Times New Roman"/>
          <w:sz w:val="24"/>
          <w:szCs w:val="24"/>
        </w:rPr>
      </w:pPr>
      <w:r w:rsidRPr="009A2F43">
        <w:rPr>
          <w:rFonts w:ascii="Times New Roman" w:hAnsi="Times New Roman" w:cs="Times New Roman"/>
          <w:sz w:val="24"/>
          <w:szCs w:val="24"/>
        </w:rPr>
        <w:t xml:space="preserve">A empresa não dispõe de um sistema de análise de rotação de </w:t>
      </w:r>
      <w:r w:rsidRPr="004F53B4">
        <w:rPr>
          <w:rFonts w:ascii="Times New Roman" w:hAnsi="Times New Roman" w:cs="Times New Roman"/>
          <w:i/>
          <w:sz w:val="24"/>
          <w:szCs w:val="24"/>
        </w:rPr>
        <w:t>stocks</w:t>
      </w:r>
      <w:r w:rsidRPr="009A2F43">
        <w:rPr>
          <w:rFonts w:ascii="Times New Roman" w:hAnsi="Times New Roman" w:cs="Times New Roman"/>
          <w:sz w:val="24"/>
          <w:szCs w:val="24"/>
        </w:rPr>
        <w:t>.</w:t>
      </w:r>
      <w:r w:rsidR="00721B3B">
        <w:rPr>
          <w:rFonts w:ascii="Times New Roman" w:hAnsi="Times New Roman" w:cs="Times New Roman"/>
          <w:sz w:val="24"/>
          <w:szCs w:val="24"/>
        </w:rPr>
        <w:t xml:space="preserve"> </w:t>
      </w:r>
      <w:r w:rsidR="00721B3B" w:rsidRPr="009A2F43">
        <w:rPr>
          <w:rFonts w:ascii="Times New Roman" w:hAnsi="Times New Roman" w:cs="Times New Roman"/>
          <w:sz w:val="24"/>
          <w:szCs w:val="24"/>
        </w:rPr>
        <w:t>Esta situação leva a que não se co</w:t>
      </w:r>
      <w:r w:rsidR="00721B3B">
        <w:rPr>
          <w:rFonts w:ascii="Times New Roman" w:hAnsi="Times New Roman" w:cs="Times New Roman"/>
          <w:sz w:val="24"/>
          <w:szCs w:val="24"/>
        </w:rPr>
        <w:t>nsiga controlar a antiguidade dos mate</w:t>
      </w:r>
      <w:r w:rsidR="00721B3B" w:rsidRPr="009A2F43">
        <w:rPr>
          <w:rFonts w:ascii="Times New Roman" w:hAnsi="Times New Roman" w:cs="Times New Roman"/>
          <w:sz w:val="24"/>
          <w:szCs w:val="24"/>
        </w:rPr>
        <w:t>ria</w:t>
      </w:r>
      <w:r w:rsidR="00721B3B">
        <w:rPr>
          <w:rFonts w:ascii="Times New Roman" w:hAnsi="Times New Roman" w:cs="Times New Roman"/>
          <w:sz w:val="24"/>
          <w:szCs w:val="24"/>
        </w:rPr>
        <w:t>i</w:t>
      </w:r>
      <w:r w:rsidR="00721B3B" w:rsidRPr="009A2F43">
        <w:rPr>
          <w:rFonts w:ascii="Times New Roman" w:hAnsi="Times New Roman" w:cs="Times New Roman"/>
          <w:sz w:val="24"/>
          <w:szCs w:val="24"/>
        </w:rPr>
        <w:t>s, e frequentemente se cometa o erro de inconscientemente ser usado</w:t>
      </w:r>
      <w:r w:rsidR="00721B3B">
        <w:rPr>
          <w:rFonts w:ascii="Times New Roman" w:hAnsi="Times New Roman" w:cs="Times New Roman"/>
          <w:sz w:val="24"/>
          <w:szCs w:val="24"/>
        </w:rPr>
        <w:t xml:space="preserve"> </w:t>
      </w:r>
      <w:r w:rsidR="00721B3B" w:rsidRPr="009A2F43">
        <w:rPr>
          <w:rFonts w:ascii="Times New Roman" w:hAnsi="Times New Roman" w:cs="Times New Roman"/>
          <w:sz w:val="24"/>
          <w:szCs w:val="24"/>
        </w:rPr>
        <w:t>um procedimento tipo</w:t>
      </w:r>
      <w:r w:rsidR="00721B3B">
        <w:rPr>
          <w:rFonts w:ascii="Times New Roman" w:hAnsi="Times New Roman" w:cs="Times New Roman"/>
          <w:sz w:val="24"/>
          <w:szCs w:val="24"/>
        </w:rPr>
        <w:t xml:space="preserve"> </w:t>
      </w:r>
      <w:r w:rsidR="00721B3B" w:rsidRPr="009A2F43">
        <w:rPr>
          <w:rFonts w:ascii="Times New Roman" w:hAnsi="Times New Roman" w:cs="Times New Roman"/>
          <w:sz w:val="24"/>
          <w:szCs w:val="24"/>
        </w:rPr>
        <w:t>“LIFO”,</w:t>
      </w:r>
      <w:r w:rsidR="00721B3B">
        <w:rPr>
          <w:rFonts w:ascii="Times New Roman" w:hAnsi="Times New Roman" w:cs="Times New Roman"/>
          <w:sz w:val="24"/>
          <w:szCs w:val="24"/>
        </w:rPr>
        <w:t xml:space="preserve"> </w:t>
      </w:r>
      <w:r w:rsidR="00721B3B" w:rsidRPr="009A2F43">
        <w:rPr>
          <w:rFonts w:ascii="Times New Roman" w:hAnsi="Times New Roman" w:cs="Times New Roman"/>
          <w:sz w:val="24"/>
          <w:szCs w:val="24"/>
        </w:rPr>
        <w:t>que não é o adequado para garantir um bom sistema de contabilidade analítica.</w:t>
      </w:r>
    </w:p>
    <w:p w:rsidR="009A2F43" w:rsidRDefault="009A2F43" w:rsidP="009A2F43">
      <w:pPr>
        <w:spacing w:after="0" w:line="360" w:lineRule="auto"/>
        <w:ind w:firstLine="708"/>
        <w:jc w:val="both"/>
        <w:rPr>
          <w:rFonts w:ascii="Times New Roman" w:hAnsi="Times New Roman" w:cs="Times New Roman"/>
          <w:sz w:val="24"/>
          <w:szCs w:val="24"/>
        </w:rPr>
      </w:pPr>
      <w:r w:rsidRPr="009A2F43">
        <w:rPr>
          <w:rFonts w:ascii="Times New Roman" w:hAnsi="Times New Roman" w:cs="Times New Roman"/>
          <w:sz w:val="24"/>
          <w:szCs w:val="24"/>
        </w:rPr>
        <w:t>Possuindo uma contabilidade analítica, um dos pressupostos é o uso do inventário permanente, o que não tem acontecido.</w:t>
      </w:r>
    </w:p>
    <w:p w:rsidR="004F53B4" w:rsidRPr="009A2F43" w:rsidRDefault="004F53B4" w:rsidP="009A2F43">
      <w:pPr>
        <w:spacing w:after="0" w:line="360" w:lineRule="auto"/>
        <w:ind w:firstLine="708"/>
        <w:jc w:val="both"/>
        <w:rPr>
          <w:rFonts w:ascii="Times New Roman" w:hAnsi="Times New Roman" w:cs="Times New Roman"/>
          <w:sz w:val="24"/>
          <w:szCs w:val="24"/>
        </w:rPr>
      </w:pPr>
    </w:p>
    <w:p w:rsidR="005F7D50" w:rsidRDefault="004F53B4" w:rsidP="009B7953">
      <w:pPr>
        <w:pStyle w:val="PargrafodaLista"/>
        <w:numPr>
          <w:ilvl w:val="3"/>
          <w:numId w:val="25"/>
        </w:numPr>
        <w:outlineLvl w:val="3"/>
        <w:rPr>
          <w:rFonts w:ascii="Times New Roman" w:hAnsi="Times New Roman" w:cs="Times New Roman"/>
          <w:b/>
          <w:sz w:val="24"/>
          <w:szCs w:val="24"/>
        </w:rPr>
      </w:pPr>
      <w:bookmarkStart w:id="295" w:name="_Toc353246973"/>
      <w:r>
        <w:rPr>
          <w:rFonts w:ascii="Times New Roman" w:hAnsi="Times New Roman" w:cs="Times New Roman"/>
          <w:b/>
          <w:sz w:val="24"/>
          <w:szCs w:val="24"/>
        </w:rPr>
        <w:t>Implicações na gestão</w:t>
      </w:r>
      <w:bookmarkEnd w:id="295"/>
    </w:p>
    <w:p w:rsidR="009A2F43" w:rsidRDefault="009A2F43" w:rsidP="004F53B4">
      <w:pPr>
        <w:pStyle w:val="PargrafodaLista"/>
        <w:spacing w:after="0"/>
        <w:ind w:left="1800"/>
        <w:rPr>
          <w:rFonts w:ascii="Times New Roman" w:hAnsi="Times New Roman" w:cs="Times New Roman"/>
          <w:b/>
          <w:sz w:val="24"/>
          <w:szCs w:val="24"/>
        </w:rPr>
      </w:pPr>
    </w:p>
    <w:p w:rsidR="004F53B4" w:rsidRPr="00DD1CC2" w:rsidRDefault="004F53B4" w:rsidP="004F53B4">
      <w:pPr>
        <w:spacing w:after="240" w:line="360" w:lineRule="auto"/>
        <w:ind w:firstLine="709"/>
        <w:jc w:val="both"/>
        <w:rPr>
          <w:rFonts w:ascii="Times New Roman" w:hAnsi="Times New Roman"/>
          <w:sz w:val="24"/>
          <w:szCs w:val="24"/>
        </w:rPr>
      </w:pPr>
      <w:r w:rsidRPr="00DD1CC2">
        <w:rPr>
          <w:rFonts w:ascii="Times New Roman" w:hAnsi="Times New Roman"/>
          <w:sz w:val="24"/>
          <w:szCs w:val="24"/>
        </w:rPr>
        <w:t xml:space="preserve">A </w:t>
      </w:r>
      <w:r>
        <w:rPr>
          <w:rFonts w:ascii="Times New Roman" w:hAnsi="Times New Roman"/>
          <w:sz w:val="24"/>
          <w:szCs w:val="24"/>
        </w:rPr>
        <w:t>incorreta</w:t>
      </w:r>
      <w:r w:rsidRPr="00DD1CC2">
        <w:rPr>
          <w:rFonts w:ascii="Times New Roman" w:hAnsi="Times New Roman"/>
          <w:sz w:val="24"/>
          <w:szCs w:val="24"/>
        </w:rPr>
        <w:t xml:space="preserve"> imputação dos custos com </w:t>
      </w:r>
      <w:r>
        <w:rPr>
          <w:rFonts w:ascii="Times New Roman" w:hAnsi="Times New Roman"/>
          <w:sz w:val="24"/>
          <w:szCs w:val="24"/>
        </w:rPr>
        <w:t>os mate</w:t>
      </w:r>
      <w:r w:rsidRPr="00DD1CC2">
        <w:rPr>
          <w:rFonts w:ascii="Times New Roman" w:hAnsi="Times New Roman"/>
          <w:sz w:val="24"/>
          <w:szCs w:val="24"/>
        </w:rPr>
        <w:t>ria</w:t>
      </w:r>
      <w:r>
        <w:rPr>
          <w:rFonts w:ascii="Times New Roman" w:hAnsi="Times New Roman"/>
          <w:sz w:val="24"/>
          <w:szCs w:val="24"/>
        </w:rPr>
        <w:t>i</w:t>
      </w:r>
      <w:r w:rsidRPr="00DD1CC2">
        <w:rPr>
          <w:rFonts w:ascii="Times New Roman" w:hAnsi="Times New Roman"/>
          <w:sz w:val="24"/>
          <w:szCs w:val="24"/>
        </w:rPr>
        <w:t>s</w:t>
      </w:r>
      <w:r>
        <w:rPr>
          <w:rFonts w:ascii="Times New Roman" w:hAnsi="Times New Roman"/>
          <w:sz w:val="24"/>
          <w:szCs w:val="24"/>
        </w:rPr>
        <w:t xml:space="preserve"> conduz</w:t>
      </w:r>
      <w:r w:rsidRPr="00DD1CC2">
        <w:rPr>
          <w:rFonts w:ascii="Times New Roman" w:hAnsi="Times New Roman"/>
          <w:sz w:val="24"/>
          <w:szCs w:val="24"/>
        </w:rPr>
        <w:t xml:space="preserve"> a uma gestão fragilizada, vindo a comprometer todo </w:t>
      </w:r>
      <w:r>
        <w:rPr>
          <w:rFonts w:ascii="Times New Roman" w:hAnsi="Times New Roman"/>
          <w:sz w:val="24"/>
          <w:szCs w:val="24"/>
        </w:rPr>
        <w:t xml:space="preserve">o </w:t>
      </w:r>
      <w:r w:rsidRPr="00DD1CC2">
        <w:rPr>
          <w:rFonts w:ascii="Times New Roman" w:hAnsi="Times New Roman"/>
          <w:sz w:val="24"/>
          <w:szCs w:val="24"/>
        </w:rPr>
        <w:t>processo de implementação da contabilidade analítica</w:t>
      </w:r>
      <w:r>
        <w:rPr>
          <w:rFonts w:ascii="Times New Roman" w:hAnsi="Times New Roman"/>
          <w:sz w:val="24"/>
          <w:szCs w:val="24"/>
        </w:rPr>
        <w:t>. E</w:t>
      </w:r>
      <w:r w:rsidRPr="00DD1CC2">
        <w:rPr>
          <w:rFonts w:ascii="Times New Roman" w:hAnsi="Times New Roman"/>
          <w:sz w:val="24"/>
          <w:szCs w:val="24"/>
        </w:rPr>
        <w:t xml:space="preserve">stes custos </w:t>
      </w:r>
      <w:r>
        <w:rPr>
          <w:rFonts w:ascii="Times New Roman" w:hAnsi="Times New Roman"/>
          <w:sz w:val="24"/>
          <w:szCs w:val="24"/>
        </w:rPr>
        <w:t>são muito</w:t>
      </w:r>
      <w:r w:rsidRPr="00DD1CC2">
        <w:rPr>
          <w:rFonts w:ascii="Times New Roman" w:hAnsi="Times New Roman"/>
          <w:sz w:val="24"/>
          <w:szCs w:val="24"/>
        </w:rPr>
        <w:t xml:space="preserve"> importantes na análise de gestão de uma empresa, </w:t>
      </w:r>
      <w:r>
        <w:rPr>
          <w:rFonts w:ascii="Times New Roman" w:hAnsi="Times New Roman"/>
          <w:sz w:val="24"/>
          <w:szCs w:val="24"/>
        </w:rPr>
        <w:t xml:space="preserve">e </w:t>
      </w:r>
      <w:r w:rsidRPr="00DD1CC2">
        <w:rPr>
          <w:rFonts w:ascii="Times New Roman" w:hAnsi="Times New Roman"/>
          <w:sz w:val="24"/>
          <w:szCs w:val="24"/>
        </w:rPr>
        <w:t>é preocupante quando este apresenta erros.</w:t>
      </w:r>
    </w:p>
    <w:p w:rsidR="004F53B4" w:rsidRDefault="004F53B4" w:rsidP="004F53B4">
      <w:pPr>
        <w:spacing w:after="240" w:line="360" w:lineRule="auto"/>
        <w:ind w:firstLine="708"/>
        <w:jc w:val="both"/>
        <w:rPr>
          <w:rFonts w:ascii="Times New Roman" w:hAnsi="Times New Roman"/>
          <w:sz w:val="24"/>
          <w:szCs w:val="24"/>
        </w:rPr>
      </w:pPr>
      <w:r>
        <w:rPr>
          <w:rFonts w:ascii="Times New Roman" w:hAnsi="Times New Roman"/>
          <w:sz w:val="24"/>
          <w:szCs w:val="24"/>
        </w:rPr>
        <w:t>O</w:t>
      </w:r>
      <w:r w:rsidRPr="00DD1CC2">
        <w:rPr>
          <w:rFonts w:ascii="Times New Roman" w:hAnsi="Times New Roman"/>
          <w:sz w:val="24"/>
          <w:szCs w:val="24"/>
        </w:rPr>
        <w:t xml:space="preserve"> constante procedimento de acertos de inventários</w:t>
      </w:r>
      <w:r>
        <w:rPr>
          <w:rFonts w:ascii="Times New Roman" w:hAnsi="Times New Roman"/>
          <w:sz w:val="24"/>
          <w:szCs w:val="24"/>
        </w:rPr>
        <w:t>,</w:t>
      </w:r>
      <w:r w:rsidRPr="00DD1CC2">
        <w:rPr>
          <w:rFonts w:ascii="Times New Roman" w:hAnsi="Times New Roman"/>
          <w:sz w:val="24"/>
          <w:szCs w:val="24"/>
        </w:rPr>
        <w:t xml:space="preserve"> positivos </w:t>
      </w:r>
      <w:r>
        <w:rPr>
          <w:rFonts w:ascii="Times New Roman" w:hAnsi="Times New Roman"/>
          <w:sz w:val="24"/>
          <w:szCs w:val="24"/>
        </w:rPr>
        <w:t>ou</w:t>
      </w:r>
      <w:r w:rsidRPr="00DD1CC2">
        <w:rPr>
          <w:rFonts w:ascii="Times New Roman" w:hAnsi="Times New Roman"/>
          <w:sz w:val="24"/>
          <w:szCs w:val="24"/>
        </w:rPr>
        <w:t xml:space="preserve"> negativos</w:t>
      </w:r>
      <w:r>
        <w:rPr>
          <w:rFonts w:ascii="Times New Roman" w:hAnsi="Times New Roman"/>
          <w:sz w:val="24"/>
          <w:szCs w:val="24"/>
        </w:rPr>
        <w:t>, põe em causa a</w:t>
      </w:r>
      <w:r w:rsidRPr="00DD1CC2">
        <w:rPr>
          <w:rFonts w:ascii="Times New Roman" w:hAnsi="Times New Roman"/>
          <w:sz w:val="24"/>
          <w:szCs w:val="24"/>
        </w:rPr>
        <w:t xml:space="preserve"> credibilidad</w:t>
      </w:r>
      <w:r>
        <w:rPr>
          <w:rFonts w:ascii="Times New Roman" w:hAnsi="Times New Roman"/>
          <w:sz w:val="24"/>
          <w:szCs w:val="24"/>
        </w:rPr>
        <w:t xml:space="preserve">e da informação disponibilizada, uma vez que se </w:t>
      </w:r>
      <w:r w:rsidRPr="00DD1CC2">
        <w:rPr>
          <w:rFonts w:ascii="Times New Roman" w:hAnsi="Times New Roman"/>
          <w:sz w:val="24"/>
          <w:szCs w:val="24"/>
        </w:rPr>
        <w:t>pode estar a reconhecer cu</w:t>
      </w:r>
      <w:r>
        <w:rPr>
          <w:rFonts w:ascii="Times New Roman" w:hAnsi="Times New Roman"/>
          <w:sz w:val="24"/>
          <w:szCs w:val="24"/>
        </w:rPr>
        <w:t>stos ou proveitos que não existe</w:t>
      </w:r>
      <w:r w:rsidRPr="00DD1CC2">
        <w:rPr>
          <w:rFonts w:ascii="Times New Roman" w:hAnsi="Times New Roman"/>
          <w:sz w:val="24"/>
          <w:szCs w:val="24"/>
        </w:rPr>
        <w:t>m.</w:t>
      </w:r>
    </w:p>
    <w:p w:rsidR="009A2F43" w:rsidRDefault="009A2F43" w:rsidP="009A2F43">
      <w:pPr>
        <w:pStyle w:val="PargrafodaLista"/>
        <w:ind w:left="1800"/>
        <w:rPr>
          <w:rFonts w:ascii="Times New Roman" w:hAnsi="Times New Roman" w:cs="Times New Roman"/>
          <w:b/>
          <w:sz w:val="24"/>
          <w:szCs w:val="24"/>
        </w:rPr>
      </w:pPr>
    </w:p>
    <w:p w:rsidR="005F7D50" w:rsidRDefault="00AD47A0" w:rsidP="009B7953">
      <w:pPr>
        <w:pStyle w:val="PargrafodaLista"/>
        <w:numPr>
          <w:ilvl w:val="3"/>
          <w:numId w:val="25"/>
        </w:numPr>
        <w:outlineLvl w:val="3"/>
        <w:rPr>
          <w:rFonts w:ascii="Times New Roman" w:hAnsi="Times New Roman" w:cs="Times New Roman"/>
          <w:b/>
          <w:sz w:val="24"/>
          <w:szCs w:val="24"/>
        </w:rPr>
      </w:pPr>
      <w:bookmarkStart w:id="296" w:name="_Toc353246974"/>
      <w:r>
        <w:rPr>
          <w:rFonts w:ascii="Times New Roman" w:hAnsi="Times New Roman" w:cs="Times New Roman"/>
          <w:b/>
          <w:sz w:val="24"/>
          <w:szCs w:val="24"/>
        </w:rPr>
        <w:t>Proposta de melhorias (recomendações)</w:t>
      </w:r>
      <w:bookmarkEnd w:id="296"/>
    </w:p>
    <w:p w:rsidR="004F53B4" w:rsidRDefault="004F53B4" w:rsidP="00AD47A0">
      <w:pPr>
        <w:pStyle w:val="PargrafodaLista"/>
        <w:spacing w:after="0"/>
        <w:ind w:left="1800"/>
        <w:rPr>
          <w:rFonts w:ascii="Times New Roman" w:hAnsi="Times New Roman" w:cs="Times New Roman"/>
          <w:b/>
          <w:sz w:val="24"/>
          <w:szCs w:val="24"/>
        </w:rPr>
      </w:pPr>
    </w:p>
    <w:p w:rsidR="00AD47A0" w:rsidRPr="00D735D2" w:rsidRDefault="00AD47A0" w:rsidP="00AD47A0">
      <w:pPr>
        <w:spacing w:after="240" w:line="360" w:lineRule="auto"/>
        <w:ind w:firstLine="709"/>
        <w:jc w:val="both"/>
        <w:rPr>
          <w:rFonts w:ascii="Times New Roman" w:hAnsi="Times New Roman"/>
          <w:sz w:val="24"/>
          <w:szCs w:val="24"/>
        </w:rPr>
      </w:pPr>
      <w:r w:rsidRPr="00D735D2">
        <w:rPr>
          <w:rFonts w:ascii="Times New Roman" w:hAnsi="Times New Roman"/>
          <w:sz w:val="24"/>
          <w:szCs w:val="24"/>
        </w:rPr>
        <w:lastRenderedPageBreak/>
        <w:t>O</w:t>
      </w:r>
      <w:r>
        <w:rPr>
          <w:rFonts w:ascii="Times New Roman" w:hAnsi="Times New Roman"/>
          <w:sz w:val="24"/>
          <w:szCs w:val="24"/>
        </w:rPr>
        <w:t xml:space="preserve">s responsáveis </w:t>
      </w:r>
      <w:r w:rsidRPr="00D735D2">
        <w:rPr>
          <w:rFonts w:ascii="Times New Roman" w:hAnsi="Times New Roman"/>
          <w:sz w:val="24"/>
          <w:szCs w:val="24"/>
        </w:rPr>
        <w:t>deve</w:t>
      </w:r>
      <w:r>
        <w:rPr>
          <w:rFonts w:ascii="Times New Roman" w:hAnsi="Times New Roman"/>
          <w:sz w:val="24"/>
          <w:szCs w:val="24"/>
        </w:rPr>
        <w:t>m</w:t>
      </w:r>
      <w:r w:rsidRPr="00D735D2">
        <w:rPr>
          <w:rFonts w:ascii="Times New Roman" w:hAnsi="Times New Roman"/>
          <w:sz w:val="24"/>
          <w:szCs w:val="24"/>
        </w:rPr>
        <w:t xml:space="preserve"> traçar estratégias de trabalho e melhorias do sistema, e dar </w:t>
      </w:r>
      <w:r>
        <w:rPr>
          <w:rFonts w:ascii="Times New Roman" w:hAnsi="Times New Roman"/>
          <w:sz w:val="24"/>
          <w:szCs w:val="24"/>
        </w:rPr>
        <w:t>a conhecer estas ao seu pessoal. D</w:t>
      </w:r>
      <w:r w:rsidRPr="00D735D2">
        <w:rPr>
          <w:rFonts w:ascii="Times New Roman" w:hAnsi="Times New Roman"/>
          <w:sz w:val="24"/>
          <w:szCs w:val="24"/>
        </w:rPr>
        <w:t xml:space="preserve">evem identificar-se com estas </w:t>
      </w:r>
      <w:r>
        <w:rPr>
          <w:rFonts w:ascii="Times New Roman" w:hAnsi="Times New Roman"/>
          <w:sz w:val="24"/>
          <w:szCs w:val="24"/>
        </w:rPr>
        <w:t>at</w:t>
      </w:r>
      <w:r w:rsidRPr="00D735D2">
        <w:rPr>
          <w:rFonts w:ascii="Times New Roman" w:hAnsi="Times New Roman"/>
          <w:sz w:val="24"/>
          <w:szCs w:val="24"/>
        </w:rPr>
        <w:t xml:space="preserve">ividades. Investir na formação do pessoal de base, e fazer o acompanhamento constante das suas </w:t>
      </w:r>
      <w:r>
        <w:rPr>
          <w:rFonts w:ascii="Times New Roman" w:hAnsi="Times New Roman"/>
          <w:sz w:val="24"/>
          <w:szCs w:val="24"/>
        </w:rPr>
        <w:t>at</w:t>
      </w:r>
      <w:r w:rsidRPr="00D735D2">
        <w:rPr>
          <w:rFonts w:ascii="Times New Roman" w:hAnsi="Times New Roman"/>
          <w:sz w:val="24"/>
          <w:szCs w:val="24"/>
        </w:rPr>
        <w:t>ividades, supervisionar sempre que necessário.</w:t>
      </w:r>
    </w:p>
    <w:p w:rsidR="00AD47A0" w:rsidRDefault="00AD47A0" w:rsidP="00AD47A0">
      <w:pPr>
        <w:spacing w:after="240" w:line="360" w:lineRule="auto"/>
        <w:ind w:firstLine="709"/>
        <w:jc w:val="both"/>
        <w:rPr>
          <w:rFonts w:ascii="Times New Roman" w:hAnsi="Times New Roman"/>
          <w:sz w:val="24"/>
          <w:szCs w:val="24"/>
        </w:rPr>
      </w:pPr>
      <w:r w:rsidRPr="00D735D2">
        <w:rPr>
          <w:rFonts w:ascii="Times New Roman" w:hAnsi="Times New Roman"/>
          <w:sz w:val="24"/>
          <w:szCs w:val="24"/>
        </w:rPr>
        <w:t>Por outro lado</w:t>
      </w:r>
      <w:r>
        <w:rPr>
          <w:rFonts w:ascii="Times New Roman" w:hAnsi="Times New Roman"/>
          <w:sz w:val="24"/>
          <w:szCs w:val="24"/>
        </w:rPr>
        <w:t>,</w:t>
      </w:r>
      <w:r w:rsidRPr="00D735D2">
        <w:rPr>
          <w:rFonts w:ascii="Times New Roman" w:hAnsi="Times New Roman"/>
          <w:sz w:val="24"/>
          <w:szCs w:val="24"/>
        </w:rPr>
        <w:t xml:space="preserve"> traçar </w:t>
      </w:r>
      <w:r>
        <w:rPr>
          <w:rFonts w:ascii="Times New Roman" w:hAnsi="Times New Roman"/>
          <w:sz w:val="24"/>
          <w:szCs w:val="24"/>
        </w:rPr>
        <w:t xml:space="preserve">um sistema de rotação de </w:t>
      </w:r>
      <w:r w:rsidRPr="00AD47A0">
        <w:rPr>
          <w:rFonts w:ascii="Times New Roman" w:hAnsi="Times New Roman"/>
          <w:i/>
          <w:sz w:val="24"/>
          <w:szCs w:val="24"/>
        </w:rPr>
        <w:t>stocks</w:t>
      </w:r>
      <w:r>
        <w:rPr>
          <w:rFonts w:ascii="Times New Roman" w:hAnsi="Times New Roman"/>
          <w:sz w:val="24"/>
          <w:szCs w:val="24"/>
        </w:rPr>
        <w:t>. S</w:t>
      </w:r>
      <w:r w:rsidRPr="00D735D2">
        <w:rPr>
          <w:rFonts w:ascii="Times New Roman" w:hAnsi="Times New Roman"/>
          <w:sz w:val="24"/>
          <w:szCs w:val="24"/>
        </w:rPr>
        <w:t>e</w:t>
      </w:r>
      <w:r>
        <w:rPr>
          <w:rFonts w:ascii="Times New Roman" w:hAnsi="Times New Roman"/>
          <w:sz w:val="24"/>
          <w:szCs w:val="24"/>
        </w:rPr>
        <w:t xml:space="preserve"> o responsável</w:t>
      </w:r>
      <w:r w:rsidRPr="00D735D2">
        <w:rPr>
          <w:rFonts w:ascii="Times New Roman" w:hAnsi="Times New Roman"/>
          <w:sz w:val="24"/>
          <w:szCs w:val="24"/>
        </w:rPr>
        <w:t xml:space="preserve"> não for especialista na área</w:t>
      </w:r>
      <w:r>
        <w:rPr>
          <w:rFonts w:ascii="Times New Roman" w:hAnsi="Times New Roman"/>
          <w:sz w:val="24"/>
          <w:szCs w:val="24"/>
        </w:rPr>
        <w:t>, deve</w:t>
      </w:r>
      <w:r w:rsidRPr="00D735D2">
        <w:rPr>
          <w:rFonts w:ascii="Times New Roman" w:hAnsi="Times New Roman"/>
          <w:sz w:val="24"/>
          <w:szCs w:val="24"/>
        </w:rPr>
        <w:t xml:space="preserve"> apresentar a prop</w:t>
      </w:r>
      <w:r>
        <w:rPr>
          <w:rFonts w:ascii="Times New Roman" w:hAnsi="Times New Roman"/>
          <w:sz w:val="24"/>
          <w:szCs w:val="24"/>
        </w:rPr>
        <w:t>osta de formação, para poder estar capacitado</w:t>
      </w:r>
      <w:r w:rsidRPr="00D735D2">
        <w:rPr>
          <w:rFonts w:ascii="Times New Roman" w:hAnsi="Times New Roman"/>
          <w:sz w:val="24"/>
          <w:szCs w:val="24"/>
        </w:rPr>
        <w:t xml:space="preserve"> e repassar esta informação ao seu pessoal. A contratação de pessoal ex</w:t>
      </w:r>
      <w:r>
        <w:rPr>
          <w:rFonts w:ascii="Times New Roman" w:hAnsi="Times New Roman"/>
          <w:sz w:val="24"/>
          <w:szCs w:val="24"/>
        </w:rPr>
        <w:t>terno para este tipo de análise</w:t>
      </w:r>
      <w:r w:rsidRPr="00D735D2">
        <w:rPr>
          <w:rFonts w:ascii="Times New Roman" w:hAnsi="Times New Roman"/>
          <w:sz w:val="24"/>
          <w:szCs w:val="24"/>
        </w:rPr>
        <w:t xml:space="preserve"> não é a ideia mais </w:t>
      </w:r>
      <w:r>
        <w:rPr>
          <w:rFonts w:ascii="Times New Roman" w:hAnsi="Times New Roman"/>
          <w:sz w:val="24"/>
          <w:szCs w:val="24"/>
        </w:rPr>
        <w:t>corret</w:t>
      </w:r>
      <w:r w:rsidRPr="00D735D2">
        <w:rPr>
          <w:rFonts w:ascii="Times New Roman" w:hAnsi="Times New Roman"/>
          <w:sz w:val="24"/>
          <w:szCs w:val="24"/>
        </w:rPr>
        <w:t xml:space="preserve">a, porque serão custos constantes para </w:t>
      </w:r>
      <w:r>
        <w:rPr>
          <w:rFonts w:ascii="Times New Roman" w:hAnsi="Times New Roman"/>
          <w:sz w:val="24"/>
          <w:szCs w:val="24"/>
        </w:rPr>
        <w:t xml:space="preserve">a </w:t>
      </w:r>
      <w:r w:rsidRPr="00D735D2">
        <w:rPr>
          <w:rFonts w:ascii="Times New Roman" w:hAnsi="Times New Roman"/>
          <w:sz w:val="24"/>
          <w:szCs w:val="24"/>
        </w:rPr>
        <w:t>empresa</w:t>
      </w:r>
      <w:r>
        <w:rPr>
          <w:rFonts w:ascii="Times New Roman" w:hAnsi="Times New Roman"/>
          <w:sz w:val="24"/>
          <w:szCs w:val="24"/>
        </w:rPr>
        <w:t>, uma vez que</w:t>
      </w:r>
      <w:r w:rsidRPr="00D735D2">
        <w:rPr>
          <w:rFonts w:ascii="Times New Roman" w:hAnsi="Times New Roman"/>
          <w:sz w:val="24"/>
          <w:szCs w:val="24"/>
        </w:rPr>
        <w:t xml:space="preserve"> este trabalho deve ser feito frequentemente.</w:t>
      </w:r>
    </w:p>
    <w:p w:rsidR="00AD47A0" w:rsidRPr="00DC7C65" w:rsidRDefault="00AD47A0" w:rsidP="00AD47A0">
      <w:pPr>
        <w:spacing w:after="240" w:line="360" w:lineRule="auto"/>
        <w:ind w:firstLine="709"/>
        <w:jc w:val="both"/>
        <w:rPr>
          <w:rFonts w:ascii="Times New Roman" w:hAnsi="Times New Roman"/>
          <w:sz w:val="24"/>
          <w:szCs w:val="24"/>
        </w:rPr>
      </w:pPr>
      <w:r w:rsidRPr="00DC7C65">
        <w:rPr>
          <w:rFonts w:ascii="Times New Roman" w:hAnsi="Times New Roman"/>
          <w:sz w:val="24"/>
          <w:szCs w:val="24"/>
        </w:rPr>
        <w:t xml:space="preserve">A empresa deve investir </w:t>
      </w:r>
      <w:r>
        <w:rPr>
          <w:rFonts w:ascii="Times New Roman" w:hAnsi="Times New Roman"/>
          <w:sz w:val="24"/>
          <w:szCs w:val="24"/>
        </w:rPr>
        <w:t>n</w:t>
      </w:r>
      <w:r w:rsidRPr="00DC7C65">
        <w:rPr>
          <w:rFonts w:ascii="Times New Roman" w:hAnsi="Times New Roman"/>
          <w:sz w:val="24"/>
          <w:szCs w:val="24"/>
        </w:rPr>
        <w:t>um sistema de avaliação de desempenho, pois permitirá observar de forma clara quem foram os responsáveis pelas falhas. Este sistema deverá servir não</w:t>
      </w:r>
      <w:r>
        <w:rPr>
          <w:rFonts w:ascii="Times New Roman" w:hAnsi="Times New Roman"/>
          <w:sz w:val="24"/>
          <w:szCs w:val="24"/>
        </w:rPr>
        <w:t xml:space="preserve"> (apenas)</w:t>
      </w:r>
      <w:r w:rsidRPr="00DC7C65">
        <w:rPr>
          <w:rFonts w:ascii="Times New Roman" w:hAnsi="Times New Roman"/>
          <w:sz w:val="24"/>
          <w:szCs w:val="24"/>
        </w:rPr>
        <w:t xml:space="preserve"> para punir em caso de erros, mas </w:t>
      </w:r>
      <w:r>
        <w:rPr>
          <w:rFonts w:ascii="Times New Roman" w:hAnsi="Times New Roman"/>
          <w:sz w:val="24"/>
          <w:szCs w:val="24"/>
        </w:rPr>
        <w:t xml:space="preserve">sobretudo </w:t>
      </w:r>
      <w:r w:rsidRPr="00DC7C65">
        <w:rPr>
          <w:rFonts w:ascii="Times New Roman" w:hAnsi="Times New Roman"/>
          <w:sz w:val="24"/>
          <w:szCs w:val="24"/>
        </w:rPr>
        <w:t>para corrigir quando for necess</w:t>
      </w:r>
      <w:r>
        <w:rPr>
          <w:rFonts w:ascii="Times New Roman" w:hAnsi="Times New Roman"/>
          <w:sz w:val="24"/>
          <w:szCs w:val="24"/>
        </w:rPr>
        <w:t>á</w:t>
      </w:r>
      <w:r w:rsidRPr="00DC7C65">
        <w:rPr>
          <w:rFonts w:ascii="Times New Roman" w:hAnsi="Times New Roman"/>
          <w:sz w:val="24"/>
          <w:szCs w:val="24"/>
        </w:rPr>
        <w:t>rio</w:t>
      </w:r>
      <w:r>
        <w:rPr>
          <w:rFonts w:ascii="Times New Roman" w:hAnsi="Times New Roman"/>
          <w:sz w:val="24"/>
          <w:szCs w:val="24"/>
        </w:rPr>
        <w:t xml:space="preserve">. </w:t>
      </w:r>
      <w:r w:rsidRPr="00DC7C65">
        <w:rPr>
          <w:rFonts w:ascii="Times New Roman" w:hAnsi="Times New Roman"/>
          <w:sz w:val="24"/>
          <w:szCs w:val="24"/>
        </w:rPr>
        <w:t>Acarretará custos para a empresa, mas será uma mais-valia em prol do desenvolvimento de todo sistema de contabilidade de gestão implementado.</w:t>
      </w:r>
    </w:p>
    <w:p w:rsidR="004F53B4" w:rsidRDefault="004F53B4" w:rsidP="004F53B4">
      <w:pPr>
        <w:pStyle w:val="PargrafodaLista"/>
        <w:ind w:left="1800"/>
        <w:rPr>
          <w:rFonts w:ascii="Times New Roman" w:hAnsi="Times New Roman" w:cs="Times New Roman"/>
          <w:b/>
          <w:sz w:val="24"/>
          <w:szCs w:val="24"/>
        </w:rPr>
      </w:pPr>
    </w:p>
    <w:p w:rsidR="004F53B4" w:rsidRDefault="006146F5" w:rsidP="009B7953">
      <w:pPr>
        <w:pStyle w:val="PargrafodaLista"/>
        <w:numPr>
          <w:ilvl w:val="2"/>
          <w:numId w:val="25"/>
        </w:numPr>
        <w:outlineLvl w:val="2"/>
        <w:rPr>
          <w:rFonts w:ascii="Times New Roman" w:hAnsi="Times New Roman" w:cs="Times New Roman"/>
          <w:b/>
          <w:sz w:val="24"/>
          <w:szCs w:val="24"/>
        </w:rPr>
      </w:pPr>
      <w:bookmarkStart w:id="297" w:name="_Toc353246975"/>
      <w:r>
        <w:rPr>
          <w:rFonts w:ascii="Times New Roman" w:hAnsi="Times New Roman" w:cs="Times New Roman"/>
          <w:b/>
          <w:sz w:val="24"/>
          <w:szCs w:val="24"/>
        </w:rPr>
        <w:t>Estrutura de custos da empresa</w:t>
      </w:r>
      <w:bookmarkEnd w:id="297"/>
    </w:p>
    <w:p w:rsidR="004F53B4" w:rsidRDefault="004F53B4" w:rsidP="004F53B4">
      <w:pPr>
        <w:pStyle w:val="PargrafodaLista"/>
        <w:ind w:left="1440"/>
        <w:rPr>
          <w:rFonts w:ascii="Times New Roman" w:hAnsi="Times New Roman" w:cs="Times New Roman"/>
          <w:b/>
          <w:sz w:val="24"/>
          <w:szCs w:val="24"/>
        </w:rPr>
      </w:pPr>
    </w:p>
    <w:p w:rsidR="004F53B4" w:rsidRDefault="00D10AA0" w:rsidP="009B7953">
      <w:pPr>
        <w:pStyle w:val="PargrafodaLista"/>
        <w:numPr>
          <w:ilvl w:val="3"/>
          <w:numId w:val="25"/>
        </w:numPr>
        <w:outlineLvl w:val="3"/>
        <w:rPr>
          <w:rFonts w:ascii="Times New Roman" w:hAnsi="Times New Roman" w:cs="Times New Roman"/>
          <w:b/>
          <w:sz w:val="24"/>
          <w:szCs w:val="24"/>
        </w:rPr>
      </w:pPr>
      <w:bookmarkStart w:id="298" w:name="_Toc353246976"/>
      <w:r>
        <w:rPr>
          <w:rFonts w:ascii="Times New Roman" w:hAnsi="Times New Roman" w:cs="Times New Roman"/>
          <w:b/>
          <w:sz w:val="24"/>
          <w:szCs w:val="24"/>
        </w:rPr>
        <w:t>Situação observada</w:t>
      </w:r>
      <w:bookmarkEnd w:id="298"/>
    </w:p>
    <w:p w:rsidR="00D10AA0" w:rsidRDefault="00D10AA0" w:rsidP="00D10AA0">
      <w:pPr>
        <w:pStyle w:val="PargrafodaLista"/>
        <w:spacing w:after="0"/>
        <w:ind w:left="1800"/>
        <w:rPr>
          <w:rFonts w:ascii="Times New Roman" w:hAnsi="Times New Roman" w:cs="Times New Roman"/>
          <w:b/>
          <w:sz w:val="24"/>
          <w:szCs w:val="24"/>
        </w:rPr>
      </w:pPr>
    </w:p>
    <w:p w:rsidR="00D10AA0" w:rsidRPr="00D10AA0" w:rsidRDefault="00D10AA0" w:rsidP="00D10AA0">
      <w:pPr>
        <w:spacing w:after="120" w:line="360" w:lineRule="auto"/>
        <w:ind w:firstLine="709"/>
        <w:jc w:val="both"/>
        <w:rPr>
          <w:rFonts w:ascii="Times New Roman" w:hAnsi="Times New Roman" w:cs="Times New Roman"/>
          <w:sz w:val="24"/>
          <w:szCs w:val="24"/>
        </w:rPr>
      </w:pPr>
      <w:r w:rsidRPr="00086DA4">
        <w:rPr>
          <w:rFonts w:ascii="Times New Roman" w:hAnsi="Times New Roman" w:cs="Times New Roman"/>
          <w:sz w:val="24"/>
          <w:szCs w:val="24"/>
        </w:rPr>
        <w:t>Co</w:t>
      </w:r>
      <w:r w:rsidR="00520261">
        <w:rPr>
          <w:rFonts w:ascii="Times New Roman" w:hAnsi="Times New Roman" w:cs="Times New Roman"/>
          <w:sz w:val="24"/>
          <w:szCs w:val="24"/>
        </w:rPr>
        <w:t xml:space="preserve">mo referido </w:t>
      </w:r>
      <w:r w:rsidR="00523C3B">
        <w:rPr>
          <w:rFonts w:ascii="Times New Roman" w:hAnsi="Times New Roman" w:cs="Times New Roman"/>
          <w:sz w:val="24"/>
          <w:szCs w:val="24"/>
        </w:rPr>
        <w:t>no q</w:t>
      </w:r>
      <w:r w:rsidR="00520261">
        <w:rPr>
          <w:rFonts w:ascii="Times New Roman" w:hAnsi="Times New Roman" w:cs="Times New Roman"/>
          <w:sz w:val="24"/>
          <w:szCs w:val="24"/>
        </w:rPr>
        <w:t>uadro 6</w:t>
      </w:r>
      <w:r w:rsidRPr="00086DA4">
        <w:rPr>
          <w:rFonts w:ascii="Times New Roman" w:hAnsi="Times New Roman" w:cs="Times New Roman"/>
          <w:sz w:val="24"/>
          <w:szCs w:val="24"/>
        </w:rPr>
        <w:t>, a empresa possui centros de custos que</w:t>
      </w:r>
      <w:r w:rsidRPr="00D10AA0">
        <w:rPr>
          <w:rFonts w:ascii="Times New Roman" w:hAnsi="Times New Roman" w:cs="Times New Roman"/>
          <w:sz w:val="24"/>
          <w:szCs w:val="24"/>
        </w:rPr>
        <w:t xml:space="preserve"> suportam os encargos de </w:t>
      </w:r>
      <w:r w:rsidR="002E667A" w:rsidRPr="00D10AA0">
        <w:rPr>
          <w:rFonts w:ascii="Times New Roman" w:hAnsi="Times New Roman" w:cs="Times New Roman"/>
          <w:sz w:val="24"/>
          <w:szCs w:val="24"/>
        </w:rPr>
        <w:t>estruturas. A</w:t>
      </w:r>
      <w:r w:rsidRPr="00D10AA0">
        <w:rPr>
          <w:rFonts w:ascii="Times New Roman" w:hAnsi="Times New Roman" w:cs="Times New Roman"/>
          <w:sz w:val="24"/>
          <w:szCs w:val="24"/>
        </w:rPr>
        <w:t xml:space="preserve"> empresa pretende ter bem definido os seus encargos de estruturas e poder analisar e acompanhar como estes contribuem para o resultado da empresa, sem que inicialmente sejam redistribuídos entre os centros de resultado, permitindo assim analisar os centros de resultados como verdadeiras unidades de negócios.</w:t>
      </w:r>
    </w:p>
    <w:p w:rsidR="00D10AA0" w:rsidRPr="00D10AA0" w:rsidRDefault="00D10AA0" w:rsidP="00D10AA0">
      <w:pPr>
        <w:spacing w:after="0" w:line="360" w:lineRule="auto"/>
        <w:ind w:firstLine="708"/>
        <w:jc w:val="both"/>
        <w:rPr>
          <w:rFonts w:ascii="Times New Roman" w:hAnsi="Times New Roman" w:cs="Times New Roman"/>
          <w:sz w:val="24"/>
          <w:szCs w:val="24"/>
        </w:rPr>
      </w:pPr>
      <w:r w:rsidRPr="00D10AA0">
        <w:rPr>
          <w:rFonts w:ascii="Times New Roman" w:hAnsi="Times New Roman" w:cs="Times New Roman"/>
          <w:sz w:val="24"/>
          <w:szCs w:val="24"/>
        </w:rPr>
        <w:t>Como</w:t>
      </w:r>
      <w:r w:rsidR="00520261">
        <w:rPr>
          <w:rFonts w:ascii="Times New Roman" w:hAnsi="Times New Roman" w:cs="Times New Roman"/>
          <w:sz w:val="24"/>
          <w:szCs w:val="24"/>
        </w:rPr>
        <w:t xml:space="preserve"> </w:t>
      </w:r>
      <w:r w:rsidRPr="00D10AA0">
        <w:rPr>
          <w:rFonts w:ascii="Times New Roman" w:hAnsi="Times New Roman" w:cs="Times New Roman"/>
          <w:sz w:val="24"/>
          <w:szCs w:val="24"/>
        </w:rPr>
        <w:t>a própria</w:t>
      </w:r>
      <w:r w:rsidR="00321606">
        <w:rPr>
          <w:rFonts w:ascii="Times New Roman" w:hAnsi="Times New Roman" w:cs="Times New Roman"/>
          <w:sz w:val="24"/>
          <w:szCs w:val="24"/>
        </w:rPr>
        <w:t xml:space="preserve"> </w:t>
      </w:r>
      <w:r w:rsidRPr="00D10AA0">
        <w:rPr>
          <w:rFonts w:ascii="Times New Roman" w:hAnsi="Times New Roman" w:cs="Times New Roman"/>
          <w:sz w:val="24"/>
          <w:szCs w:val="24"/>
        </w:rPr>
        <w:t xml:space="preserve">designação indica, são encargos que suportam a </w:t>
      </w:r>
      <w:r w:rsidR="002E667A" w:rsidRPr="00D10AA0">
        <w:rPr>
          <w:rFonts w:ascii="Times New Roman" w:hAnsi="Times New Roman" w:cs="Times New Roman"/>
          <w:sz w:val="24"/>
          <w:szCs w:val="24"/>
        </w:rPr>
        <w:t>empresa. Estes</w:t>
      </w:r>
      <w:r w:rsidRPr="00D10AA0">
        <w:rPr>
          <w:rFonts w:ascii="Times New Roman" w:hAnsi="Times New Roman" w:cs="Times New Roman"/>
          <w:sz w:val="24"/>
          <w:szCs w:val="24"/>
        </w:rPr>
        <w:t xml:space="preserve"> encargos poderiam ser analisados como encargos indiretos para as obras, mas a empresa analisa de forma diferente: encara como indireto para a empresa e não para a unidade de negócio, pois cada unidade de negócio é vista como uma gestão isolada, sendo-lhe também imputados os seus custos indiretos, que são os custos de estruturas de uma obra, e diretos. Considere-se os seguintes dois exemplos de centro de custos, um de estrutura e outro de resultado:</w:t>
      </w:r>
    </w:p>
    <w:p w:rsidR="00D10AA0" w:rsidRPr="00D10AA0" w:rsidRDefault="00D10AA0" w:rsidP="00D10AA0">
      <w:pPr>
        <w:spacing w:after="0" w:line="360" w:lineRule="auto"/>
        <w:ind w:firstLine="425"/>
        <w:jc w:val="both"/>
        <w:rPr>
          <w:rFonts w:ascii="Times New Roman" w:hAnsi="Times New Roman" w:cs="Times New Roman"/>
          <w:sz w:val="24"/>
          <w:szCs w:val="24"/>
        </w:rPr>
      </w:pPr>
    </w:p>
    <w:p w:rsidR="00D10AA0" w:rsidRPr="00D10AA0" w:rsidRDefault="00D10AA0" w:rsidP="00D10AA0">
      <w:pPr>
        <w:pStyle w:val="PargrafodaLista"/>
        <w:numPr>
          <w:ilvl w:val="0"/>
          <w:numId w:val="17"/>
        </w:numPr>
        <w:spacing w:after="120" w:line="360" w:lineRule="auto"/>
        <w:ind w:left="1134" w:hanging="425"/>
        <w:contextualSpacing w:val="0"/>
        <w:jc w:val="both"/>
        <w:rPr>
          <w:rFonts w:ascii="Times New Roman" w:hAnsi="Times New Roman" w:cs="Times New Roman"/>
          <w:sz w:val="24"/>
          <w:szCs w:val="24"/>
        </w:rPr>
      </w:pPr>
      <w:r w:rsidRPr="00D10AA0">
        <w:rPr>
          <w:rFonts w:ascii="Times New Roman" w:hAnsi="Times New Roman" w:cs="Times New Roman"/>
          <w:sz w:val="24"/>
          <w:szCs w:val="24"/>
        </w:rPr>
        <w:lastRenderedPageBreak/>
        <w:t xml:space="preserve">O centro de custos administrativo-financeiro: neste centro são imputados os custos com o pessoal da área financeira, custos com honorários e avenças de trabalhos relacionados as finanças, comunicação, formação do pessoal, combustíveis para </w:t>
      </w:r>
      <w:r>
        <w:rPr>
          <w:rFonts w:ascii="Times New Roman" w:hAnsi="Times New Roman" w:cs="Times New Roman"/>
          <w:sz w:val="24"/>
          <w:szCs w:val="24"/>
        </w:rPr>
        <w:t>as viaturas</w:t>
      </w:r>
      <w:r w:rsidR="000667E0">
        <w:rPr>
          <w:rFonts w:ascii="Times New Roman" w:hAnsi="Times New Roman" w:cs="Times New Roman"/>
          <w:sz w:val="24"/>
          <w:szCs w:val="24"/>
        </w:rPr>
        <w:t xml:space="preserve"> </w:t>
      </w:r>
      <w:r w:rsidRPr="00086DA4">
        <w:rPr>
          <w:rFonts w:ascii="Times New Roman" w:hAnsi="Times New Roman" w:cs="Times New Roman"/>
          <w:sz w:val="24"/>
          <w:szCs w:val="24"/>
        </w:rPr>
        <w:t>atribuídas a direçã</w:t>
      </w:r>
      <w:r w:rsidR="00086DA4" w:rsidRPr="00086DA4">
        <w:rPr>
          <w:rFonts w:ascii="Times New Roman" w:hAnsi="Times New Roman" w:cs="Times New Roman"/>
          <w:sz w:val="24"/>
          <w:szCs w:val="24"/>
        </w:rPr>
        <w:t xml:space="preserve">o, material de escritório, </w:t>
      </w:r>
      <w:r w:rsidR="00086DA4">
        <w:rPr>
          <w:rFonts w:ascii="Times New Roman" w:hAnsi="Times New Roman" w:cs="Times New Roman"/>
          <w:sz w:val="24"/>
          <w:szCs w:val="24"/>
        </w:rPr>
        <w:t xml:space="preserve">e todos os custos relacionados a </w:t>
      </w:r>
      <w:r w:rsidR="002D6DF1">
        <w:rPr>
          <w:rFonts w:ascii="Times New Roman" w:hAnsi="Times New Roman" w:cs="Times New Roman"/>
          <w:sz w:val="24"/>
          <w:szCs w:val="24"/>
        </w:rPr>
        <w:t>direção</w:t>
      </w:r>
      <w:r w:rsidRPr="00D10AA0">
        <w:rPr>
          <w:rFonts w:ascii="Times New Roman" w:hAnsi="Times New Roman" w:cs="Times New Roman"/>
          <w:sz w:val="24"/>
          <w:szCs w:val="24"/>
        </w:rPr>
        <w:t xml:space="preserve"> conforme o </w:t>
      </w:r>
      <w:r w:rsidR="00523C3B">
        <w:rPr>
          <w:rFonts w:ascii="Times New Roman" w:hAnsi="Times New Roman" w:cs="Times New Roman"/>
          <w:sz w:val="24"/>
          <w:szCs w:val="24"/>
        </w:rPr>
        <w:t>q</w:t>
      </w:r>
      <w:r w:rsidRPr="00D10AA0">
        <w:rPr>
          <w:rFonts w:ascii="Times New Roman" w:hAnsi="Times New Roman" w:cs="Times New Roman"/>
          <w:sz w:val="24"/>
          <w:szCs w:val="24"/>
        </w:rPr>
        <w:t xml:space="preserve">uadro </w:t>
      </w:r>
      <w:r w:rsidR="002D6DF1">
        <w:rPr>
          <w:rFonts w:ascii="Times New Roman" w:hAnsi="Times New Roman" w:cs="Times New Roman"/>
          <w:sz w:val="24"/>
          <w:szCs w:val="24"/>
        </w:rPr>
        <w:t>7.</w:t>
      </w:r>
    </w:p>
    <w:p w:rsidR="00C44EDF" w:rsidRPr="00C44EDF" w:rsidRDefault="00C44EDF" w:rsidP="00CF30FC">
      <w:pPr>
        <w:pStyle w:val="Legenda"/>
        <w:keepNext/>
        <w:ind w:left="708" w:firstLine="708"/>
        <w:rPr>
          <w:rFonts w:ascii="Times New Roman" w:hAnsi="Times New Roman" w:cs="Times New Roman"/>
        </w:rPr>
      </w:pPr>
      <w:bookmarkStart w:id="299" w:name="_Toc348913286"/>
      <w:r w:rsidRPr="00C44EDF">
        <w:rPr>
          <w:rFonts w:ascii="Times New Roman" w:hAnsi="Times New Roman" w:cs="Times New Roman"/>
        </w:rPr>
        <w:t>Quadro 7 - Análise de resultado de centro de custo não obra</w:t>
      </w:r>
      <w:bookmarkEnd w:id="299"/>
    </w:p>
    <w:tbl>
      <w:tblPr>
        <w:tblStyle w:val="SombreadoMdio1-Cor5"/>
        <w:tblW w:w="10256" w:type="dxa"/>
        <w:tblInd w:w="-52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1050"/>
        <w:gridCol w:w="2319"/>
        <w:gridCol w:w="1229"/>
        <w:gridCol w:w="1134"/>
        <w:gridCol w:w="1075"/>
        <w:gridCol w:w="1183"/>
        <w:gridCol w:w="1116"/>
        <w:gridCol w:w="1150"/>
      </w:tblGrid>
      <w:tr w:rsidR="00A036BE" w:rsidRPr="002C10DC" w:rsidTr="00471C2B">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050" w:type="dxa"/>
            <w:tcBorders>
              <w:top w:val="nil"/>
              <w:left w:val="nil"/>
              <w:bottom w:val="nil"/>
              <w:right w:val="double" w:sz="6" w:space="0" w:color="auto"/>
            </w:tcBorders>
            <w:shd w:val="clear" w:color="auto" w:fill="FFFFFF" w:themeFill="background1"/>
            <w:hideMark/>
          </w:tcPr>
          <w:p w:rsidR="00C44EDF" w:rsidRPr="002C10DC" w:rsidRDefault="00C44EDF" w:rsidP="00AC6C1F">
            <w:pPr>
              <w:ind w:firstLine="709"/>
              <w:rPr>
                <w:rFonts w:ascii="Times New Roman" w:hAnsi="Times New Roman"/>
                <w:sz w:val="20"/>
                <w:szCs w:val="20"/>
              </w:rPr>
            </w:pPr>
            <w:r w:rsidRPr="002C10DC">
              <w:rPr>
                <w:rFonts w:ascii="Times New Roman" w:hAnsi="Times New Roman"/>
                <w:sz w:val="20"/>
                <w:szCs w:val="20"/>
              </w:rPr>
              <w:t> </w:t>
            </w:r>
          </w:p>
        </w:tc>
        <w:tc>
          <w:tcPr>
            <w:tcW w:w="9206" w:type="dxa"/>
            <w:gridSpan w:val="7"/>
            <w:tcBorders>
              <w:top w:val="double" w:sz="6" w:space="0" w:color="auto"/>
              <w:left w:val="double" w:sz="6" w:space="0" w:color="auto"/>
              <w:bottom w:val="double" w:sz="6" w:space="0" w:color="auto"/>
              <w:right w:val="double" w:sz="6" w:space="0" w:color="auto"/>
            </w:tcBorders>
            <w:hideMark/>
          </w:tcPr>
          <w:p w:rsidR="00C44EDF" w:rsidRPr="00364731" w:rsidRDefault="00AC6C1F" w:rsidP="00364731">
            <w:pPr>
              <w:ind w:firstLine="7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364731">
              <w:rPr>
                <w:rFonts w:ascii="Times New Roman" w:hAnsi="Times New Roman"/>
                <w:bCs w:val="0"/>
                <w:sz w:val="24"/>
                <w:szCs w:val="24"/>
              </w:rPr>
              <w:t xml:space="preserve">Análise de resultado de Centro de Custo </w:t>
            </w:r>
            <w:r w:rsidR="00364731">
              <w:rPr>
                <w:rFonts w:ascii="Times New Roman" w:hAnsi="Times New Roman"/>
                <w:bCs w:val="0"/>
                <w:sz w:val="24"/>
                <w:szCs w:val="24"/>
              </w:rPr>
              <w:t xml:space="preserve">não </w:t>
            </w:r>
            <w:r w:rsidRPr="00364731">
              <w:rPr>
                <w:rFonts w:ascii="Times New Roman" w:hAnsi="Times New Roman"/>
                <w:bCs w:val="0"/>
                <w:sz w:val="24"/>
                <w:szCs w:val="24"/>
              </w:rPr>
              <w:t>obra</w:t>
            </w:r>
          </w:p>
        </w:tc>
      </w:tr>
      <w:tr w:rsidR="00CF30FC" w:rsidRPr="002C10DC" w:rsidTr="00A036BE">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050" w:type="dxa"/>
            <w:tcBorders>
              <w:top w:val="nil"/>
              <w:left w:val="nil"/>
              <w:bottom w:val="nil"/>
              <w:right w:val="double" w:sz="6" w:space="0" w:color="auto"/>
            </w:tcBorders>
            <w:shd w:val="clear" w:color="auto" w:fill="FFFFFF" w:themeFill="background1"/>
            <w:hideMark/>
          </w:tcPr>
          <w:p w:rsidR="00C44EDF" w:rsidRPr="002C10DC" w:rsidRDefault="00C44EDF" w:rsidP="00AC6C1F">
            <w:pPr>
              <w:ind w:firstLine="709"/>
              <w:rPr>
                <w:rFonts w:ascii="Times New Roman" w:hAnsi="Times New Roman"/>
                <w:sz w:val="20"/>
                <w:szCs w:val="20"/>
              </w:rPr>
            </w:pPr>
            <w:r w:rsidRPr="002C10DC">
              <w:rPr>
                <w:rFonts w:ascii="Times New Roman" w:hAnsi="Times New Roman"/>
                <w:sz w:val="20"/>
                <w:szCs w:val="20"/>
              </w:rPr>
              <w:t> </w:t>
            </w:r>
          </w:p>
        </w:tc>
        <w:tc>
          <w:tcPr>
            <w:tcW w:w="2319" w:type="dxa"/>
            <w:tcBorders>
              <w:left w:val="double" w:sz="6" w:space="0" w:color="auto"/>
              <w:bottom w:val="double" w:sz="6" w:space="0" w:color="auto"/>
              <w:right w:val="double" w:sz="6" w:space="0" w:color="auto"/>
            </w:tcBorders>
            <w:hideMark/>
          </w:tcPr>
          <w:p w:rsidR="00C44EDF" w:rsidRPr="002C10DC" w:rsidRDefault="00C44ED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 </w:t>
            </w:r>
          </w:p>
        </w:tc>
        <w:tc>
          <w:tcPr>
            <w:tcW w:w="3438" w:type="dxa"/>
            <w:gridSpan w:val="3"/>
            <w:tcBorders>
              <w:left w:val="double" w:sz="6" w:space="0" w:color="auto"/>
              <w:bottom w:val="double" w:sz="6" w:space="0" w:color="auto"/>
              <w:right w:val="double" w:sz="6" w:space="0" w:color="auto"/>
            </w:tcBorders>
            <w:vAlign w:val="center"/>
            <w:hideMark/>
          </w:tcPr>
          <w:p w:rsidR="00C44EDF" w:rsidRPr="002C10DC" w:rsidRDefault="00C44EDF" w:rsidP="002C10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C10DC">
              <w:rPr>
                <w:rFonts w:ascii="Times New Roman" w:hAnsi="Times New Roman"/>
                <w:b/>
                <w:bCs/>
                <w:sz w:val="20"/>
                <w:szCs w:val="20"/>
              </w:rPr>
              <w:t>Mês</w:t>
            </w:r>
          </w:p>
        </w:tc>
        <w:tc>
          <w:tcPr>
            <w:tcW w:w="3449" w:type="dxa"/>
            <w:gridSpan w:val="3"/>
            <w:tcBorders>
              <w:left w:val="double" w:sz="6" w:space="0" w:color="auto"/>
              <w:bottom w:val="double" w:sz="6" w:space="0" w:color="auto"/>
            </w:tcBorders>
            <w:vAlign w:val="center"/>
            <w:hideMark/>
          </w:tcPr>
          <w:p w:rsidR="00C44EDF" w:rsidRPr="002C10DC" w:rsidRDefault="00C44EDF" w:rsidP="002C10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C10DC">
              <w:rPr>
                <w:rFonts w:ascii="Times New Roman" w:hAnsi="Times New Roman"/>
                <w:b/>
                <w:bCs/>
                <w:sz w:val="20"/>
                <w:szCs w:val="20"/>
              </w:rPr>
              <w:t>Acumulado</w:t>
            </w:r>
          </w:p>
        </w:tc>
      </w:tr>
      <w:tr w:rsidR="00CF30FC" w:rsidRPr="002C10DC" w:rsidTr="00A036BE">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top w:val="nil"/>
              <w:left w:val="nil"/>
              <w:bottom w:val="nil"/>
              <w:right w:val="double" w:sz="6" w:space="0" w:color="auto"/>
            </w:tcBorders>
            <w:shd w:val="clear" w:color="auto" w:fill="FFFFFF" w:themeFill="background1"/>
            <w:hideMark/>
          </w:tcPr>
          <w:p w:rsidR="00C44EDF" w:rsidRPr="002C10DC" w:rsidRDefault="00C44EDF" w:rsidP="00AC6C1F">
            <w:pPr>
              <w:ind w:firstLine="709"/>
              <w:rPr>
                <w:rFonts w:ascii="Times New Roman" w:hAnsi="Times New Roman"/>
                <w:sz w:val="20"/>
                <w:szCs w:val="20"/>
              </w:rPr>
            </w:pPr>
            <w:r w:rsidRPr="002C10DC">
              <w:rPr>
                <w:rFonts w:ascii="Times New Roman" w:hAnsi="Times New Roman"/>
                <w:sz w:val="20"/>
                <w:szCs w:val="20"/>
              </w:rPr>
              <w:t> </w:t>
            </w:r>
          </w:p>
        </w:tc>
        <w:tc>
          <w:tcPr>
            <w:tcW w:w="2319" w:type="dxa"/>
            <w:tcBorders>
              <w:left w:val="double" w:sz="6" w:space="0" w:color="auto"/>
              <w:bottom w:val="double" w:sz="6" w:space="0" w:color="auto"/>
              <w:right w:val="double" w:sz="6" w:space="0" w:color="auto"/>
            </w:tcBorders>
            <w:hideMark/>
          </w:tcPr>
          <w:p w:rsidR="00C44EDF" w:rsidRPr="002C10DC" w:rsidRDefault="00C44ED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 </w:t>
            </w:r>
          </w:p>
        </w:tc>
        <w:tc>
          <w:tcPr>
            <w:tcW w:w="1229" w:type="dxa"/>
            <w:tcBorders>
              <w:left w:val="double" w:sz="6" w:space="0" w:color="auto"/>
              <w:bottom w:val="double" w:sz="6" w:space="0" w:color="auto"/>
              <w:right w:val="double" w:sz="6" w:space="0" w:color="auto"/>
            </w:tcBorders>
            <w:hideMark/>
          </w:tcPr>
          <w:p w:rsidR="00C44EDF" w:rsidRPr="002C10DC" w:rsidRDefault="00C44EDF" w:rsidP="00AC6C1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b/>
                <w:bCs/>
                <w:sz w:val="20"/>
                <w:szCs w:val="20"/>
              </w:rPr>
              <w:t>Orçamento</w:t>
            </w:r>
          </w:p>
        </w:tc>
        <w:tc>
          <w:tcPr>
            <w:tcW w:w="1134" w:type="dxa"/>
            <w:tcBorders>
              <w:left w:val="double" w:sz="6" w:space="0" w:color="auto"/>
              <w:bottom w:val="double" w:sz="6" w:space="0" w:color="auto"/>
              <w:right w:val="double" w:sz="6" w:space="0" w:color="auto"/>
            </w:tcBorders>
            <w:hideMark/>
          </w:tcPr>
          <w:p w:rsidR="00C44EDF" w:rsidRPr="002C10DC" w:rsidRDefault="00C44EDF" w:rsidP="00AC6C1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b/>
                <w:bCs/>
                <w:sz w:val="20"/>
                <w:szCs w:val="20"/>
              </w:rPr>
              <w:t>Realizado</w:t>
            </w:r>
          </w:p>
        </w:tc>
        <w:tc>
          <w:tcPr>
            <w:tcW w:w="1075" w:type="dxa"/>
            <w:tcBorders>
              <w:left w:val="double" w:sz="6" w:space="0" w:color="auto"/>
              <w:bottom w:val="double" w:sz="6" w:space="0" w:color="auto"/>
              <w:right w:val="double" w:sz="6" w:space="0" w:color="auto"/>
            </w:tcBorders>
            <w:hideMark/>
          </w:tcPr>
          <w:p w:rsidR="00C44EDF" w:rsidRPr="002C10DC" w:rsidRDefault="00C44EDF" w:rsidP="00AC6C1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b/>
                <w:bCs/>
                <w:sz w:val="20"/>
                <w:szCs w:val="20"/>
              </w:rPr>
              <w:t>Desvios</w:t>
            </w:r>
          </w:p>
        </w:tc>
        <w:tc>
          <w:tcPr>
            <w:tcW w:w="1183" w:type="dxa"/>
            <w:tcBorders>
              <w:left w:val="double" w:sz="6" w:space="0" w:color="auto"/>
              <w:bottom w:val="double" w:sz="6" w:space="0" w:color="auto"/>
              <w:right w:val="double" w:sz="6" w:space="0" w:color="auto"/>
            </w:tcBorders>
            <w:hideMark/>
          </w:tcPr>
          <w:p w:rsidR="00C44EDF" w:rsidRPr="002C10DC" w:rsidRDefault="00C44EDF" w:rsidP="00AC6C1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b/>
                <w:bCs/>
                <w:sz w:val="20"/>
                <w:szCs w:val="20"/>
              </w:rPr>
              <w:t>Orçamento</w:t>
            </w:r>
          </w:p>
        </w:tc>
        <w:tc>
          <w:tcPr>
            <w:tcW w:w="1116" w:type="dxa"/>
            <w:tcBorders>
              <w:left w:val="double" w:sz="6" w:space="0" w:color="auto"/>
              <w:bottom w:val="double" w:sz="6" w:space="0" w:color="auto"/>
              <w:right w:val="double" w:sz="6" w:space="0" w:color="auto"/>
            </w:tcBorders>
            <w:hideMark/>
          </w:tcPr>
          <w:p w:rsidR="00C44EDF" w:rsidRPr="002C10DC" w:rsidRDefault="00C44EDF" w:rsidP="00AC6C1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b/>
                <w:bCs/>
                <w:sz w:val="20"/>
                <w:szCs w:val="20"/>
              </w:rPr>
              <w:t>Realizado</w:t>
            </w:r>
          </w:p>
        </w:tc>
        <w:tc>
          <w:tcPr>
            <w:tcW w:w="1150" w:type="dxa"/>
            <w:tcBorders>
              <w:left w:val="double" w:sz="6" w:space="0" w:color="auto"/>
            </w:tcBorders>
            <w:hideMark/>
          </w:tcPr>
          <w:p w:rsidR="00C44EDF" w:rsidRPr="002C10DC" w:rsidRDefault="00C44EDF" w:rsidP="00AC6C1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b/>
                <w:bCs/>
                <w:sz w:val="20"/>
                <w:szCs w:val="20"/>
              </w:rPr>
              <w:t>Desvios</w:t>
            </w:r>
          </w:p>
        </w:tc>
      </w:tr>
      <w:tr w:rsidR="00E0500F" w:rsidRPr="002C10DC" w:rsidTr="00A036BE">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050" w:type="dxa"/>
            <w:tcBorders>
              <w:top w:val="nil"/>
              <w:left w:val="nil"/>
              <w:bottom w:val="nil"/>
              <w:right w:val="double" w:sz="6" w:space="0" w:color="auto"/>
            </w:tcBorders>
            <w:shd w:val="clear" w:color="auto" w:fill="FFFFFF" w:themeFill="background1"/>
            <w:hideMark/>
          </w:tcPr>
          <w:p w:rsidR="00C44EDF" w:rsidRPr="002C10DC" w:rsidRDefault="00C44EDF" w:rsidP="00AC6C1F">
            <w:pPr>
              <w:ind w:firstLine="709"/>
              <w:rPr>
                <w:rFonts w:ascii="Times New Roman" w:hAnsi="Times New Roman"/>
                <w:sz w:val="20"/>
                <w:szCs w:val="20"/>
              </w:rPr>
            </w:pPr>
            <w:r w:rsidRPr="002C10DC">
              <w:rPr>
                <w:rFonts w:ascii="Times New Roman" w:hAnsi="Times New Roman"/>
                <w:sz w:val="20"/>
                <w:szCs w:val="20"/>
              </w:rPr>
              <w:t> </w:t>
            </w:r>
          </w:p>
        </w:tc>
        <w:tc>
          <w:tcPr>
            <w:tcW w:w="2319" w:type="dxa"/>
            <w:tcBorders>
              <w:left w:val="double" w:sz="6" w:space="0" w:color="auto"/>
              <w:bottom w:val="double" w:sz="6" w:space="0" w:color="auto"/>
              <w:right w:val="double" w:sz="6" w:space="0" w:color="auto"/>
            </w:tcBorders>
            <w:vAlign w:val="center"/>
            <w:hideMark/>
          </w:tcPr>
          <w:p w:rsidR="00C44EDF" w:rsidRPr="002C10DC" w:rsidRDefault="00C44EDF" w:rsidP="002C10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FFFFFF"/>
                <w:sz w:val="20"/>
                <w:szCs w:val="20"/>
              </w:rPr>
            </w:pPr>
            <w:r w:rsidRPr="002C10DC">
              <w:rPr>
                <w:rFonts w:ascii="Times New Roman" w:hAnsi="Times New Roman"/>
                <w:b/>
                <w:bCs/>
                <w:sz w:val="20"/>
                <w:szCs w:val="20"/>
              </w:rPr>
              <w:t>PROVEITOS</w:t>
            </w:r>
          </w:p>
        </w:tc>
        <w:tc>
          <w:tcPr>
            <w:tcW w:w="1229" w:type="dxa"/>
            <w:tcBorders>
              <w:left w:val="double" w:sz="6" w:space="0" w:color="auto"/>
              <w:bottom w:val="double" w:sz="6" w:space="0" w:color="auto"/>
              <w:right w:val="double" w:sz="6" w:space="0" w:color="auto"/>
            </w:tcBorders>
            <w:hideMark/>
          </w:tcPr>
          <w:p w:rsidR="00C44EDF" w:rsidRPr="002C10DC" w:rsidRDefault="00C44ED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color w:val="FFFFFF"/>
                <w:sz w:val="20"/>
                <w:szCs w:val="20"/>
              </w:rPr>
            </w:pPr>
          </w:p>
        </w:tc>
        <w:tc>
          <w:tcPr>
            <w:tcW w:w="1134" w:type="dxa"/>
            <w:tcBorders>
              <w:left w:val="double" w:sz="6" w:space="0" w:color="auto"/>
              <w:bottom w:val="double" w:sz="6" w:space="0" w:color="auto"/>
              <w:right w:val="double" w:sz="6" w:space="0" w:color="auto"/>
            </w:tcBorders>
            <w:hideMark/>
          </w:tcPr>
          <w:p w:rsidR="00C44EDF" w:rsidRPr="002C10DC" w:rsidRDefault="00C44ED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color w:val="FFFFFF"/>
                <w:sz w:val="20"/>
                <w:szCs w:val="20"/>
              </w:rPr>
            </w:pPr>
          </w:p>
        </w:tc>
        <w:tc>
          <w:tcPr>
            <w:tcW w:w="1075" w:type="dxa"/>
            <w:tcBorders>
              <w:left w:val="double" w:sz="6" w:space="0" w:color="auto"/>
              <w:bottom w:val="double" w:sz="6" w:space="0" w:color="auto"/>
              <w:right w:val="double" w:sz="6" w:space="0" w:color="auto"/>
            </w:tcBorders>
            <w:hideMark/>
          </w:tcPr>
          <w:p w:rsidR="00C44EDF" w:rsidRPr="002C10DC" w:rsidRDefault="00C44ED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color w:val="FFFFFF"/>
                <w:sz w:val="20"/>
                <w:szCs w:val="20"/>
              </w:rPr>
            </w:pPr>
          </w:p>
        </w:tc>
        <w:tc>
          <w:tcPr>
            <w:tcW w:w="1183" w:type="dxa"/>
            <w:tcBorders>
              <w:left w:val="double" w:sz="6" w:space="0" w:color="auto"/>
              <w:bottom w:val="double" w:sz="6" w:space="0" w:color="auto"/>
              <w:right w:val="double" w:sz="6" w:space="0" w:color="auto"/>
            </w:tcBorders>
            <w:hideMark/>
          </w:tcPr>
          <w:p w:rsidR="00C44EDF" w:rsidRPr="002C10DC" w:rsidRDefault="00C44ED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color w:val="FFFFFF"/>
                <w:sz w:val="20"/>
                <w:szCs w:val="20"/>
              </w:rPr>
            </w:pPr>
          </w:p>
        </w:tc>
        <w:tc>
          <w:tcPr>
            <w:tcW w:w="1116" w:type="dxa"/>
            <w:tcBorders>
              <w:left w:val="double" w:sz="6" w:space="0" w:color="auto"/>
              <w:bottom w:val="double" w:sz="6" w:space="0" w:color="auto"/>
              <w:right w:val="double" w:sz="6" w:space="0" w:color="auto"/>
            </w:tcBorders>
            <w:hideMark/>
          </w:tcPr>
          <w:p w:rsidR="00C44EDF" w:rsidRPr="002C10DC" w:rsidRDefault="00C44ED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color w:val="FFFFFF"/>
                <w:sz w:val="20"/>
                <w:szCs w:val="20"/>
              </w:rPr>
            </w:pPr>
          </w:p>
        </w:tc>
        <w:tc>
          <w:tcPr>
            <w:tcW w:w="1150" w:type="dxa"/>
            <w:tcBorders>
              <w:left w:val="double" w:sz="6" w:space="0" w:color="auto"/>
              <w:bottom w:val="double" w:sz="6" w:space="0" w:color="auto"/>
            </w:tcBorders>
            <w:hideMark/>
          </w:tcPr>
          <w:p w:rsidR="00C44EDF" w:rsidRPr="002C10DC" w:rsidRDefault="00C44ED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color w:val="FFFFFF"/>
                <w:sz w:val="20"/>
                <w:szCs w:val="20"/>
              </w:rPr>
            </w:pPr>
          </w:p>
        </w:tc>
      </w:tr>
      <w:tr w:rsidR="00CF30FC" w:rsidRPr="002C10DC" w:rsidTr="00A036BE">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top w:val="nil"/>
              <w:left w:val="nil"/>
              <w:bottom w:val="nil"/>
              <w:right w:val="double" w:sz="6" w:space="0" w:color="auto"/>
            </w:tcBorders>
            <w:shd w:val="clear" w:color="auto" w:fill="FFFFFF" w:themeFill="background1"/>
            <w:hideMark/>
          </w:tcPr>
          <w:p w:rsidR="00C44EDF" w:rsidRPr="002C10DC" w:rsidRDefault="00C44EDF" w:rsidP="00AC6C1F">
            <w:pPr>
              <w:ind w:firstLine="709"/>
              <w:rPr>
                <w:rFonts w:ascii="Times New Roman" w:hAnsi="Times New Roman"/>
                <w:sz w:val="20"/>
                <w:szCs w:val="20"/>
              </w:rPr>
            </w:pPr>
            <w:r w:rsidRPr="002C10DC">
              <w:rPr>
                <w:rFonts w:ascii="Times New Roman" w:hAnsi="Times New Roman"/>
                <w:sz w:val="20"/>
                <w:szCs w:val="20"/>
              </w:rPr>
              <w:t> </w:t>
            </w:r>
          </w:p>
        </w:tc>
        <w:tc>
          <w:tcPr>
            <w:tcW w:w="2319" w:type="dxa"/>
            <w:tcBorders>
              <w:left w:val="double" w:sz="6" w:space="0" w:color="auto"/>
              <w:bottom w:val="double" w:sz="6" w:space="0" w:color="auto"/>
              <w:right w:val="double" w:sz="6" w:space="0" w:color="auto"/>
            </w:tcBorders>
            <w:vAlign w:val="center"/>
            <w:hideMark/>
          </w:tcPr>
          <w:p w:rsidR="00C44EDF" w:rsidRPr="002C10DC" w:rsidRDefault="00C44EDF" w:rsidP="002C10D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b/>
                <w:bCs/>
                <w:sz w:val="20"/>
                <w:szCs w:val="20"/>
              </w:rPr>
              <w:t>Internos</w:t>
            </w:r>
          </w:p>
        </w:tc>
        <w:tc>
          <w:tcPr>
            <w:tcW w:w="1229" w:type="dxa"/>
            <w:tcBorders>
              <w:left w:val="double" w:sz="6" w:space="0" w:color="auto"/>
              <w:bottom w:val="double" w:sz="6" w:space="0" w:color="auto"/>
              <w:right w:val="double" w:sz="6" w:space="0" w:color="auto"/>
            </w:tcBorders>
            <w:hideMark/>
          </w:tcPr>
          <w:p w:rsidR="00C44EDF" w:rsidRPr="002C10DC" w:rsidRDefault="00C44ED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c>
          <w:tcPr>
            <w:tcW w:w="1134" w:type="dxa"/>
            <w:tcBorders>
              <w:left w:val="double" w:sz="6" w:space="0" w:color="auto"/>
              <w:right w:val="double" w:sz="6" w:space="0" w:color="auto"/>
            </w:tcBorders>
            <w:hideMark/>
          </w:tcPr>
          <w:p w:rsidR="00C44EDF" w:rsidRPr="002C10DC" w:rsidRDefault="00C44ED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c>
          <w:tcPr>
            <w:tcW w:w="1075" w:type="dxa"/>
            <w:tcBorders>
              <w:left w:val="double" w:sz="6" w:space="0" w:color="auto"/>
              <w:right w:val="double" w:sz="6" w:space="0" w:color="auto"/>
            </w:tcBorders>
            <w:hideMark/>
          </w:tcPr>
          <w:p w:rsidR="00C44EDF" w:rsidRPr="002C10DC" w:rsidRDefault="00C44ED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c>
          <w:tcPr>
            <w:tcW w:w="1183" w:type="dxa"/>
            <w:tcBorders>
              <w:left w:val="double" w:sz="6" w:space="0" w:color="auto"/>
              <w:right w:val="double" w:sz="6" w:space="0" w:color="auto"/>
            </w:tcBorders>
            <w:hideMark/>
          </w:tcPr>
          <w:p w:rsidR="00C44EDF" w:rsidRPr="002C10DC" w:rsidRDefault="00C44ED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c>
          <w:tcPr>
            <w:tcW w:w="1116" w:type="dxa"/>
            <w:tcBorders>
              <w:left w:val="double" w:sz="6" w:space="0" w:color="auto"/>
              <w:right w:val="double" w:sz="6" w:space="0" w:color="auto"/>
            </w:tcBorders>
            <w:hideMark/>
          </w:tcPr>
          <w:p w:rsidR="00C44EDF" w:rsidRPr="002C10DC" w:rsidRDefault="00C44ED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c>
          <w:tcPr>
            <w:tcW w:w="1150" w:type="dxa"/>
            <w:tcBorders>
              <w:left w:val="double" w:sz="6" w:space="0" w:color="auto"/>
            </w:tcBorders>
            <w:hideMark/>
          </w:tcPr>
          <w:p w:rsidR="00C44EDF" w:rsidRPr="002C10DC" w:rsidRDefault="00C44ED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r>
      <w:tr w:rsidR="00CF30FC" w:rsidRPr="002C10DC" w:rsidTr="00A036B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top w:val="nil"/>
              <w:left w:val="nil"/>
              <w:bottom w:val="nil"/>
              <w:right w:val="double" w:sz="6" w:space="0" w:color="auto"/>
            </w:tcBorders>
            <w:shd w:val="clear" w:color="auto" w:fill="FFFFFF" w:themeFill="background1"/>
            <w:hideMark/>
          </w:tcPr>
          <w:p w:rsidR="00C44EDF" w:rsidRPr="002C10DC" w:rsidRDefault="00C44EDF" w:rsidP="00AC6C1F">
            <w:pPr>
              <w:ind w:firstLine="709"/>
              <w:rPr>
                <w:rFonts w:ascii="Times New Roman" w:hAnsi="Times New Roman"/>
                <w:sz w:val="20"/>
                <w:szCs w:val="20"/>
              </w:rPr>
            </w:pPr>
            <w:r w:rsidRPr="002C10DC">
              <w:rPr>
                <w:rFonts w:ascii="Times New Roman" w:hAnsi="Times New Roman"/>
                <w:sz w:val="20"/>
                <w:szCs w:val="20"/>
              </w:rPr>
              <w:t> </w:t>
            </w:r>
          </w:p>
        </w:tc>
        <w:tc>
          <w:tcPr>
            <w:tcW w:w="2319" w:type="dxa"/>
            <w:tcBorders>
              <w:left w:val="double" w:sz="6" w:space="0" w:color="auto"/>
              <w:bottom w:val="double" w:sz="6" w:space="0" w:color="auto"/>
              <w:right w:val="double" w:sz="6" w:space="0" w:color="auto"/>
            </w:tcBorders>
            <w:vAlign w:val="center"/>
            <w:hideMark/>
          </w:tcPr>
          <w:p w:rsidR="00C44EDF" w:rsidRPr="002C10DC" w:rsidRDefault="00C44EDF" w:rsidP="002C10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C10DC">
              <w:rPr>
                <w:rFonts w:ascii="Times New Roman" w:hAnsi="Times New Roman"/>
                <w:b/>
                <w:bCs/>
                <w:sz w:val="20"/>
                <w:szCs w:val="20"/>
              </w:rPr>
              <w:t>Externos</w:t>
            </w:r>
          </w:p>
        </w:tc>
        <w:tc>
          <w:tcPr>
            <w:tcW w:w="1229" w:type="dxa"/>
            <w:tcBorders>
              <w:left w:val="double" w:sz="6" w:space="0" w:color="auto"/>
              <w:right w:val="double" w:sz="6" w:space="0" w:color="auto"/>
            </w:tcBorders>
            <w:hideMark/>
          </w:tcPr>
          <w:p w:rsidR="00C44EDF" w:rsidRPr="002C10DC" w:rsidRDefault="00C44ED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134" w:type="dxa"/>
            <w:tcBorders>
              <w:left w:val="double" w:sz="6" w:space="0" w:color="auto"/>
              <w:right w:val="double" w:sz="6" w:space="0" w:color="auto"/>
            </w:tcBorders>
            <w:hideMark/>
          </w:tcPr>
          <w:p w:rsidR="00C44EDF" w:rsidRPr="002C10DC" w:rsidRDefault="00C44ED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075" w:type="dxa"/>
            <w:tcBorders>
              <w:left w:val="double" w:sz="6" w:space="0" w:color="auto"/>
              <w:right w:val="double" w:sz="6" w:space="0" w:color="auto"/>
            </w:tcBorders>
            <w:hideMark/>
          </w:tcPr>
          <w:p w:rsidR="00C44EDF" w:rsidRPr="002C10DC" w:rsidRDefault="00C44ED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183" w:type="dxa"/>
            <w:tcBorders>
              <w:left w:val="double" w:sz="6" w:space="0" w:color="auto"/>
              <w:right w:val="double" w:sz="6" w:space="0" w:color="auto"/>
            </w:tcBorders>
            <w:hideMark/>
          </w:tcPr>
          <w:p w:rsidR="00C44EDF" w:rsidRPr="002C10DC" w:rsidRDefault="00C44ED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116" w:type="dxa"/>
            <w:tcBorders>
              <w:left w:val="double" w:sz="6" w:space="0" w:color="auto"/>
              <w:right w:val="double" w:sz="6" w:space="0" w:color="auto"/>
            </w:tcBorders>
            <w:hideMark/>
          </w:tcPr>
          <w:p w:rsidR="00C44EDF" w:rsidRPr="002C10DC" w:rsidRDefault="00C44ED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150" w:type="dxa"/>
            <w:tcBorders>
              <w:left w:val="double" w:sz="6" w:space="0" w:color="auto"/>
            </w:tcBorders>
            <w:hideMark/>
          </w:tcPr>
          <w:p w:rsidR="00C44EDF" w:rsidRPr="002C10DC" w:rsidRDefault="00C44ED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2C10DC" w:rsidRPr="002C10DC" w:rsidTr="00A036BE">
        <w:trPr>
          <w:cnfStyle w:val="000000010000" w:firstRow="0" w:lastRow="0" w:firstColumn="0" w:lastColumn="0" w:oddVBand="0" w:evenVBand="0" w:oddHBand="0" w:evenHBand="1"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1050" w:type="dxa"/>
            <w:tcBorders>
              <w:top w:val="nil"/>
              <w:left w:val="nil"/>
              <w:bottom w:val="double" w:sz="6" w:space="0" w:color="auto"/>
              <w:right w:val="double" w:sz="6" w:space="0" w:color="auto"/>
            </w:tcBorders>
            <w:shd w:val="clear" w:color="auto" w:fill="FFFFFF" w:themeFill="background1"/>
            <w:hideMark/>
          </w:tcPr>
          <w:p w:rsidR="00C44EDF" w:rsidRPr="002C10DC" w:rsidRDefault="00C44EDF" w:rsidP="00AC6C1F">
            <w:pPr>
              <w:ind w:firstLine="709"/>
              <w:rPr>
                <w:rFonts w:ascii="Times New Roman" w:hAnsi="Times New Roman"/>
                <w:sz w:val="20"/>
                <w:szCs w:val="20"/>
              </w:rPr>
            </w:pPr>
            <w:r w:rsidRPr="002C10DC">
              <w:rPr>
                <w:rFonts w:ascii="Times New Roman" w:hAnsi="Times New Roman"/>
                <w:sz w:val="20"/>
                <w:szCs w:val="20"/>
              </w:rPr>
              <w:t> </w:t>
            </w:r>
          </w:p>
        </w:tc>
        <w:tc>
          <w:tcPr>
            <w:tcW w:w="2319" w:type="dxa"/>
            <w:tcBorders>
              <w:left w:val="double" w:sz="6" w:space="0" w:color="auto"/>
              <w:bottom w:val="double" w:sz="6" w:space="0" w:color="auto"/>
            </w:tcBorders>
            <w:hideMark/>
          </w:tcPr>
          <w:p w:rsidR="00C44EDF" w:rsidRPr="002C10DC" w:rsidRDefault="00C44ED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 </w:t>
            </w:r>
          </w:p>
        </w:tc>
        <w:tc>
          <w:tcPr>
            <w:tcW w:w="1229" w:type="dxa"/>
            <w:tcBorders>
              <w:bottom w:val="double" w:sz="6" w:space="0" w:color="auto"/>
            </w:tcBorders>
            <w:hideMark/>
          </w:tcPr>
          <w:p w:rsidR="00C44EDF" w:rsidRPr="002C10DC" w:rsidRDefault="00C44ED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 </w:t>
            </w:r>
          </w:p>
        </w:tc>
        <w:tc>
          <w:tcPr>
            <w:tcW w:w="1134" w:type="dxa"/>
            <w:tcBorders>
              <w:bottom w:val="double" w:sz="6" w:space="0" w:color="auto"/>
            </w:tcBorders>
            <w:hideMark/>
          </w:tcPr>
          <w:p w:rsidR="00C44EDF" w:rsidRPr="002C10DC" w:rsidRDefault="00C44ED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 </w:t>
            </w:r>
          </w:p>
        </w:tc>
        <w:tc>
          <w:tcPr>
            <w:tcW w:w="1075" w:type="dxa"/>
            <w:tcBorders>
              <w:bottom w:val="double" w:sz="6" w:space="0" w:color="auto"/>
            </w:tcBorders>
            <w:hideMark/>
          </w:tcPr>
          <w:p w:rsidR="00C44EDF" w:rsidRPr="002C10DC" w:rsidRDefault="00C44ED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 </w:t>
            </w:r>
          </w:p>
        </w:tc>
        <w:tc>
          <w:tcPr>
            <w:tcW w:w="1183" w:type="dxa"/>
            <w:tcBorders>
              <w:bottom w:val="double" w:sz="6" w:space="0" w:color="auto"/>
            </w:tcBorders>
            <w:hideMark/>
          </w:tcPr>
          <w:p w:rsidR="00C44EDF" w:rsidRPr="002C10DC" w:rsidRDefault="00C44ED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 </w:t>
            </w:r>
          </w:p>
        </w:tc>
        <w:tc>
          <w:tcPr>
            <w:tcW w:w="1116" w:type="dxa"/>
            <w:tcBorders>
              <w:bottom w:val="double" w:sz="6" w:space="0" w:color="auto"/>
            </w:tcBorders>
            <w:hideMark/>
          </w:tcPr>
          <w:p w:rsidR="00C44EDF" w:rsidRPr="002C10DC" w:rsidRDefault="00C44ED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 </w:t>
            </w:r>
          </w:p>
        </w:tc>
        <w:tc>
          <w:tcPr>
            <w:tcW w:w="1150" w:type="dxa"/>
            <w:hideMark/>
          </w:tcPr>
          <w:p w:rsidR="00C44EDF" w:rsidRPr="002C10DC" w:rsidRDefault="00C44ED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r>
      <w:tr w:rsidR="00CF30FC" w:rsidRPr="002C10DC" w:rsidTr="00A036B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top w:val="double" w:sz="6" w:space="0" w:color="auto"/>
              <w:bottom w:val="double" w:sz="6" w:space="0" w:color="auto"/>
              <w:right w:val="double" w:sz="6" w:space="0" w:color="auto"/>
            </w:tcBorders>
            <w:hideMark/>
          </w:tcPr>
          <w:p w:rsidR="00C44EDF" w:rsidRPr="00E0500F" w:rsidRDefault="00C44EDF" w:rsidP="00AC6C1F">
            <w:pPr>
              <w:rPr>
                <w:rFonts w:ascii="Times New Roman" w:hAnsi="Times New Roman"/>
                <w:sz w:val="20"/>
                <w:szCs w:val="20"/>
              </w:rPr>
            </w:pPr>
            <w:r w:rsidRPr="00E0500F">
              <w:rPr>
                <w:rFonts w:ascii="Times New Roman" w:hAnsi="Times New Roman"/>
                <w:bCs w:val="0"/>
                <w:sz w:val="20"/>
                <w:szCs w:val="20"/>
              </w:rPr>
              <w:t>CONTAS</w:t>
            </w:r>
          </w:p>
        </w:tc>
        <w:tc>
          <w:tcPr>
            <w:tcW w:w="2319" w:type="dxa"/>
            <w:tcBorders>
              <w:left w:val="double" w:sz="6" w:space="0" w:color="auto"/>
              <w:bottom w:val="double" w:sz="6" w:space="0" w:color="auto"/>
              <w:right w:val="double" w:sz="6" w:space="0" w:color="auto"/>
            </w:tcBorders>
            <w:hideMark/>
          </w:tcPr>
          <w:p w:rsidR="00C44EDF" w:rsidRPr="002C10DC" w:rsidRDefault="00C44EDF" w:rsidP="00E0500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C10DC">
              <w:rPr>
                <w:rFonts w:ascii="Times New Roman" w:hAnsi="Times New Roman"/>
                <w:b/>
                <w:bCs/>
                <w:sz w:val="20"/>
                <w:szCs w:val="20"/>
              </w:rPr>
              <w:t>CUSTOS</w:t>
            </w:r>
          </w:p>
        </w:tc>
        <w:tc>
          <w:tcPr>
            <w:tcW w:w="1229" w:type="dxa"/>
            <w:tcBorders>
              <w:left w:val="double" w:sz="6" w:space="0" w:color="auto"/>
              <w:bottom w:val="double" w:sz="6" w:space="0" w:color="auto"/>
              <w:right w:val="double" w:sz="6" w:space="0" w:color="auto"/>
            </w:tcBorders>
            <w:hideMark/>
          </w:tcPr>
          <w:p w:rsidR="00C44EDF" w:rsidRPr="002C10DC" w:rsidRDefault="00C44ED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2C10DC">
              <w:rPr>
                <w:rFonts w:ascii="Times New Roman" w:hAnsi="Times New Roman"/>
                <w:b/>
                <w:bCs/>
                <w:sz w:val="20"/>
                <w:szCs w:val="20"/>
              </w:rPr>
              <w:t>21.410,84</w:t>
            </w:r>
          </w:p>
        </w:tc>
        <w:tc>
          <w:tcPr>
            <w:tcW w:w="1134" w:type="dxa"/>
            <w:tcBorders>
              <w:left w:val="double" w:sz="6" w:space="0" w:color="auto"/>
              <w:bottom w:val="double" w:sz="6" w:space="0" w:color="auto"/>
              <w:right w:val="double" w:sz="6" w:space="0" w:color="auto"/>
            </w:tcBorders>
            <w:hideMark/>
          </w:tcPr>
          <w:p w:rsidR="00C44EDF" w:rsidRPr="002C10DC" w:rsidRDefault="00C44ED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2C10DC">
              <w:rPr>
                <w:rFonts w:ascii="Times New Roman" w:hAnsi="Times New Roman"/>
                <w:b/>
                <w:bCs/>
                <w:sz w:val="20"/>
                <w:szCs w:val="20"/>
              </w:rPr>
              <w:t>18.635,32</w:t>
            </w:r>
          </w:p>
        </w:tc>
        <w:tc>
          <w:tcPr>
            <w:tcW w:w="1075" w:type="dxa"/>
            <w:tcBorders>
              <w:left w:val="double" w:sz="6" w:space="0" w:color="auto"/>
              <w:bottom w:val="double" w:sz="6" w:space="0" w:color="auto"/>
              <w:right w:val="double" w:sz="6" w:space="0" w:color="auto"/>
            </w:tcBorders>
            <w:hideMark/>
          </w:tcPr>
          <w:p w:rsidR="00C44EDF" w:rsidRPr="002C10DC" w:rsidRDefault="00C44ED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2C10DC">
              <w:rPr>
                <w:rFonts w:ascii="Times New Roman" w:hAnsi="Times New Roman"/>
                <w:b/>
                <w:bCs/>
                <w:sz w:val="20"/>
                <w:szCs w:val="20"/>
              </w:rPr>
              <w:t>2.775,52</w:t>
            </w:r>
          </w:p>
        </w:tc>
        <w:tc>
          <w:tcPr>
            <w:tcW w:w="1183" w:type="dxa"/>
            <w:tcBorders>
              <w:left w:val="double" w:sz="6" w:space="0" w:color="auto"/>
              <w:bottom w:val="double" w:sz="6" w:space="0" w:color="auto"/>
              <w:right w:val="double" w:sz="6" w:space="0" w:color="auto"/>
            </w:tcBorders>
            <w:hideMark/>
          </w:tcPr>
          <w:p w:rsidR="00C44EDF" w:rsidRPr="002C10DC" w:rsidRDefault="00C44ED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2C10DC">
              <w:rPr>
                <w:rFonts w:ascii="Times New Roman" w:hAnsi="Times New Roman"/>
                <w:b/>
                <w:bCs/>
                <w:sz w:val="20"/>
                <w:szCs w:val="20"/>
              </w:rPr>
              <w:t>256.930,08</w:t>
            </w:r>
          </w:p>
        </w:tc>
        <w:tc>
          <w:tcPr>
            <w:tcW w:w="1116" w:type="dxa"/>
            <w:tcBorders>
              <w:left w:val="double" w:sz="6" w:space="0" w:color="auto"/>
              <w:bottom w:val="double" w:sz="6" w:space="0" w:color="auto"/>
              <w:right w:val="double" w:sz="6" w:space="0" w:color="auto"/>
            </w:tcBorders>
            <w:hideMark/>
          </w:tcPr>
          <w:p w:rsidR="00C44EDF" w:rsidRPr="002C10DC" w:rsidRDefault="00C44ED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2C10DC">
              <w:rPr>
                <w:rFonts w:ascii="Times New Roman" w:hAnsi="Times New Roman"/>
                <w:b/>
                <w:bCs/>
                <w:sz w:val="20"/>
                <w:szCs w:val="20"/>
              </w:rPr>
              <w:t>350.863,55</w:t>
            </w:r>
          </w:p>
        </w:tc>
        <w:tc>
          <w:tcPr>
            <w:tcW w:w="1150" w:type="dxa"/>
            <w:tcBorders>
              <w:left w:val="double" w:sz="6" w:space="0" w:color="auto"/>
              <w:bottom w:val="double" w:sz="6" w:space="0" w:color="auto"/>
            </w:tcBorders>
            <w:hideMark/>
          </w:tcPr>
          <w:p w:rsidR="00C44EDF" w:rsidRPr="002C10DC" w:rsidRDefault="00C44ED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2C10DC">
              <w:rPr>
                <w:rFonts w:ascii="Times New Roman" w:hAnsi="Times New Roman"/>
                <w:b/>
                <w:bCs/>
                <w:sz w:val="20"/>
                <w:szCs w:val="20"/>
              </w:rPr>
              <w:t>-93.933,47</w:t>
            </w:r>
          </w:p>
        </w:tc>
      </w:tr>
      <w:tr w:rsidR="00CF30FC" w:rsidRPr="002C10DC" w:rsidTr="00A036BE">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bottom w:val="double" w:sz="6" w:space="0" w:color="auto"/>
              <w:right w:val="double" w:sz="6" w:space="0" w:color="auto"/>
            </w:tcBorders>
            <w:vAlign w:val="center"/>
            <w:hideMark/>
          </w:tcPr>
          <w:p w:rsidR="00C44EDF" w:rsidRPr="002C10DC" w:rsidRDefault="00C44EDF" w:rsidP="00CF30FC">
            <w:pPr>
              <w:rPr>
                <w:rFonts w:ascii="Times New Roman" w:hAnsi="Times New Roman"/>
                <w:sz w:val="20"/>
                <w:szCs w:val="20"/>
              </w:rPr>
            </w:pPr>
            <w:r w:rsidRPr="002C10DC">
              <w:rPr>
                <w:rFonts w:ascii="Times New Roman" w:hAnsi="Times New Roman"/>
                <w:sz w:val="20"/>
                <w:szCs w:val="20"/>
              </w:rPr>
              <w:t>91</w:t>
            </w:r>
          </w:p>
        </w:tc>
        <w:tc>
          <w:tcPr>
            <w:tcW w:w="2319" w:type="dxa"/>
            <w:tcBorders>
              <w:left w:val="double" w:sz="6" w:space="0" w:color="auto"/>
              <w:bottom w:val="double" w:sz="6" w:space="0" w:color="auto"/>
              <w:right w:val="double" w:sz="6" w:space="0" w:color="auto"/>
            </w:tcBorders>
            <w:vAlign w:val="center"/>
            <w:hideMark/>
          </w:tcPr>
          <w:p w:rsidR="00C44EDF" w:rsidRPr="002C10DC" w:rsidRDefault="00C44EDF" w:rsidP="00CF30FC">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 xml:space="preserve">Custos </w:t>
            </w:r>
            <w:r w:rsidR="003F766F">
              <w:rPr>
                <w:rFonts w:ascii="Times New Roman" w:hAnsi="Times New Roman"/>
                <w:sz w:val="20"/>
                <w:szCs w:val="20"/>
              </w:rPr>
              <w:t>indirectos</w:t>
            </w:r>
          </w:p>
        </w:tc>
        <w:tc>
          <w:tcPr>
            <w:tcW w:w="1229" w:type="dxa"/>
            <w:tcBorders>
              <w:left w:val="double" w:sz="6" w:space="0" w:color="auto"/>
              <w:bottom w:val="double" w:sz="6" w:space="0" w:color="auto"/>
              <w:right w:val="double" w:sz="6" w:space="0" w:color="auto"/>
            </w:tcBorders>
            <w:vAlign w:val="center"/>
            <w:hideMark/>
          </w:tcPr>
          <w:p w:rsidR="00C44EDF" w:rsidRPr="002C10DC" w:rsidRDefault="00C44EDF" w:rsidP="00CF30FC">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2.925,00</w:t>
            </w:r>
          </w:p>
        </w:tc>
        <w:tc>
          <w:tcPr>
            <w:tcW w:w="1134" w:type="dxa"/>
            <w:tcBorders>
              <w:left w:val="double" w:sz="6" w:space="0" w:color="auto"/>
              <w:bottom w:val="double" w:sz="6" w:space="0" w:color="auto"/>
              <w:right w:val="double" w:sz="6" w:space="0" w:color="auto"/>
            </w:tcBorders>
            <w:vAlign w:val="center"/>
            <w:hideMark/>
          </w:tcPr>
          <w:p w:rsidR="00C44EDF" w:rsidRPr="002C10DC" w:rsidRDefault="00C44EDF" w:rsidP="00CF30FC">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7.384,17</w:t>
            </w:r>
          </w:p>
        </w:tc>
        <w:tc>
          <w:tcPr>
            <w:tcW w:w="1075" w:type="dxa"/>
            <w:tcBorders>
              <w:left w:val="double" w:sz="6" w:space="0" w:color="auto"/>
              <w:bottom w:val="double" w:sz="6" w:space="0" w:color="auto"/>
              <w:right w:val="double" w:sz="6" w:space="0" w:color="auto"/>
            </w:tcBorders>
            <w:vAlign w:val="center"/>
            <w:hideMark/>
          </w:tcPr>
          <w:p w:rsidR="00C44EDF" w:rsidRPr="002C10DC" w:rsidRDefault="00321606" w:rsidP="00CF30FC">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r w:rsidR="00C44EDF" w:rsidRPr="002C10DC">
              <w:rPr>
                <w:rFonts w:ascii="Times New Roman" w:hAnsi="Times New Roman"/>
                <w:color w:val="000000"/>
                <w:sz w:val="20"/>
                <w:szCs w:val="20"/>
              </w:rPr>
              <w:t>4.459,17</w:t>
            </w:r>
          </w:p>
        </w:tc>
        <w:tc>
          <w:tcPr>
            <w:tcW w:w="1183" w:type="dxa"/>
            <w:tcBorders>
              <w:left w:val="double" w:sz="6" w:space="0" w:color="auto"/>
              <w:bottom w:val="double" w:sz="6" w:space="0" w:color="auto"/>
              <w:right w:val="double" w:sz="6" w:space="0" w:color="auto"/>
            </w:tcBorders>
            <w:vAlign w:val="center"/>
            <w:hideMark/>
          </w:tcPr>
          <w:p w:rsidR="00C44EDF" w:rsidRPr="002C10DC" w:rsidRDefault="00C44EDF" w:rsidP="00CF30FC">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35.100,00</w:t>
            </w:r>
          </w:p>
        </w:tc>
        <w:tc>
          <w:tcPr>
            <w:tcW w:w="1116" w:type="dxa"/>
            <w:tcBorders>
              <w:left w:val="double" w:sz="6" w:space="0" w:color="auto"/>
              <w:bottom w:val="double" w:sz="6" w:space="0" w:color="auto"/>
              <w:right w:val="double" w:sz="6" w:space="0" w:color="auto"/>
            </w:tcBorders>
            <w:vAlign w:val="center"/>
            <w:hideMark/>
          </w:tcPr>
          <w:p w:rsidR="00C44EDF" w:rsidRPr="002C10DC" w:rsidRDefault="00C44EDF" w:rsidP="00CF30FC">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76.368,32</w:t>
            </w:r>
          </w:p>
        </w:tc>
        <w:tc>
          <w:tcPr>
            <w:tcW w:w="1150" w:type="dxa"/>
            <w:tcBorders>
              <w:left w:val="double" w:sz="6" w:space="0" w:color="auto"/>
              <w:bottom w:val="double" w:sz="6" w:space="0" w:color="auto"/>
            </w:tcBorders>
            <w:vAlign w:val="center"/>
            <w:hideMark/>
          </w:tcPr>
          <w:p w:rsidR="00C44EDF" w:rsidRPr="002C10DC" w:rsidRDefault="00C44EDF" w:rsidP="00CF30FC">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-41.268,32</w:t>
            </w:r>
          </w:p>
        </w:tc>
      </w:tr>
      <w:tr w:rsidR="00A036BE" w:rsidRPr="002C10DC" w:rsidTr="00A036BE">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50" w:type="dxa"/>
            <w:tcBorders>
              <w:bottom w:val="double" w:sz="6" w:space="0" w:color="auto"/>
              <w:right w:val="double" w:sz="6" w:space="0" w:color="auto"/>
            </w:tcBorders>
            <w:vAlign w:val="center"/>
            <w:hideMark/>
          </w:tcPr>
          <w:p w:rsidR="00E0500F" w:rsidRDefault="00E0500F" w:rsidP="00E0500F">
            <w:pPr>
              <w:rPr>
                <w:rFonts w:ascii="Times New Roman" w:hAnsi="Times New Roman"/>
                <w:color w:val="000000"/>
                <w:sz w:val="20"/>
                <w:szCs w:val="20"/>
              </w:rPr>
            </w:pPr>
          </w:p>
          <w:p w:rsidR="00C44EDF" w:rsidRPr="002C10DC" w:rsidRDefault="00C44EDF" w:rsidP="00E0500F">
            <w:pPr>
              <w:rPr>
                <w:rFonts w:ascii="Times New Roman" w:hAnsi="Times New Roman"/>
                <w:color w:val="000000"/>
                <w:sz w:val="20"/>
                <w:szCs w:val="20"/>
              </w:rPr>
            </w:pPr>
            <w:r w:rsidRPr="002C10DC">
              <w:rPr>
                <w:rFonts w:ascii="Times New Roman" w:hAnsi="Times New Roman"/>
                <w:color w:val="000000"/>
                <w:sz w:val="20"/>
                <w:szCs w:val="20"/>
              </w:rPr>
              <w:t>91101</w:t>
            </w:r>
          </w:p>
        </w:tc>
        <w:tc>
          <w:tcPr>
            <w:tcW w:w="2319" w:type="dxa"/>
            <w:tcBorders>
              <w:left w:val="double" w:sz="6" w:space="0" w:color="auto"/>
              <w:bottom w:val="double" w:sz="6" w:space="0" w:color="auto"/>
              <w:right w:val="double" w:sz="6" w:space="0" w:color="auto"/>
            </w:tcBorders>
            <w:vAlign w:val="bottom"/>
            <w:hideMark/>
          </w:tcPr>
          <w:p w:rsidR="00C44EDF" w:rsidRPr="002C10DC" w:rsidRDefault="002E667A"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Mão</w:t>
            </w:r>
            <w:r>
              <w:rPr>
                <w:rFonts w:ascii="Times New Roman" w:hAnsi="Times New Roman"/>
                <w:sz w:val="20"/>
                <w:szCs w:val="20"/>
              </w:rPr>
              <w:t>-</w:t>
            </w:r>
            <w:r w:rsidRPr="002C10DC">
              <w:rPr>
                <w:rFonts w:ascii="Times New Roman" w:hAnsi="Times New Roman"/>
                <w:sz w:val="20"/>
                <w:szCs w:val="20"/>
              </w:rPr>
              <w:t>de</w:t>
            </w:r>
            <w:r>
              <w:rPr>
                <w:rFonts w:ascii="Times New Roman" w:hAnsi="Times New Roman"/>
                <w:sz w:val="20"/>
                <w:szCs w:val="20"/>
              </w:rPr>
              <w:t>-</w:t>
            </w:r>
            <w:r w:rsidRPr="002C10DC">
              <w:rPr>
                <w:rFonts w:ascii="Times New Roman" w:hAnsi="Times New Roman"/>
                <w:sz w:val="20"/>
                <w:szCs w:val="20"/>
              </w:rPr>
              <w:t>Obra-Suporte – Nacional</w:t>
            </w:r>
          </w:p>
        </w:tc>
        <w:tc>
          <w:tcPr>
            <w:tcW w:w="1229" w:type="dxa"/>
            <w:tcBorders>
              <w:left w:val="double" w:sz="6" w:space="0" w:color="auto"/>
              <w:bottom w:val="double" w:sz="6" w:space="0" w:color="auto"/>
              <w:right w:val="double" w:sz="6" w:space="0" w:color="auto"/>
            </w:tcBorders>
            <w:vAlign w:val="bottom"/>
            <w:hideMark/>
          </w:tcPr>
          <w:p w:rsidR="00E0500F" w:rsidRDefault="00E0500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0,00</w:t>
            </w:r>
          </w:p>
        </w:tc>
        <w:tc>
          <w:tcPr>
            <w:tcW w:w="1134" w:type="dxa"/>
            <w:tcBorders>
              <w:left w:val="double" w:sz="6" w:space="0" w:color="auto"/>
              <w:bottom w:val="double" w:sz="6" w:space="0" w:color="auto"/>
              <w:right w:val="double" w:sz="6" w:space="0" w:color="auto"/>
            </w:tcBorders>
            <w:hideMark/>
          </w:tcPr>
          <w:p w:rsidR="00C44EDF"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p w:rsidR="00E0500F" w:rsidRPr="002C10DC" w:rsidRDefault="00E0500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c>
          <w:tcPr>
            <w:tcW w:w="1075"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0,00</w:t>
            </w:r>
          </w:p>
        </w:tc>
        <w:tc>
          <w:tcPr>
            <w:tcW w:w="1183"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0,00</w:t>
            </w:r>
          </w:p>
        </w:tc>
        <w:tc>
          <w:tcPr>
            <w:tcW w:w="1116"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3.600,00</w:t>
            </w:r>
          </w:p>
        </w:tc>
        <w:tc>
          <w:tcPr>
            <w:tcW w:w="1150" w:type="dxa"/>
            <w:tcBorders>
              <w:left w:val="double" w:sz="6" w:space="0" w:color="auto"/>
              <w:bottom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-3.600,00</w:t>
            </w:r>
          </w:p>
        </w:tc>
      </w:tr>
      <w:tr w:rsidR="00CF30FC" w:rsidRPr="002C10DC" w:rsidTr="00A036BE">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50" w:type="dxa"/>
            <w:tcBorders>
              <w:right w:val="double" w:sz="6" w:space="0" w:color="auto"/>
            </w:tcBorders>
            <w:vAlign w:val="bottom"/>
            <w:hideMark/>
          </w:tcPr>
          <w:p w:rsidR="00C44EDF" w:rsidRPr="002C10DC" w:rsidRDefault="00C44EDF" w:rsidP="00E0500F">
            <w:pPr>
              <w:rPr>
                <w:rFonts w:ascii="Times New Roman" w:hAnsi="Times New Roman"/>
                <w:color w:val="000000"/>
                <w:sz w:val="20"/>
                <w:szCs w:val="20"/>
              </w:rPr>
            </w:pPr>
            <w:r w:rsidRPr="002C10DC">
              <w:rPr>
                <w:rFonts w:ascii="Times New Roman" w:hAnsi="Times New Roman"/>
                <w:color w:val="000000"/>
                <w:sz w:val="20"/>
                <w:szCs w:val="20"/>
              </w:rPr>
              <w:t>91102</w:t>
            </w:r>
          </w:p>
        </w:tc>
        <w:tc>
          <w:tcPr>
            <w:tcW w:w="2319"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 xml:space="preserve">Mão-de-obra – </w:t>
            </w:r>
            <w:r w:rsidR="00721B3B" w:rsidRPr="002C10DC">
              <w:rPr>
                <w:rFonts w:ascii="Times New Roman" w:hAnsi="Times New Roman"/>
                <w:sz w:val="20"/>
                <w:szCs w:val="20"/>
              </w:rPr>
              <w:t>Suporte –</w:t>
            </w:r>
            <w:r w:rsidRPr="002C10DC">
              <w:rPr>
                <w:rFonts w:ascii="Times New Roman" w:hAnsi="Times New Roman"/>
                <w:sz w:val="20"/>
                <w:szCs w:val="20"/>
              </w:rPr>
              <w:t xml:space="preserve"> Expatriado</w:t>
            </w:r>
          </w:p>
        </w:tc>
        <w:tc>
          <w:tcPr>
            <w:tcW w:w="1229"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100,00</w:t>
            </w:r>
          </w:p>
        </w:tc>
        <w:tc>
          <w:tcPr>
            <w:tcW w:w="1134"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p>
        </w:tc>
        <w:tc>
          <w:tcPr>
            <w:tcW w:w="1075"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100,00</w:t>
            </w:r>
          </w:p>
        </w:tc>
        <w:tc>
          <w:tcPr>
            <w:tcW w:w="1183"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1.200,00</w:t>
            </w:r>
          </w:p>
        </w:tc>
        <w:tc>
          <w:tcPr>
            <w:tcW w:w="1116"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669,12</w:t>
            </w:r>
          </w:p>
        </w:tc>
        <w:tc>
          <w:tcPr>
            <w:tcW w:w="1150" w:type="dxa"/>
            <w:tcBorders>
              <w:lef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530,88</w:t>
            </w:r>
          </w:p>
        </w:tc>
      </w:tr>
      <w:tr w:rsidR="00C44EDF" w:rsidRPr="002C10DC" w:rsidTr="00A036B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50" w:type="dxa"/>
            <w:tcBorders>
              <w:bottom w:val="double" w:sz="6" w:space="0" w:color="auto"/>
            </w:tcBorders>
            <w:vAlign w:val="bottom"/>
            <w:hideMark/>
          </w:tcPr>
          <w:p w:rsidR="00C44EDF" w:rsidRPr="002C10DC" w:rsidRDefault="00C44EDF" w:rsidP="00E0500F">
            <w:pPr>
              <w:rPr>
                <w:rFonts w:ascii="Times New Roman" w:hAnsi="Times New Roman"/>
                <w:color w:val="000000"/>
                <w:sz w:val="20"/>
                <w:szCs w:val="20"/>
              </w:rPr>
            </w:pPr>
            <w:r w:rsidRPr="002C10DC">
              <w:rPr>
                <w:rFonts w:ascii="Times New Roman" w:hAnsi="Times New Roman"/>
                <w:color w:val="000000"/>
                <w:sz w:val="20"/>
                <w:szCs w:val="20"/>
              </w:rPr>
              <w:t>915102</w:t>
            </w:r>
          </w:p>
        </w:tc>
        <w:tc>
          <w:tcPr>
            <w:tcW w:w="2319" w:type="dxa"/>
            <w:tcBorders>
              <w:bottom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Combustíveis</w:t>
            </w:r>
          </w:p>
        </w:tc>
        <w:tc>
          <w:tcPr>
            <w:tcW w:w="1229" w:type="dxa"/>
            <w:tcBorders>
              <w:bottom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50,00</w:t>
            </w:r>
          </w:p>
        </w:tc>
        <w:tc>
          <w:tcPr>
            <w:tcW w:w="1134" w:type="dxa"/>
            <w:tcBorders>
              <w:bottom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c>
          <w:tcPr>
            <w:tcW w:w="1075" w:type="dxa"/>
            <w:tcBorders>
              <w:bottom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50,00</w:t>
            </w:r>
          </w:p>
        </w:tc>
        <w:tc>
          <w:tcPr>
            <w:tcW w:w="1183" w:type="dxa"/>
            <w:tcBorders>
              <w:bottom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600,00</w:t>
            </w:r>
          </w:p>
        </w:tc>
        <w:tc>
          <w:tcPr>
            <w:tcW w:w="1116" w:type="dxa"/>
            <w:tcBorders>
              <w:bottom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0,00</w:t>
            </w:r>
          </w:p>
        </w:tc>
        <w:tc>
          <w:tcPr>
            <w:tcW w:w="1150" w:type="dxa"/>
            <w:tcBorders>
              <w:bottom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600,00</w:t>
            </w:r>
          </w:p>
        </w:tc>
      </w:tr>
      <w:tr w:rsidR="00CF30FC" w:rsidRPr="002C10DC" w:rsidTr="00A036BE">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bottom w:val="double" w:sz="6" w:space="0" w:color="auto"/>
              <w:right w:val="double" w:sz="6" w:space="0" w:color="auto"/>
            </w:tcBorders>
            <w:vAlign w:val="bottom"/>
            <w:hideMark/>
          </w:tcPr>
          <w:p w:rsidR="00C44EDF" w:rsidRPr="002C10DC" w:rsidRDefault="00C44EDF" w:rsidP="00E0500F">
            <w:pPr>
              <w:rPr>
                <w:rFonts w:ascii="Times New Roman" w:hAnsi="Times New Roman"/>
                <w:color w:val="000000"/>
                <w:sz w:val="20"/>
                <w:szCs w:val="20"/>
              </w:rPr>
            </w:pPr>
            <w:r w:rsidRPr="002C10DC">
              <w:rPr>
                <w:rFonts w:ascii="Times New Roman" w:hAnsi="Times New Roman"/>
                <w:color w:val="000000"/>
                <w:sz w:val="20"/>
                <w:szCs w:val="20"/>
              </w:rPr>
              <w:t>915104</w:t>
            </w:r>
          </w:p>
        </w:tc>
        <w:tc>
          <w:tcPr>
            <w:tcW w:w="2319"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Ferramentas e Utensílios Desg. Rap</w:t>
            </w:r>
          </w:p>
        </w:tc>
        <w:tc>
          <w:tcPr>
            <w:tcW w:w="1229"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25,00</w:t>
            </w:r>
          </w:p>
        </w:tc>
        <w:tc>
          <w:tcPr>
            <w:tcW w:w="1134"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p>
        </w:tc>
        <w:tc>
          <w:tcPr>
            <w:tcW w:w="1075"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25,00</w:t>
            </w:r>
          </w:p>
        </w:tc>
        <w:tc>
          <w:tcPr>
            <w:tcW w:w="1183"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300,00</w:t>
            </w:r>
          </w:p>
        </w:tc>
        <w:tc>
          <w:tcPr>
            <w:tcW w:w="1116"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0,00</w:t>
            </w:r>
          </w:p>
        </w:tc>
        <w:tc>
          <w:tcPr>
            <w:tcW w:w="1150" w:type="dxa"/>
            <w:tcBorders>
              <w:left w:val="double" w:sz="6" w:space="0" w:color="auto"/>
              <w:bottom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300,00</w:t>
            </w:r>
          </w:p>
        </w:tc>
      </w:tr>
      <w:tr w:rsidR="00A036BE" w:rsidRPr="002C10DC" w:rsidTr="00A036B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double" w:sz="6" w:space="0" w:color="auto"/>
            </w:tcBorders>
            <w:vAlign w:val="bottom"/>
            <w:hideMark/>
          </w:tcPr>
          <w:p w:rsidR="00C44EDF" w:rsidRPr="002C10DC" w:rsidRDefault="00C44EDF" w:rsidP="00E0500F">
            <w:pPr>
              <w:rPr>
                <w:rFonts w:ascii="Times New Roman" w:hAnsi="Times New Roman"/>
                <w:color w:val="000000"/>
                <w:sz w:val="20"/>
                <w:szCs w:val="20"/>
              </w:rPr>
            </w:pPr>
            <w:r w:rsidRPr="002C10DC">
              <w:rPr>
                <w:rFonts w:ascii="Times New Roman" w:hAnsi="Times New Roman"/>
                <w:color w:val="000000"/>
                <w:sz w:val="20"/>
                <w:szCs w:val="20"/>
              </w:rPr>
              <w:t>915105</w:t>
            </w:r>
          </w:p>
        </w:tc>
        <w:tc>
          <w:tcPr>
            <w:tcW w:w="2319"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Livros e Documentaçõ</w:t>
            </w:r>
            <w:r w:rsidR="00CF30FC">
              <w:rPr>
                <w:rFonts w:ascii="Times New Roman" w:hAnsi="Times New Roman"/>
                <w:sz w:val="20"/>
                <w:szCs w:val="20"/>
              </w:rPr>
              <w:t>e</w:t>
            </w:r>
            <w:r w:rsidRPr="002C10DC">
              <w:rPr>
                <w:rFonts w:ascii="Times New Roman" w:hAnsi="Times New Roman"/>
                <w:sz w:val="20"/>
                <w:szCs w:val="20"/>
              </w:rPr>
              <w:t>s Técnica</w:t>
            </w:r>
            <w:r w:rsidR="00CF30FC">
              <w:rPr>
                <w:rFonts w:ascii="Times New Roman" w:hAnsi="Times New Roman"/>
                <w:sz w:val="20"/>
                <w:szCs w:val="20"/>
              </w:rPr>
              <w:t>s</w:t>
            </w:r>
          </w:p>
        </w:tc>
        <w:tc>
          <w:tcPr>
            <w:tcW w:w="1229"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1.250,00</w:t>
            </w:r>
          </w:p>
        </w:tc>
        <w:tc>
          <w:tcPr>
            <w:tcW w:w="1134"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2.142,35</w:t>
            </w:r>
          </w:p>
        </w:tc>
        <w:tc>
          <w:tcPr>
            <w:tcW w:w="1075" w:type="dxa"/>
            <w:tcBorders>
              <w:left w:val="double" w:sz="6" w:space="0" w:color="auto"/>
              <w:bottom w:val="double" w:sz="6" w:space="0" w:color="auto"/>
              <w:right w:val="double" w:sz="6" w:space="0" w:color="auto"/>
            </w:tcBorders>
            <w:vAlign w:val="bottom"/>
            <w:hideMark/>
          </w:tcPr>
          <w:p w:rsidR="00C44EDF" w:rsidRPr="002C10DC" w:rsidRDefault="00321606"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r w:rsidR="00C44EDF" w:rsidRPr="002C10DC">
              <w:rPr>
                <w:rFonts w:ascii="Times New Roman" w:hAnsi="Times New Roman"/>
                <w:color w:val="000000"/>
                <w:sz w:val="20"/>
                <w:szCs w:val="20"/>
              </w:rPr>
              <w:t>892,35</w:t>
            </w:r>
          </w:p>
        </w:tc>
        <w:tc>
          <w:tcPr>
            <w:tcW w:w="1183"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15.000,00</w:t>
            </w:r>
          </w:p>
        </w:tc>
        <w:tc>
          <w:tcPr>
            <w:tcW w:w="1116"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24.913,93</w:t>
            </w:r>
          </w:p>
        </w:tc>
        <w:tc>
          <w:tcPr>
            <w:tcW w:w="1150" w:type="dxa"/>
            <w:tcBorders>
              <w:left w:val="double" w:sz="6" w:space="0" w:color="auto"/>
              <w:bottom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-9.913,93</w:t>
            </w:r>
          </w:p>
        </w:tc>
      </w:tr>
      <w:tr w:rsidR="00CF30FC" w:rsidRPr="002C10DC" w:rsidTr="00A036BE">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bottom w:val="double" w:sz="6" w:space="0" w:color="auto"/>
              <w:right w:val="double" w:sz="6" w:space="0" w:color="auto"/>
            </w:tcBorders>
            <w:vAlign w:val="bottom"/>
            <w:hideMark/>
          </w:tcPr>
          <w:p w:rsidR="00C44EDF" w:rsidRPr="002C10DC" w:rsidRDefault="00C44EDF" w:rsidP="00E0500F">
            <w:pPr>
              <w:rPr>
                <w:rFonts w:ascii="Times New Roman" w:hAnsi="Times New Roman"/>
                <w:color w:val="000000"/>
                <w:sz w:val="20"/>
                <w:szCs w:val="20"/>
              </w:rPr>
            </w:pPr>
            <w:r w:rsidRPr="002C10DC">
              <w:rPr>
                <w:rFonts w:ascii="Times New Roman" w:hAnsi="Times New Roman"/>
                <w:color w:val="000000"/>
                <w:sz w:val="20"/>
                <w:szCs w:val="20"/>
              </w:rPr>
              <w:t>915106</w:t>
            </w:r>
          </w:p>
        </w:tc>
        <w:tc>
          <w:tcPr>
            <w:tcW w:w="2319"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Material de Escritório</w:t>
            </w:r>
          </w:p>
        </w:tc>
        <w:tc>
          <w:tcPr>
            <w:tcW w:w="1229"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2.766,67</w:t>
            </w:r>
          </w:p>
        </w:tc>
        <w:tc>
          <w:tcPr>
            <w:tcW w:w="1134"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103,57</w:t>
            </w:r>
          </w:p>
        </w:tc>
        <w:tc>
          <w:tcPr>
            <w:tcW w:w="1075"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2.663,10</w:t>
            </w:r>
          </w:p>
        </w:tc>
        <w:tc>
          <w:tcPr>
            <w:tcW w:w="1183"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33.200,04</w:t>
            </w:r>
          </w:p>
        </w:tc>
        <w:tc>
          <w:tcPr>
            <w:tcW w:w="1116"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51.824,26</w:t>
            </w:r>
          </w:p>
        </w:tc>
        <w:tc>
          <w:tcPr>
            <w:tcW w:w="1150" w:type="dxa"/>
            <w:tcBorders>
              <w:left w:val="double" w:sz="6" w:space="0" w:color="auto"/>
              <w:bottom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-18.624,22</w:t>
            </w:r>
          </w:p>
        </w:tc>
      </w:tr>
      <w:tr w:rsidR="00CF30FC" w:rsidRPr="002C10DC" w:rsidTr="00A036B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bottom w:val="double" w:sz="6" w:space="0" w:color="auto"/>
              <w:right w:val="double" w:sz="6" w:space="0" w:color="auto"/>
            </w:tcBorders>
            <w:vAlign w:val="bottom"/>
            <w:hideMark/>
          </w:tcPr>
          <w:p w:rsidR="00C44EDF" w:rsidRPr="002C10DC" w:rsidRDefault="00C44EDF" w:rsidP="00E0500F">
            <w:pPr>
              <w:rPr>
                <w:rFonts w:ascii="Times New Roman" w:hAnsi="Times New Roman"/>
                <w:color w:val="000000"/>
                <w:sz w:val="20"/>
                <w:szCs w:val="20"/>
              </w:rPr>
            </w:pPr>
            <w:r w:rsidRPr="002C10DC">
              <w:rPr>
                <w:rFonts w:ascii="Times New Roman" w:hAnsi="Times New Roman"/>
                <w:color w:val="000000"/>
                <w:sz w:val="20"/>
                <w:szCs w:val="20"/>
              </w:rPr>
              <w:t>915109</w:t>
            </w:r>
          </w:p>
        </w:tc>
        <w:tc>
          <w:tcPr>
            <w:tcW w:w="2319"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Comunicações e Internet</w:t>
            </w:r>
          </w:p>
        </w:tc>
        <w:tc>
          <w:tcPr>
            <w:tcW w:w="1229"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3.165,00</w:t>
            </w:r>
          </w:p>
        </w:tc>
        <w:tc>
          <w:tcPr>
            <w:tcW w:w="1134"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c>
          <w:tcPr>
            <w:tcW w:w="1075"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3.165,00</w:t>
            </w:r>
          </w:p>
        </w:tc>
        <w:tc>
          <w:tcPr>
            <w:tcW w:w="1183"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37.980,00</w:t>
            </w:r>
          </w:p>
        </w:tc>
        <w:tc>
          <w:tcPr>
            <w:tcW w:w="1116"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22.347,57</w:t>
            </w:r>
          </w:p>
        </w:tc>
        <w:tc>
          <w:tcPr>
            <w:tcW w:w="1150" w:type="dxa"/>
            <w:tcBorders>
              <w:left w:val="double" w:sz="6" w:space="0" w:color="auto"/>
              <w:bottom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15.632,43</w:t>
            </w:r>
          </w:p>
        </w:tc>
      </w:tr>
      <w:tr w:rsidR="00CF30FC" w:rsidRPr="002C10DC" w:rsidTr="00A036BE">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double" w:sz="6" w:space="0" w:color="auto"/>
            </w:tcBorders>
            <w:vAlign w:val="bottom"/>
            <w:hideMark/>
          </w:tcPr>
          <w:p w:rsidR="00C44EDF" w:rsidRPr="002C10DC" w:rsidRDefault="00C44EDF" w:rsidP="00E0500F">
            <w:pPr>
              <w:rPr>
                <w:rFonts w:ascii="Times New Roman" w:hAnsi="Times New Roman"/>
                <w:color w:val="000000"/>
                <w:sz w:val="20"/>
                <w:szCs w:val="20"/>
              </w:rPr>
            </w:pPr>
            <w:r w:rsidRPr="002C10DC">
              <w:rPr>
                <w:rFonts w:ascii="Times New Roman" w:hAnsi="Times New Roman"/>
                <w:color w:val="000000"/>
                <w:sz w:val="20"/>
                <w:szCs w:val="20"/>
              </w:rPr>
              <w:t>915113</w:t>
            </w:r>
          </w:p>
        </w:tc>
        <w:tc>
          <w:tcPr>
            <w:tcW w:w="2319"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Honorários e Avenças</w:t>
            </w:r>
          </w:p>
        </w:tc>
        <w:tc>
          <w:tcPr>
            <w:tcW w:w="1229"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50,00</w:t>
            </w:r>
          </w:p>
        </w:tc>
        <w:tc>
          <w:tcPr>
            <w:tcW w:w="1134"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p>
        </w:tc>
        <w:tc>
          <w:tcPr>
            <w:tcW w:w="1075"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50,00</w:t>
            </w:r>
          </w:p>
        </w:tc>
        <w:tc>
          <w:tcPr>
            <w:tcW w:w="1183"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600,00</w:t>
            </w:r>
          </w:p>
        </w:tc>
        <w:tc>
          <w:tcPr>
            <w:tcW w:w="1116"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817,93</w:t>
            </w:r>
          </w:p>
        </w:tc>
        <w:tc>
          <w:tcPr>
            <w:tcW w:w="1150" w:type="dxa"/>
            <w:tcBorders>
              <w:lef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-217,93</w:t>
            </w:r>
          </w:p>
        </w:tc>
      </w:tr>
      <w:tr w:rsidR="00C44EDF" w:rsidRPr="002C10DC" w:rsidTr="00A036B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vAlign w:val="bottom"/>
            <w:hideMark/>
          </w:tcPr>
          <w:p w:rsidR="00C44EDF" w:rsidRPr="002C10DC" w:rsidRDefault="00C44EDF" w:rsidP="00E0500F">
            <w:pPr>
              <w:rPr>
                <w:rFonts w:ascii="Times New Roman" w:hAnsi="Times New Roman"/>
                <w:color w:val="000000"/>
                <w:sz w:val="20"/>
                <w:szCs w:val="20"/>
              </w:rPr>
            </w:pPr>
            <w:r w:rsidRPr="002C10DC">
              <w:rPr>
                <w:rFonts w:ascii="Times New Roman" w:hAnsi="Times New Roman"/>
                <w:color w:val="000000"/>
                <w:sz w:val="20"/>
                <w:szCs w:val="20"/>
              </w:rPr>
              <w:t>915114</w:t>
            </w:r>
          </w:p>
        </w:tc>
        <w:tc>
          <w:tcPr>
            <w:tcW w:w="2319"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Conservação e Reparação</w:t>
            </w:r>
          </w:p>
        </w:tc>
        <w:tc>
          <w:tcPr>
            <w:tcW w:w="1229"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2.000,00</w:t>
            </w:r>
          </w:p>
        </w:tc>
        <w:tc>
          <w:tcPr>
            <w:tcW w:w="1134"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c>
          <w:tcPr>
            <w:tcW w:w="1075"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2.000,00</w:t>
            </w:r>
          </w:p>
        </w:tc>
        <w:tc>
          <w:tcPr>
            <w:tcW w:w="1183"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24.000,00</w:t>
            </w:r>
          </w:p>
        </w:tc>
        <w:tc>
          <w:tcPr>
            <w:tcW w:w="1116"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62.015,75</w:t>
            </w:r>
          </w:p>
        </w:tc>
        <w:tc>
          <w:tcPr>
            <w:tcW w:w="1150"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-38.015,75</w:t>
            </w:r>
          </w:p>
        </w:tc>
      </w:tr>
      <w:tr w:rsidR="00CF30FC" w:rsidRPr="002C10DC" w:rsidTr="00A036BE">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double" w:sz="6" w:space="0" w:color="auto"/>
            </w:tcBorders>
            <w:vAlign w:val="bottom"/>
            <w:hideMark/>
          </w:tcPr>
          <w:p w:rsidR="00C44EDF" w:rsidRPr="002C10DC" w:rsidRDefault="00C44EDF" w:rsidP="00E0500F">
            <w:pPr>
              <w:rPr>
                <w:rFonts w:ascii="Times New Roman" w:hAnsi="Times New Roman"/>
                <w:color w:val="000000"/>
                <w:sz w:val="20"/>
                <w:szCs w:val="20"/>
              </w:rPr>
            </w:pPr>
            <w:r w:rsidRPr="002C10DC">
              <w:rPr>
                <w:rFonts w:ascii="Times New Roman" w:hAnsi="Times New Roman"/>
                <w:color w:val="000000"/>
                <w:sz w:val="20"/>
                <w:szCs w:val="20"/>
              </w:rPr>
              <w:t>915118</w:t>
            </w:r>
          </w:p>
        </w:tc>
        <w:tc>
          <w:tcPr>
            <w:tcW w:w="2319"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Trabalhos especializados</w:t>
            </w:r>
          </w:p>
        </w:tc>
        <w:tc>
          <w:tcPr>
            <w:tcW w:w="1229"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729,17</w:t>
            </w:r>
          </w:p>
        </w:tc>
        <w:tc>
          <w:tcPr>
            <w:tcW w:w="1134"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p>
        </w:tc>
        <w:tc>
          <w:tcPr>
            <w:tcW w:w="1075"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729,17</w:t>
            </w:r>
          </w:p>
        </w:tc>
        <w:tc>
          <w:tcPr>
            <w:tcW w:w="1183"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8.750,04</w:t>
            </w:r>
          </w:p>
        </w:tc>
        <w:tc>
          <w:tcPr>
            <w:tcW w:w="1116"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0,00</w:t>
            </w:r>
          </w:p>
        </w:tc>
        <w:tc>
          <w:tcPr>
            <w:tcW w:w="1150" w:type="dxa"/>
            <w:tcBorders>
              <w:lef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8.750,04</w:t>
            </w:r>
          </w:p>
        </w:tc>
      </w:tr>
      <w:tr w:rsidR="00C44EDF" w:rsidRPr="002C10DC" w:rsidTr="00A036B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vAlign w:val="bottom"/>
            <w:hideMark/>
          </w:tcPr>
          <w:p w:rsidR="00C44EDF" w:rsidRPr="002C10DC" w:rsidRDefault="00C44EDF" w:rsidP="00E0500F">
            <w:pPr>
              <w:rPr>
                <w:rFonts w:ascii="Times New Roman" w:hAnsi="Times New Roman"/>
                <w:color w:val="000000"/>
                <w:sz w:val="20"/>
                <w:szCs w:val="20"/>
              </w:rPr>
            </w:pPr>
            <w:r w:rsidRPr="002C10DC">
              <w:rPr>
                <w:rFonts w:ascii="Times New Roman" w:hAnsi="Times New Roman"/>
                <w:color w:val="000000"/>
                <w:sz w:val="20"/>
                <w:szCs w:val="20"/>
              </w:rPr>
              <w:t>915119</w:t>
            </w:r>
          </w:p>
        </w:tc>
        <w:tc>
          <w:tcPr>
            <w:tcW w:w="2319"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Formação Profissional</w:t>
            </w:r>
          </w:p>
        </w:tc>
        <w:tc>
          <w:tcPr>
            <w:tcW w:w="1229"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0,00</w:t>
            </w:r>
          </w:p>
        </w:tc>
        <w:tc>
          <w:tcPr>
            <w:tcW w:w="1134"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98,00</w:t>
            </w:r>
          </w:p>
        </w:tc>
        <w:tc>
          <w:tcPr>
            <w:tcW w:w="1075" w:type="dxa"/>
            <w:vAlign w:val="bottom"/>
            <w:hideMark/>
          </w:tcPr>
          <w:p w:rsidR="00C44EDF" w:rsidRPr="002C10DC" w:rsidRDefault="00321606"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r w:rsidR="00C44EDF" w:rsidRPr="002C10DC">
              <w:rPr>
                <w:rFonts w:ascii="Times New Roman" w:hAnsi="Times New Roman"/>
                <w:color w:val="000000"/>
                <w:sz w:val="20"/>
                <w:szCs w:val="20"/>
              </w:rPr>
              <w:t>98,00</w:t>
            </w:r>
          </w:p>
        </w:tc>
        <w:tc>
          <w:tcPr>
            <w:tcW w:w="1183"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0,00</w:t>
            </w:r>
          </w:p>
        </w:tc>
        <w:tc>
          <w:tcPr>
            <w:tcW w:w="1116"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1.975,10</w:t>
            </w:r>
          </w:p>
        </w:tc>
        <w:tc>
          <w:tcPr>
            <w:tcW w:w="1150"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-1.975,10</w:t>
            </w:r>
          </w:p>
        </w:tc>
      </w:tr>
      <w:tr w:rsidR="00CF30FC" w:rsidRPr="002C10DC" w:rsidTr="00A036BE">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double" w:sz="6" w:space="0" w:color="auto"/>
            </w:tcBorders>
            <w:vAlign w:val="bottom"/>
            <w:hideMark/>
          </w:tcPr>
          <w:p w:rsidR="00C44EDF" w:rsidRPr="002C10DC" w:rsidRDefault="00C44EDF" w:rsidP="00E0500F">
            <w:pPr>
              <w:rPr>
                <w:rFonts w:ascii="Times New Roman" w:hAnsi="Times New Roman"/>
                <w:color w:val="000000"/>
                <w:sz w:val="20"/>
                <w:szCs w:val="20"/>
              </w:rPr>
            </w:pPr>
            <w:r w:rsidRPr="002C10DC">
              <w:rPr>
                <w:rFonts w:ascii="Times New Roman" w:hAnsi="Times New Roman"/>
                <w:color w:val="000000"/>
                <w:sz w:val="20"/>
                <w:szCs w:val="20"/>
              </w:rPr>
              <w:t>915122</w:t>
            </w:r>
          </w:p>
        </w:tc>
        <w:tc>
          <w:tcPr>
            <w:tcW w:w="2319"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Outros fornecimentos e serviços</w:t>
            </w:r>
          </w:p>
        </w:tc>
        <w:tc>
          <w:tcPr>
            <w:tcW w:w="1229"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1.250,00</w:t>
            </w:r>
          </w:p>
        </w:tc>
        <w:tc>
          <w:tcPr>
            <w:tcW w:w="1134"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0,00</w:t>
            </w:r>
          </w:p>
        </w:tc>
        <w:tc>
          <w:tcPr>
            <w:tcW w:w="1075"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1.250,00</w:t>
            </w:r>
          </w:p>
        </w:tc>
        <w:tc>
          <w:tcPr>
            <w:tcW w:w="1183"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15.000,00</w:t>
            </w:r>
          </w:p>
        </w:tc>
        <w:tc>
          <w:tcPr>
            <w:tcW w:w="1116"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3.435,10</w:t>
            </w:r>
          </w:p>
        </w:tc>
        <w:tc>
          <w:tcPr>
            <w:tcW w:w="1150" w:type="dxa"/>
            <w:tcBorders>
              <w:lef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11.564,90</w:t>
            </w:r>
          </w:p>
        </w:tc>
      </w:tr>
      <w:tr w:rsidR="00C44EDF" w:rsidRPr="002C10DC" w:rsidTr="00A036B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vAlign w:val="bottom"/>
            <w:hideMark/>
          </w:tcPr>
          <w:p w:rsidR="00C44EDF" w:rsidRPr="002C10DC" w:rsidRDefault="00C44EDF" w:rsidP="00E0500F">
            <w:pPr>
              <w:rPr>
                <w:rFonts w:ascii="Times New Roman" w:hAnsi="Times New Roman"/>
                <w:color w:val="000000"/>
                <w:sz w:val="20"/>
                <w:szCs w:val="20"/>
              </w:rPr>
            </w:pPr>
            <w:r w:rsidRPr="002C10DC">
              <w:rPr>
                <w:rFonts w:ascii="Times New Roman" w:hAnsi="Times New Roman"/>
                <w:color w:val="000000"/>
                <w:sz w:val="20"/>
                <w:szCs w:val="20"/>
              </w:rPr>
              <w:t>915130</w:t>
            </w:r>
          </w:p>
        </w:tc>
        <w:tc>
          <w:tcPr>
            <w:tcW w:w="2319"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Equipamentos Administrativos</w:t>
            </w:r>
          </w:p>
        </w:tc>
        <w:tc>
          <w:tcPr>
            <w:tcW w:w="1229"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0,00</w:t>
            </w:r>
          </w:p>
        </w:tc>
        <w:tc>
          <w:tcPr>
            <w:tcW w:w="1134"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8,03</w:t>
            </w:r>
          </w:p>
        </w:tc>
        <w:tc>
          <w:tcPr>
            <w:tcW w:w="1075" w:type="dxa"/>
            <w:vAlign w:val="bottom"/>
            <w:hideMark/>
          </w:tcPr>
          <w:p w:rsidR="00C44EDF" w:rsidRPr="002C10DC" w:rsidRDefault="00321606"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r w:rsidR="00C44EDF" w:rsidRPr="002C10DC">
              <w:rPr>
                <w:rFonts w:ascii="Times New Roman" w:hAnsi="Times New Roman"/>
                <w:color w:val="000000"/>
                <w:sz w:val="20"/>
                <w:szCs w:val="20"/>
              </w:rPr>
              <w:t>8,03</w:t>
            </w:r>
          </w:p>
        </w:tc>
        <w:tc>
          <w:tcPr>
            <w:tcW w:w="1183"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0,00</w:t>
            </w:r>
          </w:p>
        </w:tc>
        <w:tc>
          <w:tcPr>
            <w:tcW w:w="1116"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0,00</w:t>
            </w:r>
          </w:p>
        </w:tc>
        <w:tc>
          <w:tcPr>
            <w:tcW w:w="1150"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0,00</w:t>
            </w:r>
          </w:p>
        </w:tc>
      </w:tr>
      <w:tr w:rsidR="00CF30FC" w:rsidRPr="002C10DC" w:rsidTr="00A036BE">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double" w:sz="6" w:space="0" w:color="auto"/>
            </w:tcBorders>
            <w:vAlign w:val="bottom"/>
            <w:hideMark/>
          </w:tcPr>
          <w:p w:rsidR="00C44EDF" w:rsidRPr="002C10DC" w:rsidRDefault="00C44EDF" w:rsidP="00E0500F">
            <w:pPr>
              <w:rPr>
                <w:rFonts w:ascii="Times New Roman" w:hAnsi="Times New Roman"/>
                <w:sz w:val="20"/>
                <w:szCs w:val="20"/>
              </w:rPr>
            </w:pPr>
            <w:r w:rsidRPr="002C10DC">
              <w:rPr>
                <w:rFonts w:ascii="Times New Roman" w:hAnsi="Times New Roman"/>
                <w:sz w:val="20"/>
                <w:szCs w:val="20"/>
              </w:rPr>
              <w:t>93</w:t>
            </w:r>
          </w:p>
        </w:tc>
        <w:tc>
          <w:tcPr>
            <w:tcW w:w="2319" w:type="dxa"/>
            <w:tcBorders>
              <w:left w:val="double" w:sz="6" w:space="0" w:color="auto"/>
              <w:right w:val="double" w:sz="6" w:space="0" w:color="auto"/>
            </w:tcBorders>
            <w:vAlign w:val="bottom"/>
            <w:hideMark/>
          </w:tcPr>
          <w:p w:rsidR="00C44EDF" w:rsidRPr="002C10DC" w:rsidRDefault="00C44EDF" w:rsidP="00CF30FC">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2C10DC">
              <w:rPr>
                <w:rFonts w:ascii="Times New Roman" w:hAnsi="Times New Roman"/>
                <w:sz w:val="20"/>
                <w:szCs w:val="20"/>
              </w:rPr>
              <w:t>Custos diretos</w:t>
            </w:r>
          </w:p>
        </w:tc>
        <w:tc>
          <w:tcPr>
            <w:tcW w:w="1229"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0,00</w:t>
            </w:r>
          </w:p>
        </w:tc>
        <w:tc>
          <w:tcPr>
            <w:tcW w:w="1134"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p>
        </w:tc>
        <w:tc>
          <w:tcPr>
            <w:tcW w:w="1075"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0,00</w:t>
            </w:r>
          </w:p>
        </w:tc>
        <w:tc>
          <w:tcPr>
            <w:tcW w:w="1183"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0,00</w:t>
            </w:r>
          </w:p>
        </w:tc>
        <w:tc>
          <w:tcPr>
            <w:tcW w:w="1116" w:type="dxa"/>
            <w:tcBorders>
              <w:left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1.140,43</w:t>
            </w:r>
          </w:p>
        </w:tc>
        <w:tc>
          <w:tcPr>
            <w:tcW w:w="1150" w:type="dxa"/>
            <w:tcBorders>
              <w:lef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-1.140,43</w:t>
            </w:r>
          </w:p>
        </w:tc>
      </w:tr>
      <w:tr w:rsidR="00C44EDF" w:rsidRPr="002C10DC" w:rsidTr="00A036B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vAlign w:val="bottom"/>
            <w:hideMark/>
          </w:tcPr>
          <w:p w:rsidR="00C44EDF" w:rsidRPr="002C10DC" w:rsidRDefault="00C44EDF" w:rsidP="00E0500F">
            <w:pPr>
              <w:rPr>
                <w:rFonts w:ascii="Times New Roman" w:hAnsi="Times New Roman"/>
                <w:color w:val="000000"/>
                <w:sz w:val="20"/>
                <w:szCs w:val="20"/>
              </w:rPr>
            </w:pPr>
            <w:r w:rsidRPr="002C10DC">
              <w:rPr>
                <w:rFonts w:ascii="Times New Roman" w:hAnsi="Times New Roman"/>
                <w:color w:val="000000"/>
                <w:sz w:val="20"/>
                <w:szCs w:val="20"/>
              </w:rPr>
              <w:t>932226</w:t>
            </w:r>
          </w:p>
        </w:tc>
        <w:tc>
          <w:tcPr>
            <w:tcW w:w="2319"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Outros</w:t>
            </w:r>
          </w:p>
        </w:tc>
        <w:tc>
          <w:tcPr>
            <w:tcW w:w="1229"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600,00</w:t>
            </w:r>
          </w:p>
        </w:tc>
        <w:tc>
          <w:tcPr>
            <w:tcW w:w="1134"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163,26</w:t>
            </w:r>
          </w:p>
        </w:tc>
        <w:tc>
          <w:tcPr>
            <w:tcW w:w="1075"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436,74</w:t>
            </w:r>
          </w:p>
        </w:tc>
        <w:tc>
          <w:tcPr>
            <w:tcW w:w="1183"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7.200,00</w:t>
            </w:r>
          </w:p>
        </w:tc>
        <w:tc>
          <w:tcPr>
            <w:tcW w:w="1116"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0,00</w:t>
            </w:r>
          </w:p>
        </w:tc>
        <w:tc>
          <w:tcPr>
            <w:tcW w:w="1150" w:type="dxa"/>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7.200,00</w:t>
            </w:r>
          </w:p>
        </w:tc>
      </w:tr>
      <w:tr w:rsidR="00CF30FC" w:rsidRPr="002C10DC" w:rsidTr="00A036BE">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bottom w:val="double" w:sz="6" w:space="0" w:color="auto"/>
              <w:right w:val="double" w:sz="6" w:space="0" w:color="auto"/>
            </w:tcBorders>
            <w:vAlign w:val="bottom"/>
            <w:hideMark/>
          </w:tcPr>
          <w:p w:rsidR="00C44EDF" w:rsidRPr="002C10DC" w:rsidRDefault="00C44EDF" w:rsidP="00E0500F">
            <w:pPr>
              <w:rPr>
                <w:rFonts w:ascii="Times New Roman" w:hAnsi="Times New Roman"/>
                <w:color w:val="000000"/>
                <w:sz w:val="20"/>
                <w:szCs w:val="20"/>
              </w:rPr>
            </w:pPr>
            <w:r w:rsidRPr="002C10DC">
              <w:rPr>
                <w:rFonts w:ascii="Times New Roman" w:hAnsi="Times New Roman"/>
                <w:color w:val="000000"/>
                <w:sz w:val="20"/>
                <w:szCs w:val="20"/>
              </w:rPr>
              <w:t>933104</w:t>
            </w:r>
          </w:p>
        </w:tc>
        <w:tc>
          <w:tcPr>
            <w:tcW w:w="2319"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EQ_Carga, Elevação e Transporte</w:t>
            </w:r>
          </w:p>
        </w:tc>
        <w:tc>
          <w:tcPr>
            <w:tcW w:w="1229"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6.500,00</w:t>
            </w:r>
          </w:p>
        </w:tc>
        <w:tc>
          <w:tcPr>
            <w:tcW w:w="1134"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8.735,94</w:t>
            </w:r>
          </w:p>
        </w:tc>
        <w:tc>
          <w:tcPr>
            <w:tcW w:w="1075" w:type="dxa"/>
            <w:tcBorders>
              <w:left w:val="double" w:sz="6" w:space="0" w:color="auto"/>
              <w:bottom w:val="double" w:sz="6" w:space="0" w:color="auto"/>
              <w:right w:val="double" w:sz="6" w:space="0" w:color="auto"/>
            </w:tcBorders>
            <w:vAlign w:val="bottom"/>
            <w:hideMark/>
          </w:tcPr>
          <w:p w:rsidR="00C44EDF" w:rsidRPr="002C10DC" w:rsidRDefault="00321606"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r w:rsidR="00C44EDF" w:rsidRPr="002C10DC">
              <w:rPr>
                <w:rFonts w:ascii="Times New Roman" w:hAnsi="Times New Roman"/>
                <w:color w:val="000000"/>
                <w:sz w:val="20"/>
                <w:szCs w:val="20"/>
              </w:rPr>
              <w:t>2.235,94</w:t>
            </w:r>
          </w:p>
        </w:tc>
        <w:tc>
          <w:tcPr>
            <w:tcW w:w="1183"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78.000,00</w:t>
            </w:r>
          </w:p>
        </w:tc>
        <w:tc>
          <w:tcPr>
            <w:tcW w:w="1116"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101.756,04</w:t>
            </w:r>
          </w:p>
        </w:tc>
        <w:tc>
          <w:tcPr>
            <w:tcW w:w="1150" w:type="dxa"/>
            <w:tcBorders>
              <w:left w:val="double" w:sz="6" w:space="0" w:color="auto"/>
              <w:bottom w:val="double" w:sz="6" w:space="0" w:color="auto"/>
            </w:tcBorders>
            <w:vAlign w:val="bottom"/>
            <w:hideMark/>
          </w:tcPr>
          <w:p w:rsidR="00C44EDF" w:rsidRPr="002C10DC" w:rsidRDefault="00C44EDF" w:rsidP="00E0500F">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-23.756,04</w:t>
            </w:r>
          </w:p>
        </w:tc>
      </w:tr>
      <w:tr w:rsidR="00CF30FC" w:rsidRPr="002C10DC" w:rsidTr="00A036B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bottom w:val="double" w:sz="6" w:space="0" w:color="auto"/>
              <w:right w:val="double" w:sz="6" w:space="0" w:color="auto"/>
            </w:tcBorders>
            <w:vAlign w:val="bottom"/>
            <w:hideMark/>
          </w:tcPr>
          <w:p w:rsidR="00C44EDF" w:rsidRPr="002C10DC" w:rsidRDefault="00C44EDF" w:rsidP="00E0500F">
            <w:pPr>
              <w:rPr>
                <w:rFonts w:ascii="Times New Roman" w:hAnsi="Times New Roman"/>
                <w:color w:val="000000"/>
                <w:sz w:val="20"/>
                <w:szCs w:val="20"/>
              </w:rPr>
            </w:pPr>
            <w:r w:rsidRPr="002C10DC">
              <w:rPr>
                <w:rFonts w:ascii="Times New Roman" w:hAnsi="Times New Roman"/>
                <w:color w:val="000000"/>
                <w:sz w:val="20"/>
                <w:szCs w:val="20"/>
              </w:rPr>
              <w:t>933127</w:t>
            </w:r>
          </w:p>
        </w:tc>
        <w:tc>
          <w:tcPr>
            <w:tcW w:w="2319"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Amortização de Imobilizado</w:t>
            </w:r>
          </w:p>
        </w:tc>
        <w:tc>
          <w:tcPr>
            <w:tcW w:w="1229"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2.925,00</w:t>
            </w:r>
          </w:p>
        </w:tc>
        <w:tc>
          <w:tcPr>
            <w:tcW w:w="1134"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7.384,17</w:t>
            </w:r>
          </w:p>
        </w:tc>
        <w:tc>
          <w:tcPr>
            <w:tcW w:w="1075" w:type="dxa"/>
            <w:tcBorders>
              <w:left w:val="double" w:sz="6" w:space="0" w:color="auto"/>
              <w:bottom w:val="double" w:sz="6" w:space="0" w:color="auto"/>
              <w:right w:val="double" w:sz="6" w:space="0" w:color="auto"/>
            </w:tcBorders>
            <w:vAlign w:val="bottom"/>
            <w:hideMark/>
          </w:tcPr>
          <w:p w:rsidR="00C44EDF" w:rsidRPr="002C10DC" w:rsidRDefault="00321606"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r w:rsidR="00C44EDF" w:rsidRPr="002C10DC">
              <w:rPr>
                <w:rFonts w:ascii="Times New Roman" w:hAnsi="Times New Roman"/>
                <w:color w:val="000000"/>
                <w:sz w:val="20"/>
                <w:szCs w:val="20"/>
              </w:rPr>
              <w:t>4.459,17</w:t>
            </w:r>
          </w:p>
        </w:tc>
        <w:tc>
          <w:tcPr>
            <w:tcW w:w="1183"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35.100,00</w:t>
            </w:r>
          </w:p>
        </w:tc>
        <w:tc>
          <w:tcPr>
            <w:tcW w:w="1116" w:type="dxa"/>
            <w:tcBorders>
              <w:left w:val="double" w:sz="6" w:space="0" w:color="auto"/>
              <w:bottom w:val="double" w:sz="6" w:space="0" w:color="auto"/>
              <w:righ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76.368,32</w:t>
            </w:r>
          </w:p>
        </w:tc>
        <w:tc>
          <w:tcPr>
            <w:tcW w:w="1150" w:type="dxa"/>
            <w:tcBorders>
              <w:left w:val="double" w:sz="6" w:space="0" w:color="auto"/>
            </w:tcBorders>
            <w:vAlign w:val="bottom"/>
            <w:hideMark/>
          </w:tcPr>
          <w:p w:rsidR="00C44EDF" w:rsidRPr="002C10DC" w:rsidRDefault="00C44EDF" w:rsidP="00E0500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C10DC">
              <w:rPr>
                <w:rFonts w:ascii="Times New Roman" w:hAnsi="Times New Roman"/>
                <w:color w:val="000000"/>
                <w:sz w:val="20"/>
                <w:szCs w:val="20"/>
              </w:rPr>
              <w:t>-41.268,32</w:t>
            </w:r>
          </w:p>
        </w:tc>
      </w:tr>
    </w:tbl>
    <w:p w:rsidR="00D10AA0" w:rsidRPr="00471C2B" w:rsidRDefault="00471C2B" w:rsidP="00471C2B">
      <w:pPr>
        <w:pStyle w:val="Legenda"/>
        <w:ind w:firstLine="708"/>
        <w:rPr>
          <w:rFonts w:ascii="Times New Roman" w:hAnsi="Times New Roman" w:cs="Times New Roman"/>
          <w:b w:val="0"/>
          <w:sz w:val="24"/>
          <w:szCs w:val="24"/>
        </w:rPr>
      </w:pPr>
      <w:bookmarkStart w:id="300" w:name="_Toc348913287"/>
      <w:r w:rsidRPr="00471C2B">
        <w:rPr>
          <w:rFonts w:ascii="Times New Roman" w:hAnsi="Times New Roman" w:cs="Times New Roman"/>
        </w:rPr>
        <w:t>Fonte: Griner Engenharia, SA</w:t>
      </w:r>
      <w:bookmarkEnd w:id="300"/>
    </w:p>
    <w:p w:rsidR="00471C2B" w:rsidRPr="00471C2B" w:rsidRDefault="00FA0D02" w:rsidP="00471C2B">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Segundo o quadro</w:t>
      </w:r>
      <w:r w:rsidR="002D6DF1">
        <w:rPr>
          <w:rFonts w:ascii="Times New Roman" w:hAnsi="Times New Roman" w:cs="Times New Roman"/>
          <w:sz w:val="24"/>
          <w:szCs w:val="24"/>
        </w:rPr>
        <w:t xml:space="preserve"> 7</w:t>
      </w:r>
      <w:r>
        <w:rPr>
          <w:rFonts w:ascii="Times New Roman" w:hAnsi="Times New Roman" w:cs="Times New Roman"/>
          <w:sz w:val="24"/>
          <w:szCs w:val="24"/>
        </w:rPr>
        <w:t>, p</w:t>
      </w:r>
      <w:r w:rsidR="00471C2B" w:rsidRPr="00471C2B">
        <w:rPr>
          <w:rFonts w:ascii="Times New Roman" w:hAnsi="Times New Roman" w:cs="Times New Roman"/>
          <w:sz w:val="24"/>
          <w:szCs w:val="24"/>
        </w:rPr>
        <w:t xml:space="preserve">odemos observar </w:t>
      </w:r>
      <w:r w:rsidR="00471C2B" w:rsidRPr="00FA0D02">
        <w:rPr>
          <w:rFonts w:ascii="Times New Roman" w:hAnsi="Times New Roman" w:cs="Times New Roman"/>
          <w:sz w:val="24"/>
          <w:szCs w:val="24"/>
        </w:rPr>
        <w:t>que no mês o</w:t>
      </w:r>
      <w:r w:rsidR="00471C2B" w:rsidRPr="00471C2B">
        <w:rPr>
          <w:rFonts w:ascii="Times New Roman" w:hAnsi="Times New Roman" w:cs="Times New Roman"/>
          <w:sz w:val="24"/>
          <w:szCs w:val="24"/>
        </w:rPr>
        <w:t xml:space="preserve"> centro de custo em análise apresenta uma situação aceitável, mas quando observado pelo acumulado, percebe-se que houve um nível de desvio acentuado, donde se pode concluir que este centro de custo deve ser analisado ao pormenor para </w:t>
      </w:r>
      <w:r w:rsidR="00471C2B">
        <w:rPr>
          <w:rFonts w:ascii="Times New Roman" w:hAnsi="Times New Roman" w:cs="Times New Roman"/>
          <w:sz w:val="24"/>
          <w:szCs w:val="24"/>
        </w:rPr>
        <w:t xml:space="preserve">se </w:t>
      </w:r>
      <w:r w:rsidR="00471C2B" w:rsidRPr="00471C2B">
        <w:rPr>
          <w:rFonts w:ascii="Times New Roman" w:hAnsi="Times New Roman" w:cs="Times New Roman"/>
          <w:sz w:val="24"/>
          <w:szCs w:val="24"/>
        </w:rPr>
        <w:t xml:space="preserve">identificar as falhas e em último caso no ano seguinte aumentar as margens de orçamento. Várias razões podem levar o centro a este resultado no final do ano, uma das quais é o crescimento da empresa, que foi acompanhado com </w:t>
      </w:r>
      <w:r w:rsidR="00471C2B">
        <w:rPr>
          <w:rFonts w:ascii="Times New Roman" w:hAnsi="Times New Roman" w:cs="Times New Roman"/>
          <w:sz w:val="24"/>
          <w:szCs w:val="24"/>
        </w:rPr>
        <w:t xml:space="preserve">o </w:t>
      </w:r>
      <w:r w:rsidR="00471C2B" w:rsidRPr="00471C2B">
        <w:rPr>
          <w:rFonts w:ascii="Times New Roman" w:hAnsi="Times New Roman" w:cs="Times New Roman"/>
          <w:sz w:val="24"/>
          <w:szCs w:val="24"/>
        </w:rPr>
        <w:t>aumento de pessoal, e outros serviços que influenciaram este resultado</w:t>
      </w:r>
      <w:r w:rsidR="002E667A" w:rsidRPr="00471C2B">
        <w:rPr>
          <w:rFonts w:ascii="Times New Roman" w:hAnsi="Times New Roman" w:cs="Times New Roman"/>
          <w:sz w:val="24"/>
          <w:szCs w:val="24"/>
        </w:rPr>
        <w:t>; se assim for, houve erro por parte da gestão interna, pois tão logo se identificou</w:t>
      </w:r>
      <w:r w:rsidR="002E667A">
        <w:rPr>
          <w:rFonts w:ascii="Times New Roman" w:hAnsi="Times New Roman" w:cs="Times New Roman"/>
          <w:sz w:val="24"/>
          <w:szCs w:val="24"/>
        </w:rPr>
        <w:t xml:space="preserve"> </w:t>
      </w:r>
      <w:r w:rsidR="002E667A" w:rsidRPr="00471C2B">
        <w:rPr>
          <w:rFonts w:ascii="Times New Roman" w:hAnsi="Times New Roman" w:cs="Times New Roman"/>
          <w:sz w:val="24"/>
          <w:szCs w:val="24"/>
        </w:rPr>
        <w:t>o aumento nos desvios, deveria, em primeira instância, analisar as causas, e posteriormente refazer-se o orçamento. Todo o res</w:t>
      </w:r>
      <w:r w:rsidR="002E667A">
        <w:rPr>
          <w:rFonts w:ascii="Times New Roman" w:hAnsi="Times New Roman" w:cs="Times New Roman"/>
          <w:sz w:val="24"/>
          <w:szCs w:val="24"/>
        </w:rPr>
        <w:t xml:space="preserve">ponsável por um centro </w:t>
      </w:r>
      <w:r w:rsidR="002E667A" w:rsidRPr="00471C2B">
        <w:rPr>
          <w:rFonts w:ascii="Times New Roman" w:hAnsi="Times New Roman" w:cs="Times New Roman"/>
          <w:sz w:val="24"/>
          <w:szCs w:val="24"/>
        </w:rPr>
        <w:t>deve ser visto como um gestor que periodicamente presta contas, e deve esforçar-se para que os resultados sejam sempre positivos, para estar em harmonia com os objetivos empresariais.</w:t>
      </w:r>
    </w:p>
    <w:p w:rsidR="00471C2B" w:rsidRPr="00471C2B" w:rsidRDefault="00471C2B" w:rsidP="00471C2B">
      <w:pPr>
        <w:spacing w:after="240" w:line="360" w:lineRule="auto"/>
        <w:ind w:firstLine="709"/>
        <w:jc w:val="both"/>
        <w:rPr>
          <w:rFonts w:ascii="Times New Roman" w:hAnsi="Times New Roman" w:cs="Times New Roman"/>
          <w:sz w:val="24"/>
          <w:szCs w:val="24"/>
        </w:rPr>
      </w:pPr>
      <w:r w:rsidRPr="00471C2B">
        <w:rPr>
          <w:rFonts w:ascii="Times New Roman" w:hAnsi="Times New Roman" w:cs="Times New Roman"/>
          <w:sz w:val="24"/>
          <w:szCs w:val="24"/>
        </w:rPr>
        <w:t>Pode-se observar que por ser um centro de estrutura tem como principais custos os indiretos; numa visão global da empresa, estes raramente apresentam custos diretos porque não trabalham diretamente com os custos que formam o objeto social da empresa.</w:t>
      </w:r>
    </w:p>
    <w:p w:rsidR="00471C2B" w:rsidRPr="00471C2B" w:rsidRDefault="00471C2B" w:rsidP="00471C2B">
      <w:pPr>
        <w:spacing w:after="240" w:line="360" w:lineRule="auto"/>
        <w:ind w:firstLine="709"/>
        <w:jc w:val="both"/>
        <w:rPr>
          <w:rFonts w:ascii="Times New Roman" w:hAnsi="Times New Roman" w:cs="Times New Roman"/>
          <w:sz w:val="24"/>
          <w:szCs w:val="24"/>
        </w:rPr>
      </w:pPr>
      <w:r w:rsidRPr="00471C2B">
        <w:rPr>
          <w:rFonts w:ascii="Times New Roman" w:hAnsi="Times New Roman" w:cs="Times New Roman"/>
          <w:sz w:val="24"/>
          <w:szCs w:val="24"/>
        </w:rPr>
        <w:t>Na empresa em análise custos indiretos são todos aqueles que não estão estritamente ligados a construção, como por exemplo: os custos com o pessoal administrativo, o custo com material de escritório, formação do pessoal, conservação e reparação de meios que não pertencem a obra, e são classificados contabilisticamente na classe 91 (custos Indiretos), no quadro acima podemos ver vários exemplos de custos indiretos.</w:t>
      </w:r>
    </w:p>
    <w:p w:rsidR="00471C2B" w:rsidRDefault="00471C2B" w:rsidP="00A87A6C">
      <w:pPr>
        <w:pStyle w:val="PargrafodaLista"/>
        <w:numPr>
          <w:ilvl w:val="0"/>
          <w:numId w:val="17"/>
        </w:numPr>
        <w:spacing w:after="240" w:line="360" w:lineRule="auto"/>
        <w:ind w:left="709" w:hanging="425"/>
        <w:contextualSpacing w:val="0"/>
        <w:jc w:val="both"/>
        <w:rPr>
          <w:rFonts w:ascii="Times New Roman" w:hAnsi="Times New Roman" w:cs="Times New Roman"/>
          <w:sz w:val="24"/>
          <w:szCs w:val="24"/>
        </w:rPr>
      </w:pPr>
      <w:r w:rsidRPr="00471C2B">
        <w:rPr>
          <w:rFonts w:ascii="Times New Roman" w:hAnsi="Times New Roman" w:cs="Times New Roman"/>
          <w:sz w:val="24"/>
          <w:szCs w:val="24"/>
        </w:rPr>
        <w:t xml:space="preserve">Centro de resultado da obra morro bento: neste centro são imputados os custos diretos e indiretos ligados à obra: custos com o pessoal, que por sua vez se encontra subdividido em direto e </w:t>
      </w:r>
      <w:r>
        <w:rPr>
          <w:rFonts w:ascii="Times New Roman" w:hAnsi="Times New Roman" w:cs="Times New Roman"/>
          <w:sz w:val="24"/>
          <w:szCs w:val="24"/>
        </w:rPr>
        <w:t xml:space="preserve">indireto. </w:t>
      </w:r>
      <w:r w:rsidRPr="009F233A">
        <w:rPr>
          <w:rFonts w:ascii="Times New Roman" w:hAnsi="Times New Roman" w:cs="Times New Roman"/>
          <w:sz w:val="24"/>
          <w:szCs w:val="24"/>
        </w:rPr>
        <w:t xml:space="preserve">Os custos </w:t>
      </w:r>
      <w:r w:rsidR="009F233A">
        <w:rPr>
          <w:rFonts w:ascii="Times New Roman" w:hAnsi="Times New Roman" w:cs="Times New Roman"/>
          <w:sz w:val="24"/>
          <w:szCs w:val="24"/>
        </w:rPr>
        <w:t>com pessoal administrativo</w:t>
      </w:r>
      <w:r w:rsidRPr="009F233A">
        <w:rPr>
          <w:rFonts w:ascii="Times New Roman" w:hAnsi="Times New Roman" w:cs="Times New Roman"/>
          <w:sz w:val="24"/>
          <w:szCs w:val="24"/>
        </w:rPr>
        <w:t xml:space="preserve"> de obra,</w:t>
      </w:r>
      <w:r w:rsidR="009F233A">
        <w:rPr>
          <w:rFonts w:ascii="Times New Roman" w:hAnsi="Times New Roman" w:cs="Times New Roman"/>
          <w:sz w:val="24"/>
          <w:szCs w:val="24"/>
        </w:rPr>
        <w:t xml:space="preserve"> como</w:t>
      </w:r>
      <w:r w:rsidRPr="009F233A">
        <w:rPr>
          <w:rFonts w:ascii="Times New Roman" w:hAnsi="Times New Roman" w:cs="Times New Roman"/>
          <w:sz w:val="24"/>
          <w:szCs w:val="24"/>
        </w:rPr>
        <w:t xml:space="preserve"> os diretores, </w:t>
      </w:r>
      <w:r w:rsidR="009F233A" w:rsidRPr="009F233A">
        <w:rPr>
          <w:rFonts w:ascii="Times New Roman" w:hAnsi="Times New Roman" w:cs="Times New Roman"/>
          <w:sz w:val="24"/>
          <w:szCs w:val="24"/>
        </w:rPr>
        <w:t>medidores</w:t>
      </w:r>
      <w:r w:rsidRPr="009F233A">
        <w:rPr>
          <w:rFonts w:ascii="Times New Roman" w:hAnsi="Times New Roman" w:cs="Times New Roman"/>
          <w:sz w:val="24"/>
          <w:szCs w:val="24"/>
        </w:rPr>
        <w:t xml:space="preserve">, </w:t>
      </w:r>
      <w:r w:rsidR="009F233A">
        <w:rPr>
          <w:rFonts w:ascii="Times New Roman" w:hAnsi="Times New Roman" w:cs="Times New Roman"/>
          <w:sz w:val="24"/>
          <w:szCs w:val="24"/>
        </w:rPr>
        <w:t xml:space="preserve">são custos indiretos, ainda na mesma classe de </w:t>
      </w:r>
      <w:r w:rsidR="00721B3B">
        <w:rPr>
          <w:rFonts w:ascii="Times New Roman" w:hAnsi="Times New Roman" w:cs="Times New Roman"/>
          <w:sz w:val="24"/>
          <w:szCs w:val="24"/>
        </w:rPr>
        <w:t xml:space="preserve">custos </w:t>
      </w:r>
      <w:r w:rsidR="00721B3B" w:rsidRPr="009F233A">
        <w:rPr>
          <w:rFonts w:ascii="Times New Roman" w:hAnsi="Times New Roman" w:cs="Times New Roman"/>
          <w:sz w:val="24"/>
          <w:szCs w:val="24"/>
        </w:rPr>
        <w:t>consideram-se</w:t>
      </w:r>
      <w:r w:rsidRPr="009F233A">
        <w:rPr>
          <w:rFonts w:ascii="Times New Roman" w:hAnsi="Times New Roman" w:cs="Times New Roman"/>
          <w:sz w:val="24"/>
          <w:szCs w:val="24"/>
        </w:rPr>
        <w:t xml:space="preserve"> o custo com o estaleiro de obra, os custos de material de escritórios, os </w:t>
      </w:r>
      <w:r w:rsidR="009F233A" w:rsidRPr="009F233A">
        <w:rPr>
          <w:rFonts w:ascii="Times New Roman" w:hAnsi="Times New Roman" w:cs="Times New Roman"/>
          <w:sz w:val="24"/>
          <w:szCs w:val="24"/>
        </w:rPr>
        <w:t>combustíveis</w:t>
      </w:r>
      <w:r w:rsidR="009F233A">
        <w:rPr>
          <w:rFonts w:ascii="Times New Roman" w:hAnsi="Times New Roman" w:cs="Times New Roman"/>
          <w:sz w:val="24"/>
          <w:szCs w:val="24"/>
        </w:rPr>
        <w:t>. N</w:t>
      </w:r>
      <w:r w:rsidRPr="009F233A">
        <w:rPr>
          <w:rFonts w:ascii="Times New Roman" w:hAnsi="Times New Roman" w:cs="Times New Roman"/>
          <w:sz w:val="24"/>
          <w:szCs w:val="24"/>
        </w:rPr>
        <w:t>os diretos encontram-se o pessoal que trabalha propriamente na obra como, os pedreiros, carpinteiros, pedr</w:t>
      </w:r>
      <w:r w:rsidR="009F233A">
        <w:rPr>
          <w:rFonts w:ascii="Times New Roman" w:hAnsi="Times New Roman" w:cs="Times New Roman"/>
          <w:sz w:val="24"/>
          <w:szCs w:val="24"/>
        </w:rPr>
        <w:t>eiros,</w:t>
      </w:r>
      <w:r w:rsidRPr="009F233A">
        <w:rPr>
          <w:rFonts w:ascii="Times New Roman" w:hAnsi="Times New Roman" w:cs="Times New Roman"/>
          <w:sz w:val="24"/>
          <w:szCs w:val="24"/>
        </w:rPr>
        <w:t xml:space="preserve"> o material, equipamentos estritamente ligados a obr</w:t>
      </w:r>
      <w:r w:rsidR="00E65395">
        <w:rPr>
          <w:rFonts w:ascii="Times New Roman" w:hAnsi="Times New Roman" w:cs="Times New Roman"/>
          <w:sz w:val="24"/>
          <w:szCs w:val="24"/>
        </w:rPr>
        <w:t>a. Estes custos são classificados na Contabilidade na</w:t>
      </w:r>
      <w:r w:rsidRPr="009F233A">
        <w:rPr>
          <w:rFonts w:ascii="Times New Roman" w:hAnsi="Times New Roman" w:cs="Times New Roman"/>
          <w:sz w:val="24"/>
          <w:szCs w:val="24"/>
        </w:rPr>
        <w:t xml:space="preserve"> classe 93,como se pode observar no Quadro 8. Dispõe-se igualmente de informação relativa aos proveitos desta obra; a forma como são apresentados os custos e proveitos dos centros permite facilmente identificar e corrigir os desvios.</w:t>
      </w:r>
    </w:p>
    <w:p w:rsidR="003E79EE" w:rsidRPr="00A87A6C" w:rsidRDefault="003E79EE" w:rsidP="003E79EE">
      <w:pPr>
        <w:pStyle w:val="PargrafodaLista"/>
        <w:spacing w:after="240" w:line="360" w:lineRule="auto"/>
        <w:ind w:left="709"/>
        <w:contextualSpacing w:val="0"/>
        <w:jc w:val="both"/>
        <w:rPr>
          <w:rFonts w:ascii="Times New Roman" w:hAnsi="Times New Roman" w:cs="Times New Roman"/>
          <w:sz w:val="24"/>
          <w:szCs w:val="24"/>
        </w:rPr>
      </w:pPr>
    </w:p>
    <w:p w:rsidR="00AC6C1F" w:rsidRPr="00AC6C1F" w:rsidRDefault="00AC6C1F" w:rsidP="00AC6C1F">
      <w:pPr>
        <w:pStyle w:val="Legenda"/>
        <w:keepNext/>
        <w:ind w:firstLine="284"/>
        <w:rPr>
          <w:rFonts w:ascii="Times New Roman" w:hAnsi="Times New Roman" w:cs="Times New Roman"/>
        </w:rPr>
      </w:pPr>
      <w:bookmarkStart w:id="301" w:name="_Toc348913288"/>
      <w:r w:rsidRPr="00AC6C1F">
        <w:rPr>
          <w:rFonts w:ascii="Times New Roman" w:hAnsi="Times New Roman" w:cs="Times New Roman"/>
        </w:rPr>
        <w:t xml:space="preserve">Quadro 8 </w:t>
      </w:r>
      <w:r>
        <w:rPr>
          <w:rFonts w:ascii="Times New Roman" w:hAnsi="Times New Roman" w:cs="Times New Roman"/>
        </w:rPr>
        <w:t>- Análise de resultado de centro de custo obra</w:t>
      </w:r>
      <w:bookmarkEnd w:id="301"/>
    </w:p>
    <w:tbl>
      <w:tblPr>
        <w:tblStyle w:val="SombreadoMdio1-Cor5"/>
        <w:tblW w:w="10586" w:type="dxa"/>
        <w:tblInd w:w="-83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050"/>
        <w:gridCol w:w="2495"/>
        <w:gridCol w:w="1183"/>
        <w:gridCol w:w="1148"/>
        <w:gridCol w:w="928"/>
        <w:gridCol w:w="1345"/>
        <w:gridCol w:w="1140"/>
        <w:gridCol w:w="1297"/>
      </w:tblGrid>
      <w:tr w:rsidR="00AC6C1F" w:rsidRPr="00F13A70" w:rsidTr="00A87A6C">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050" w:type="dxa"/>
            <w:tcBorders>
              <w:top w:val="nil"/>
              <w:left w:val="nil"/>
              <w:bottom w:val="nil"/>
              <w:right w:val="none" w:sz="0" w:space="0" w:color="auto"/>
            </w:tcBorders>
            <w:shd w:val="clear" w:color="auto" w:fill="FFFFFF" w:themeFill="background1"/>
            <w:hideMark/>
          </w:tcPr>
          <w:p w:rsidR="00AC6C1F" w:rsidRPr="00F13A70" w:rsidRDefault="00AC6C1F" w:rsidP="00AC6C1F">
            <w:pPr>
              <w:ind w:firstLine="709"/>
              <w:rPr>
                <w:rFonts w:ascii="Times New Roman" w:hAnsi="Times New Roman"/>
                <w:sz w:val="20"/>
                <w:szCs w:val="20"/>
              </w:rPr>
            </w:pPr>
            <w:r w:rsidRPr="00F13A70">
              <w:rPr>
                <w:rFonts w:ascii="Times New Roman" w:hAnsi="Times New Roman"/>
                <w:sz w:val="20"/>
                <w:szCs w:val="20"/>
              </w:rPr>
              <w:t> </w:t>
            </w:r>
          </w:p>
        </w:tc>
        <w:tc>
          <w:tcPr>
            <w:tcW w:w="9536" w:type="dxa"/>
            <w:gridSpan w:val="7"/>
            <w:tcBorders>
              <w:top w:val="none" w:sz="0" w:space="0" w:color="auto"/>
              <w:left w:val="none" w:sz="0" w:space="0" w:color="auto"/>
              <w:bottom w:val="none" w:sz="0" w:space="0" w:color="auto"/>
              <w:right w:val="none" w:sz="0" w:space="0" w:color="auto"/>
            </w:tcBorders>
            <w:hideMark/>
          </w:tcPr>
          <w:p w:rsidR="00AC6C1F" w:rsidRPr="00AC6C1F" w:rsidRDefault="00AC6C1F" w:rsidP="00AC6C1F">
            <w:pPr>
              <w:ind w:left="-86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C6C1F">
              <w:rPr>
                <w:rFonts w:ascii="Times New Roman" w:hAnsi="Times New Roman"/>
                <w:bCs w:val="0"/>
                <w:sz w:val="24"/>
                <w:szCs w:val="24"/>
              </w:rPr>
              <w:t>Análise de resultado de Centro de Custo obra</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050" w:type="dxa"/>
            <w:tcBorders>
              <w:top w:val="nil"/>
              <w:left w:val="nil"/>
              <w:bottom w:val="nil"/>
              <w:right w:val="none" w:sz="0" w:space="0" w:color="auto"/>
            </w:tcBorders>
            <w:shd w:val="clear" w:color="auto" w:fill="FFFFFF" w:themeFill="background1"/>
            <w:hideMark/>
          </w:tcPr>
          <w:p w:rsidR="00AC6C1F" w:rsidRPr="00F13A70" w:rsidRDefault="00AC6C1F" w:rsidP="00AC6C1F">
            <w:pPr>
              <w:ind w:firstLine="709"/>
              <w:rPr>
                <w:rFonts w:ascii="Times New Roman" w:hAnsi="Times New Roman"/>
                <w:sz w:val="20"/>
                <w:szCs w:val="20"/>
              </w:rPr>
            </w:pPr>
            <w:r w:rsidRPr="00F13A70">
              <w:rPr>
                <w:rFonts w:ascii="Times New Roman" w:hAnsi="Times New Roman"/>
                <w:sz w:val="20"/>
                <w:szCs w:val="20"/>
              </w:rPr>
              <w:t> </w:t>
            </w:r>
          </w:p>
        </w:tc>
        <w:tc>
          <w:tcPr>
            <w:tcW w:w="2495" w:type="dxa"/>
            <w:tcBorders>
              <w:left w:val="none" w:sz="0" w:space="0" w:color="auto"/>
              <w:right w:val="none" w:sz="0" w:space="0" w:color="auto"/>
            </w:tcBorders>
            <w:hideMark/>
          </w:tcPr>
          <w:p w:rsidR="00AC6C1F" w:rsidRPr="00F13A70" w:rsidRDefault="00AC6C1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13A70">
              <w:rPr>
                <w:rFonts w:ascii="Times New Roman" w:hAnsi="Times New Roman"/>
                <w:sz w:val="20"/>
                <w:szCs w:val="20"/>
              </w:rPr>
              <w:t> </w:t>
            </w:r>
          </w:p>
        </w:tc>
        <w:tc>
          <w:tcPr>
            <w:tcW w:w="3259" w:type="dxa"/>
            <w:gridSpan w:val="3"/>
            <w:tcBorders>
              <w:left w:val="none" w:sz="0" w:space="0" w:color="auto"/>
              <w:right w:val="none" w:sz="0" w:space="0" w:color="auto"/>
            </w:tcBorders>
            <w:vAlign w:val="center"/>
            <w:hideMark/>
          </w:tcPr>
          <w:p w:rsidR="00AC6C1F" w:rsidRPr="00F13A70" w:rsidRDefault="00AC6C1F" w:rsidP="003647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Mês</w:t>
            </w:r>
          </w:p>
        </w:tc>
        <w:tc>
          <w:tcPr>
            <w:tcW w:w="3782" w:type="dxa"/>
            <w:gridSpan w:val="3"/>
            <w:tcBorders>
              <w:left w:val="none" w:sz="0" w:space="0" w:color="auto"/>
            </w:tcBorders>
            <w:vAlign w:val="center"/>
            <w:hideMark/>
          </w:tcPr>
          <w:p w:rsidR="00AC6C1F" w:rsidRPr="00F13A70" w:rsidRDefault="00AC6C1F" w:rsidP="0036473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Acumulado</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top w:val="nil"/>
              <w:left w:val="nil"/>
              <w:bottom w:val="nil"/>
              <w:right w:val="none" w:sz="0" w:space="0" w:color="auto"/>
            </w:tcBorders>
            <w:shd w:val="clear" w:color="auto" w:fill="FFFFFF" w:themeFill="background1"/>
            <w:hideMark/>
          </w:tcPr>
          <w:p w:rsidR="00AC6C1F" w:rsidRPr="00F13A70" w:rsidRDefault="00AC6C1F" w:rsidP="00AC6C1F">
            <w:pPr>
              <w:ind w:firstLine="709"/>
              <w:rPr>
                <w:rFonts w:ascii="Times New Roman" w:hAnsi="Times New Roman"/>
                <w:sz w:val="20"/>
                <w:szCs w:val="20"/>
              </w:rPr>
            </w:pPr>
            <w:r w:rsidRPr="00F13A70">
              <w:rPr>
                <w:rFonts w:ascii="Times New Roman" w:hAnsi="Times New Roman"/>
                <w:sz w:val="20"/>
                <w:szCs w:val="20"/>
              </w:rPr>
              <w:t> </w:t>
            </w:r>
          </w:p>
        </w:tc>
        <w:tc>
          <w:tcPr>
            <w:tcW w:w="2495" w:type="dxa"/>
            <w:tcBorders>
              <w:left w:val="none" w:sz="0" w:space="0" w:color="auto"/>
              <w:right w:val="none" w:sz="0" w:space="0" w:color="auto"/>
            </w:tcBorders>
            <w:hideMark/>
          </w:tcPr>
          <w:p w:rsidR="00AC6C1F" w:rsidRPr="00F13A70" w:rsidRDefault="00AC6C1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F13A70">
              <w:rPr>
                <w:rFonts w:ascii="Times New Roman" w:hAnsi="Times New Roman"/>
                <w:sz w:val="20"/>
                <w:szCs w:val="20"/>
              </w:rPr>
              <w:t> </w:t>
            </w:r>
          </w:p>
        </w:tc>
        <w:tc>
          <w:tcPr>
            <w:tcW w:w="1183" w:type="dxa"/>
            <w:tcBorders>
              <w:left w:val="none" w:sz="0" w:space="0" w:color="auto"/>
              <w:right w:val="none" w:sz="0" w:space="0" w:color="auto"/>
            </w:tcBorders>
            <w:hideMark/>
          </w:tcPr>
          <w:p w:rsidR="00AC6C1F" w:rsidRPr="00F13A70" w:rsidRDefault="00AC6C1F" w:rsidP="00AC6C1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Orçamento</w:t>
            </w:r>
          </w:p>
        </w:tc>
        <w:tc>
          <w:tcPr>
            <w:tcW w:w="1148" w:type="dxa"/>
            <w:tcBorders>
              <w:left w:val="none" w:sz="0" w:space="0" w:color="auto"/>
              <w:right w:val="none" w:sz="0" w:space="0" w:color="auto"/>
            </w:tcBorders>
            <w:hideMark/>
          </w:tcPr>
          <w:p w:rsidR="00AC6C1F" w:rsidRPr="00F13A70" w:rsidRDefault="00AC6C1F" w:rsidP="00AC6C1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Realizado</w:t>
            </w:r>
          </w:p>
        </w:tc>
        <w:tc>
          <w:tcPr>
            <w:tcW w:w="928" w:type="dxa"/>
            <w:tcBorders>
              <w:left w:val="none" w:sz="0" w:space="0" w:color="auto"/>
              <w:right w:val="none" w:sz="0" w:space="0" w:color="auto"/>
            </w:tcBorders>
            <w:hideMark/>
          </w:tcPr>
          <w:p w:rsidR="00AC6C1F" w:rsidRPr="00F13A70" w:rsidRDefault="00AC6C1F" w:rsidP="00AC6C1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Desvios</w:t>
            </w:r>
          </w:p>
        </w:tc>
        <w:tc>
          <w:tcPr>
            <w:tcW w:w="1345" w:type="dxa"/>
            <w:tcBorders>
              <w:left w:val="none" w:sz="0" w:space="0" w:color="auto"/>
              <w:right w:val="none" w:sz="0" w:space="0" w:color="auto"/>
            </w:tcBorders>
            <w:hideMark/>
          </w:tcPr>
          <w:p w:rsidR="00AC6C1F" w:rsidRPr="00F13A70" w:rsidRDefault="00AC6C1F" w:rsidP="00AC6C1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Orçamento</w:t>
            </w:r>
          </w:p>
        </w:tc>
        <w:tc>
          <w:tcPr>
            <w:tcW w:w="1140" w:type="dxa"/>
            <w:tcBorders>
              <w:left w:val="none" w:sz="0" w:space="0" w:color="auto"/>
              <w:right w:val="none" w:sz="0" w:space="0" w:color="auto"/>
            </w:tcBorders>
            <w:hideMark/>
          </w:tcPr>
          <w:p w:rsidR="00AC6C1F" w:rsidRPr="00F13A70" w:rsidRDefault="00AC6C1F" w:rsidP="00AC6C1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Realizado</w:t>
            </w:r>
          </w:p>
        </w:tc>
        <w:tc>
          <w:tcPr>
            <w:tcW w:w="1297" w:type="dxa"/>
            <w:tcBorders>
              <w:left w:val="none" w:sz="0" w:space="0" w:color="auto"/>
            </w:tcBorders>
            <w:hideMark/>
          </w:tcPr>
          <w:p w:rsidR="00AC6C1F" w:rsidRPr="00F13A70" w:rsidRDefault="00AC6C1F" w:rsidP="00AC6C1F">
            <w:pP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Desvios</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050" w:type="dxa"/>
            <w:tcBorders>
              <w:top w:val="nil"/>
              <w:left w:val="nil"/>
              <w:bottom w:val="nil"/>
              <w:right w:val="none" w:sz="0" w:space="0" w:color="auto"/>
            </w:tcBorders>
            <w:shd w:val="clear" w:color="auto" w:fill="FFFFFF" w:themeFill="background1"/>
            <w:hideMark/>
          </w:tcPr>
          <w:p w:rsidR="00AC6C1F" w:rsidRPr="00F13A70" w:rsidRDefault="00AC6C1F" w:rsidP="00AC6C1F">
            <w:pPr>
              <w:ind w:firstLine="709"/>
              <w:rPr>
                <w:rFonts w:ascii="Times New Roman" w:hAnsi="Times New Roman"/>
                <w:sz w:val="20"/>
                <w:szCs w:val="20"/>
              </w:rPr>
            </w:pPr>
            <w:r w:rsidRPr="00F13A70">
              <w:rPr>
                <w:rFonts w:ascii="Times New Roman" w:hAnsi="Times New Roman"/>
                <w:sz w:val="20"/>
                <w:szCs w:val="20"/>
              </w:rPr>
              <w:t> </w:t>
            </w:r>
          </w:p>
        </w:tc>
        <w:tc>
          <w:tcPr>
            <w:tcW w:w="2495" w:type="dxa"/>
            <w:tcBorders>
              <w:left w:val="none" w:sz="0" w:space="0" w:color="auto"/>
              <w:right w:val="none" w:sz="0" w:space="0" w:color="auto"/>
            </w:tcBorders>
            <w:hideMark/>
          </w:tcPr>
          <w:p w:rsidR="00AC6C1F" w:rsidRPr="00F13A70" w:rsidRDefault="00AC6C1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color w:val="FFFFFF"/>
                <w:sz w:val="20"/>
                <w:szCs w:val="20"/>
              </w:rPr>
            </w:pPr>
            <w:r w:rsidRPr="00364731">
              <w:rPr>
                <w:rFonts w:ascii="Times New Roman" w:hAnsi="Times New Roman"/>
                <w:b/>
                <w:bCs/>
                <w:sz w:val="20"/>
                <w:szCs w:val="20"/>
              </w:rPr>
              <w:t>PROVEITOS</w:t>
            </w:r>
          </w:p>
        </w:tc>
        <w:tc>
          <w:tcPr>
            <w:tcW w:w="1183" w:type="dxa"/>
            <w:tcBorders>
              <w:left w:val="none" w:sz="0" w:space="0" w:color="auto"/>
              <w:right w:val="none" w:sz="0" w:space="0" w:color="auto"/>
            </w:tcBorders>
            <w:hideMark/>
          </w:tcPr>
          <w:p w:rsidR="00AC6C1F" w:rsidRPr="00A87A6C"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87A6C">
              <w:rPr>
                <w:rFonts w:ascii="Tahoma" w:hAnsi="Tahoma" w:cs="Tahoma"/>
                <w:sz w:val="16"/>
                <w:szCs w:val="16"/>
              </w:rPr>
              <w:t>2.120000</w:t>
            </w:r>
          </w:p>
        </w:tc>
        <w:tc>
          <w:tcPr>
            <w:tcW w:w="1148" w:type="dxa"/>
            <w:tcBorders>
              <w:left w:val="none" w:sz="0" w:space="0" w:color="auto"/>
              <w:right w:val="none" w:sz="0" w:space="0" w:color="auto"/>
            </w:tcBorders>
            <w:hideMark/>
          </w:tcPr>
          <w:p w:rsidR="00AC6C1F" w:rsidRPr="00A87A6C"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87A6C">
              <w:rPr>
                <w:rFonts w:ascii="Tahoma" w:hAnsi="Tahoma" w:cs="Tahoma"/>
                <w:sz w:val="16"/>
                <w:szCs w:val="16"/>
              </w:rPr>
              <w:t>2.108.184</w:t>
            </w:r>
          </w:p>
        </w:tc>
        <w:tc>
          <w:tcPr>
            <w:tcW w:w="928" w:type="dxa"/>
            <w:tcBorders>
              <w:left w:val="none" w:sz="0" w:space="0" w:color="auto"/>
              <w:right w:val="none" w:sz="0" w:space="0" w:color="auto"/>
            </w:tcBorders>
            <w:hideMark/>
          </w:tcPr>
          <w:p w:rsidR="00AC6C1F" w:rsidRPr="00A87A6C"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87A6C">
              <w:rPr>
                <w:rFonts w:ascii="Tahoma" w:hAnsi="Tahoma" w:cs="Tahoma"/>
                <w:sz w:val="16"/>
                <w:szCs w:val="16"/>
              </w:rPr>
              <w:t>11.815</w:t>
            </w:r>
          </w:p>
        </w:tc>
        <w:tc>
          <w:tcPr>
            <w:tcW w:w="1345" w:type="dxa"/>
            <w:tcBorders>
              <w:left w:val="none" w:sz="0" w:space="0" w:color="auto"/>
              <w:right w:val="none" w:sz="0" w:space="0" w:color="auto"/>
            </w:tcBorders>
            <w:hideMark/>
          </w:tcPr>
          <w:p w:rsidR="00AC6C1F" w:rsidRPr="00A87A6C"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87A6C">
              <w:rPr>
                <w:rFonts w:ascii="Tahoma" w:hAnsi="Tahoma" w:cs="Tahoma"/>
                <w:sz w:val="16"/>
                <w:szCs w:val="16"/>
              </w:rPr>
              <w:t>25.440.000</w:t>
            </w:r>
          </w:p>
        </w:tc>
        <w:tc>
          <w:tcPr>
            <w:tcW w:w="1140" w:type="dxa"/>
            <w:tcBorders>
              <w:left w:val="none" w:sz="0" w:space="0" w:color="auto"/>
              <w:right w:val="none" w:sz="0" w:space="0" w:color="auto"/>
            </w:tcBorders>
            <w:hideMark/>
          </w:tcPr>
          <w:p w:rsidR="00AC6C1F" w:rsidRPr="00A87A6C"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A87A6C">
              <w:rPr>
                <w:rFonts w:ascii="Tahoma" w:hAnsi="Tahoma" w:cs="Tahoma"/>
                <w:sz w:val="16"/>
                <w:szCs w:val="16"/>
              </w:rPr>
              <w:t>25.298.219</w:t>
            </w:r>
          </w:p>
        </w:tc>
        <w:tc>
          <w:tcPr>
            <w:tcW w:w="1297" w:type="dxa"/>
            <w:tcBorders>
              <w:left w:val="none" w:sz="0" w:space="0" w:color="auto"/>
            </w:tcBorders>
            <w:hideMark/>
          </w:tcPr>
          <w:p w:rsidR="00AC6C1F" w:rsidRPr="00A87A6C"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87A6C">
              <w:rPr>
                <w:rFonts w:ascii="Tahoma" w:hAnsi="Tahoma" w:cs="Tahoma"/>
                <w:sz w:val="16"/>
                <w:szCs w:val="16"/>
              </w:rPr>
              <w:t>141.780</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top w:val="nil"/>
              <w:left w:val="nil"/>
              <w:bottom w:val="nil"/>
              <w:right w:val="none" w:sz="0" w:space="0" w:color="auto"/>
            </w:tcBorders>
            <w:shd w:val="clear" w:color="auto" w:fill="FFFFFF" w:themeFill="background1"/>
            <w:hideMark/>
          </w:tcPr>
          <w:p w:rsidR="00AC6C1F" w:rsidRPr="00F13A70" w:rsidRDefault="00AC6C1F" w:rsidP="00AC6C1F">
            <w:pPr>
              <w:ind w:firstLine="709"/>
              <w:rPr>
                <w:rFonts w:ascii="Times New Roman" w:hAnsi="Times New Roman"/>
                <w:sz w:val="20"/>
                <w:szCs w:val="20"/>
              </w:rPr>
            </w:pPr>
            <w:r w:rsidRPr="00F13A70">
              <w:rPr>
                <w:rFonts w:ascii="Times New Roman" w:hAnsi="Times New Roman"/>
                <w:sz w:val="20"/>
                <w:szCs w:val="20"/>
              </w:rPr>
              <w:t> </w:t>
            </w:r>
          </w:p>
        </w:tc>
        <w:tc>
          <w:tcPr>
            <w:tcW w:w="2495" w:type="dxa"/>
            <w:tcBorders>
              <w:left w:val="none" w:sz="0" w:space="0" w:color="auto"/>
              <w:right w:val="none" w:sz="0" w:space="0" w:color="auto"/>
            </w:tcBorders>
            <w:hideMark/>
          </w:tcPr>
          <w:p w:rsidR="00AC6C1F" w:rsidRPr="00F13A70" w:rsidRDefault="00AC6C1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Internos</w:t>
            </w:r>
          </w:p>
        </w:tc>
        <w:tc>
          <w:tcPr>
            <w:tcW w:w="1183" w:type="dxa"/>
            <w:tcBorders>
              <w:left w:val="none" w:sz="0" w:space="0" w:color="auto"/>
              <w:right w:val="none" w:sz="0" w:space="0" w:color="auto"/>
            </w:tcBorders>
            <w:hideMark/>
          </w:tcPr>
          <w:p w:rsidR="00AC6C1F" w:rsidRPr="00F13A70" w:rsidRDefault="00AC6C1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c>
          <w:tcPr>
            <w:tcW w:w="1148" w:type="dxa"/>
            <w:tcBorders>
              <w:left w:val="none" w:sz="0" w:space="0" w:color="auto"/>
              <w:right w:val="none" w:sz="0" w:space="0" w:color="auto"/>
            </w:tcBorders>
            <w:hideMark/>
          </w:tcPr>
          <w:p w:rsidR="00AC6C1F" w:rsidRPr="00F13A70" w:rsidRDefault="00AC6C1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c>
          <w:tcPr>
            <w:tcW w:w="928" w:type="dxa"/>
            <w:tcBorders>
              <w:left w:val="none" w:sz="0" w:space="0" w:color="auto"/>
              <w:right w:val="none" w:sz="0" w:space="0" w:color="auto"/>
            </w:tcBorders>
            <w:hideMark/>
          </w:tcPr>
          <w:p w:rsidR="00AC6C1F" w:rsidRPr="00F13A70" w:rsidRDefault="00AC6C1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c>
          <w:tcPr>
            <w:tcW w:w="1345" w:type="dxa"/>
            <w:tcBorders>
              <w:left w:val="none" w:sz="0" w:space="0" w:color="auto"/>
              <w:right w:val="none" w:sz="0" w:space="0" w:color="auto"/>
            </w:tcBorders>
            <w:hideMark/>
          </w:tcPr>
          <w:p w:rsidR="00AC6C1F" w:rsidRPr="00F13A70" w:rsidRDefault="00AC6C1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c>
          <w:tcPr>
            <w:tcW w:w="1140" w:type="dxa"/>
            <w:tcBorders>
              <w:left w:val="none" w:sz="0" w:space="0" w:color="auto"/>
              <w:right w:val="none" w:sz="0" w:space="0" w:color="auto"/>
            </w:tcBorders>
            <w:hideMark/>
          </w:tcPr>
          <w:p w:rsidR="00AC6C1F" w:rsidRPr="00F13A70" w:rsidRDefault="00AC6C1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c>
          <w:tcPr>
            <w:tcW w:w="1297" w:type="dxa"/>
            <w:tcBorders>
              <w:left w:val="none" w:sz="0" w:space="0" w:color="auto"/>
            </w:tcBorders>
            <w:hideMark/>
          </w:tcPr>
          <w:p w:rsidR="00AC6C1F" w:rsidRPr="00F13A70" w:rsidRDefault="00AC6C1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top w:val="nil"/>
              <w:left w:val="nil"/>
              <w:bottom w:val="nil"/>
              <w:right w:val="none" w:sz="0" w:space="0" w:color="auto"/>
            </w:tcBorders>
            <w:shd w:val="clear" w:color="auto" w:fill="FFFFFF" w:themeFill="background1"/>
            <w:hideMark/>
          </w:tcPr>
          <w:p w:rsidR="00AC6C1F" w:rsidRPr="00F13A70" w:rsidRDefault="00AC6C1F" w:rsidP="00AC6C1F">
            <w:pPr>
              <w:ind w:firstLine="709"/>
              <w:rPr>
                <w:rFonts w:ascii="Times New Roman" w:hAnsi="Times New Roman"/>
                <w:sz w:val="20"/>
                <w:szCs w:val="20"/>
              </w:rPr>
            </w:pPr>
            <w:r w:rsidRPr="00F13A70">
              <w:rPr>
                <w:rFonts w:ascii="Times New Roman" w:hAnsi="Times New Roman"/>
                <w:sz w:val="20"/>
                <w:szCs w:val="20"/>
              </w:rPr>
              <w:t> </w:t>
            </w:r>
          </w:p>
        </w:tc>
        <w:tc>
          <w:tcPr>
            <w:tcW w:w="2495" w:type="dxa"/>
            <w:tcBorders>
              <w:left w:val="none" w:sz="0" w:space="0" w:color="auto"/>
              <w:right w:val="none" w:sz="0" w:space="0" w:color="auto"/>
            </w:tcBorders>
            <w:hideMark/>
          </w:tcPr>
          <w:p w:rsidR="00AC6C1F" w:rsidRPr="00F13A70" w:rsidRDefault="00AC6C1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13A70">
              <w:rPr>
                <w:rFonts w:ascii="Times New Roman" w:hAnsi="Times New Roman"/>
                <w:sz w:val="20"/>
                <w:szCs w:val="20"/>
              </w:rPr>
              <w:t> </w:t>
            </w:r>
          </w:p>
        </w:tc>
        <w:tc>
          <w:tcPr>
            <w:tcW w:w="1183" w:type="dxa"/>
            <w:tcBorders>
              <w:left w:val="none" w:sz="0" w:space="0" w:color="auto"/>
              <w:right w:val="none" w:sz="0" w:space="0" w:color="auto"/>
            </w:tcBorders>
            <w:hideMark/>
          </w:tcPr>
          <w:p w:rsidR="00AC6C1F" w:rsidRPr="00F13A70" w:rsidRDefault="00AC6C1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148" w:type="dxa"/>
            <w:tcBorders>
              <w:left w:val="none" w:sz="0" w:space="0" w:color="auto"/>
              <w:right w:val="none" w:sz="0" w:space="0" w:color="auto"/>
            </w:tcBorders>
            <w:hideMark/>
          </w:tcPr>
          <w:p w:rsidR="00AC6C1F" w:rsidRPr="00F13A70" w:rsidRDefault="00AC6C1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28" w:type="dxa"/>
            <w:tcBorders>
              <w:left w:val="none" w:sz="0" w:space="0" w:color="auto"/>
              <w:right w:val="none" w:sz="0" w:space="0" w:color="auto"/>
            </w:tcBorders>
            <w:hideMark/>
          </w:tcPr>
          <w:p w:rsidR="00AC6C1F" w:rsidRPr="00F13A70" w:rsidRDefault="00AC6C1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45" w:type="dxa"/>
            <w:tcBorders>
              <w:left w:val="none" w:sz="0" w:space="0" w:color="auto"/>
              <w:right w:val="none" w:sz="0" w:space="0" w:color="auto"/>
            </w:tcBorders>
            <w:hideMark/>
          </w:tcPr>
          <w:p w:rsidR="00AC6C1F" w:rsidRPr="00F13A70" w:rsidRDefault="00AC6C1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140" w:type="dxa"/>
            <w:tcBorders>
              <w:left w:val="none" w:sz="0" w:space="0" w:color="auto"/>
              <w:right w:val="none" w:sz="0" w:space="0" w:color="auto"/>
            </w:tcBorders>
            <w:hideMark/>
          </w:tcPr>
          <w:p w:rsidR="00AC6C1F" w:rsidRPr="00F13A70" w:rsidRDefault="00AC6C1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97" w:type="dxa"/>
            <w:tcBorders>
              <w:left w:val="none" w:sz="0" w:space="0" w:color="auto"/>
            </w:tcBorders>
            <w:hideMark/>
          </w:tcPr>
          <w:p w:rsidR="00AC6C1F" w:rsidRPr="00F13A70" w:rsidRDefault="00AC6C1F" w:rsidP="00AC6C1F">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top w:val="nil"/>
              <w:left w:val="nil"/>
              <w:bottom w:val="nil"/>
              <w:right w:val="none" w:sz="0" w:space="0" w:color="auto"/>
            </w:tcBorders>
            <w:shd w:val="clear" w:color="auto" w:fill="FFFFFF" w:themeFill="background1"/>
            <w:hideMark/>
          </w:tcPr>
          <w:p w:rsidR="00AC6C1F" w:rsidRPr="00F13A70" w:rsidRDefault="00AC6C1F" w:rsidP="00AC6C1F">
            <w:pPr>
              <w:ind w:firstLine="709"/>
              <w:rPr>
                <w:rFonts w:ascii="Times New Roman" w:hAnsi="Times New Roman"/>
                <w:sz w:val="20"/>
                <w:szCs w:val="20"/>
              </w:rPr>
            </w:pPr>
            <w:r w:rsidRPr="00F13A70">
              <w:rPr>
                <w:rFonts w:ascii="Times New Roman" w:hAnsi="Times New Roman"/>
                <w:sz w:val="20"/>
                <w:szCs w:val="20"/>
              </w:rPr>
              <w:t> </w:t>
            </w:r>
          </w:p>
        </w:tc>
        <w:tc>
          <w:tcPr>
            <w:tcW w:w="2495" w:type="dxa"/>
            <w:tcBorders>
              <w:left w:val="none" w:sz="0" w:space="0" w:color="auto"/>
              <w:right w:val="none" w:sz="0" w:space="0" w:color="auto"/>
            </w:tcBorders>
            <w:hideMark/>
          </w:tcPr>
          <w:p w:rsidR="00AC6C1F" w:rsidRPr="00F13A70" w:rsidRDefault="00AC6C1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Externos</w:t>
            </w:r>
          </w:p>
        </w:tc>
        <w:tc>
          <w:tcPr>
            <w:tcW w:w="1183" w:type="dxa"/>
            <w:tcBorders>
              <w:left w:val="none" w:sz="0" w:space="0" w:color="auto"/>
              <w:right w:val="none" w:sz="0" w:space="0" w:color="auto"/>
            </w:tcBorders>
            <w:hideMark/>
          </w:tcPr>
          <w:p w:rsidR="00AC6C1F" w:rsidRPr="00F13A70" w:rsidRDefault="00AC6C1F" w:rsidP="00AC6C1F">
            <w:pPr>
              <w:ind w:firstLine="709"/>
              <w:jc w:val="right"/>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c>
          <w:tcPr>
            <w:tcW w:w="1148" w:type="dxa"/>
            <w:tcBorders>
              <w:left w:val="none" w:sz="0" w:space="0" w:color="auto"/>
              <w:right w:val="none" w:sz="0" w:space="0" w:color="auto"/>
            </w:tcBorders>
            <w:hideMark/>
          </w:tcPr>
          <w:p w:rsidR="00AC6C1F" w:rsidRPr="00F13A70" w:rsidRDefault="00AC6C1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c>
          <w:tcPr>
            <w:tcW w:w="928" w:type="dxa"/>
            <w:tcBorders>
              <w:left w:val="none" w:sz="0" w:space="0" w:color="auto"/>
              <w:right w:val="none" w:sz="0" w:space="0" w:color="auto"/>
            </w:tcBorders>
            <w:hideMark/>
          </w:tcPr>
          <w:p w:rsidR="00AC6C1F" w:rsidRPr="00F13A70" w:rsidRDefault="00AC6C1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c>
          <w:tcPr>
            <w:tcW w:w="1345" w:type="dxa"/>
            <w:tcBorders>
              <w:left w:val="none" w:sz="0" w:space="0" w:color="auto"/>
              <w:right w:val="none" w:sz="0" w:space="0" w:color="auto"/>
            </w:tcBorders>
            <w:hideMark/>
          </w:tcPr>
          <w:p w:rsidR="00AC6C1F" w:rsidRPr="00F13A70" w:rsidRDefault="00AC6C1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c>
          <w:tcPr>
            <w:tcW w:w="1140" w:type="dxa"/>
            <w:tcBorders>
              <w:left w:val="none" w:sz="0" w:space="0" w:color="auto"/>
              <w:right w:val="none" w:sz="0" w:space="0" w:color="auto"/>
            </w:tcBorders>
            <w:hideMark/>
          </w:tcPr>
          <w:p w:rsidR="00AC6C1F" w:rsidRPr="00F13A70" w:rsidRDefault="00AC6C1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c>
          <w:tcPr>
            <w:tcW w:w="1297" w:type="dxa"/>
            <w:tcBorders>
              <w:left w:val="none" w:sz="0" w:space="0" w:color="auto"/>
            </w:tcBorders>
            <w:hideMark/>
          </w:tcPr>
          <w:p w:rsidR="00AC6C1F" w:rsidRPr="00F13A70" w:rsidRDefault="00AC6C1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top w:val="nil"/>
              <w:left w:val="nil"/>
              <w:right w:val="none" w:sz="0" w:space="0" w:color="auto"/>
            </w:tcBorders>
            <w:shd w:val="clear" w:color="auto" w:fill="FFFFFF" w:themeFill="background1"/>
            <w:hideMark/>
          </w:tcPr>
          <w:p w:rsidR="00AC6C1F" w:rsidRPr="00F13A70" w:rsidRDefault="00AC6C1F" w:rsidP="00AC6C1F">
            <w:pPr>
              <w:ind w:firstLine="709"/>
              <w:rPr>
                <w:rFonts w:ascii="Times New Roman" w:hAnsi="Times New Roman"/>
                <w:sz w:val="20"/>
                <w:szCs w:val="20"/>
              </w:rPr>
            </w:pPr>
            <w:r w:rsidRPr="00F13A70">
              <w:rPr>
                <w:rFonts w:ascii="Times New Roman" w:hAnsi="Times New Roman"/>
                <w:sz w:val="20"/>
                <w:szCs w:val="20"/>
              </w:rPr>
              <w:t> </w:t>
            </w:r>
          </w:p>
        </w:tc>
        <w:tc>
          <w:tcPr>
            <w:tcW w:w="2495" w:type="dxa"/>
            <w:tcBorders>
              <w:left w:val="none" w:sz="0" w:space="0" w:color="auto"/>
              <w:right w:val="none" w:sz="0" w:space="0" w:color="auto"/>
            </w:tcBorders>
            <w:hideMark/>
          </w:tcPr>
          <w:p w:rsidR="00AC6C1F" w:rsidRPr="00F13A70" w:rsidRDefault="00AC6C1F" w:rsidP="0036473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Trabalhos contratuais</w:t>
            </w:r>
            <w:r w:rsidRPr="00F13A70">
              <w:rPr>
                <w:rFonts w:ascii="Times New Roman" w:hAnsi="Times New Roman"/>
                <w:sz w:val="20"/>
                <w:szCs w:val="20"/>
              </w:rPr>
              <w:t> </w:t>
            </w:r>
          </w:p>
        </w:tc>
        <w:tc>
          <w:tcPr>
            <w:tcW w:w="1183" w:type="dxa"/>
            <w:tcBorders>
              <w:left w:val="none" w:sz="0" w:space="0" w:color="auto"/>
              <w:right w:val="none" w:sz="0" w:space="0" w:color="auto"/>
            </w:tcBorders>
            <w:hideMark/>
          </w:tcPr>
          <w:p w:rsidR="00AC6C1F" w:rsidRPr="0063629E"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63629E">
              <w:rPr>
                <w:rFonts w:ascii="Tahoma" w:hAnsi="Tahoma" w:cs="Tahoma"/>
                <w:sz w:val="16"/>
                <w:szCs w:val="16"/>
              </w:rPr>
              <w:t>2.120000 </w:t>
            </w:r>
          </w:p>
        </w:tc>
        <w:tc>
          <w:tcPr>
            <w:tcW w:w="1148" w:type="dxa"/>
            <w:tcBorders>
              <w:left w:val="none" w:sz="0" w:space="0" w:color="auto"/>
              <w:right w:val="none" w:sz="0" w:space="0" w:color="auto"/>
            </w:tcBorders>
            <w:hideMark/>
          </w:tcPr>
          <w:p w:rsidR="00AC6C1F" w:rsidRPr="00F13A70"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3629E">
              <w:rPr>
                <w:rFonts w:ascii="Tahoma" w:hAnsi="Tahoma" w:cs="Tahoma"/>
                <w:sz w:val="16"/>
                <w:szCs w:val="16"/>
              </w:rPr>
              <w:t>2</w:t>
            </w:r>
            <w:r>
              <w:rPr>
                <w:rFonts w:ascii="Tahoma" w:hAnsi="Tahoma" w:cs="Tahoma"/>
                <w:sz w:val="16"/>
                <w:szCs w:val="16"/>
              </w:rPr>
              <w:t>.</w:t>
            </w:r>
            <w:r w:rsidRPr="0063629E">
              <w:rPr>
                <w:rFonts w:ascii="Tahoma" w:hAnsi="Tahoma" w:cs="Tahoma"/>
                <w:sz w:val="16"/>
                <w:szCs w:val="16"/>
              </w:rPr>
              <w:t>108</w:t>
            </w:r>
            <w:r>
              <w:rPr>
                <w:rFonts w:ascii="Tahoma" w:hAnsi="Tahoma" w:cs="Tahoma"/>
                <w:sz w:val="16"/>
                <w:szCs w:val="16"/>
              </w:rPr>
              <w:t>.</w:t>
            </w:r>
            <w:r w:rsidRPr="0063629E">
              <w:rPr>
                <w:rFonts w:ascii="Tahoma" w:hAnsi="Tahoma" w:cs="Tahoma"/>
                <w:sz w:val="16"/>
                <w:szCs w:val="16"/>
              </w:rPr>
              <w:t>184 </w:t>
            </w:r>
          </w:p>
        </w:tc>
        <w:tc>
          <w:tcPr>
            <w:tcW w:w="928" w:type="dxa"/>
            <w:tcBorders>
              <w:left w:val="none" w:sz="0" w:space="0" w:color="auto"/>
              <w:right w:val="none" w:sz="0" w:space="0" w:color="auto"/>
            </w:tcBorders>
            <w:hideMark/>
          </w:tcPr>
          <w:p w:rsidR="00AC6C1F" w:rsidRPr="00F13A70"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E28AF">
              <w:rPr>
                <w:rFonts w:ascii="Tahoma" w:hAnsi="Tahoma" w:cs="Tahoma"/>
                <w:sz w:val="16"/>
                <w:szCs w:val="16"/>
              </w:rPr>
              <w:t>11.815</w:t>
            </w:r>
            <w:r w:rsidRPr="00F13A70">
              <w:rPr>
                <w:rFonts w:ascii="Times New Roman" w:hAnsi="Times New Roman"/>
                <w:sz w:val="20"/>
                <w:szCs w:val="20"/>
              </w:rPr>
              <w:t> </w:t>
            </w:r>
          </w:p>
        </w:tc>
        <w:tc>
          <w:tcPr>
            <w:tcW w:w="1345" w:type="dxa"/>
            <w:tcBorders>
              <w:left w:val="none" w:sz="0" w:space="0" w:color="auto"/>
              <w:right w:val="none" w:sz="0" w:space="0" w:color="auto"/>
            </w:tcBorders>
            <w:hideMark/>
          </w:tcPr>
          <w:p w:rsidR="00AC6C1F" w:rsidRPr="00F13A70"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3629E">
              <w:rPr>
                <w:rFonts w:ascii="Tahoma" w:hAnsi="Tahoma" w:cs="Tahoma"/>
                <w:sz w:val="16"/>
                <w:szCs w:val="16"/>
              </w:rPr>
              <w:t>25</w:t>
            </w:r>
            <w:r>
              <w:rPr>
                <w:rFonts w:ascii="Tahoma" w:hAnsi="Tahoma" w:cs="Tahoma"/>
                <w:sz w:val="16"/>
                <w:szCs w:val="16"/>
              </w:rPr>
              <w:t>.</w:t>
            </w:r>
            <w:r w:rsidRPr="0063629E">
              <w:rPr>
                <w:rFonts w:ascii="Tahoma" w:hAnsi="Tahoma" w:cs="Tahoma"/>
                <w:sz w:val="16"/>
                <w:szCs w:val="16"/>
              </w:rPr>
              <w:t>440</w:t>
            </w:r>
            <w:r>
              <w:rPr>
                <w:rFonts w:ascii="Tahoma" w:hAnsi="Tahoma" w:cs="Tahoma"/>
                <w:sz w:val="16"/>
                <w:szCs w:val="16"/>
              </w:rPr>
              <w:t>.</w:t>
            </w:r>
            <w:r w:rsidRPr="0063629E">
              <w:rPr>
                <w:rFonts w:ascii="Tahoma" w:hAnsi="Tahoma" w:cs="Tahoma"/>
                <w:sz w:val="16"/>
                <w:szCs w:val="16"/>
              </w:rPr>
              <w:t>000 </w:t>
            </w:r>
          </w:p>
        </w:tc>
        <w:tc>
          <w:tcPr>
            <w:tcW w:w="1140" w:type="dxa"/>
            <w:tcBorders>
              <w:left w:val="none" w:sz="0" w:space="0" w:color="auto"/>
              <w:right w:val="none" w:sz="0" w:space="0" w:color="auto"/>
            </w:tcBorders>
            <w:hideMark/>
          </w:tcPr>
          <w:p w:rsidR="00AC6C1F" w:rsidRPr="00F13A70"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3629E">
              <w:rPr>
                <w:rFonts w:ascii="Tahoma" w:hAnsi="Tahoma" w:cs="Tahoma"/>
                <w:sz w:val="16"/>
                <w:szCs w:val="16"/>
              </w:rPr>
              <w:t> 25</w:t>
            </w:r>
            <w:r>
              <w:rPr>
                <w:rFonts w:ascii="Tahoma" w:hAnsi="Tahoma" w:cs="Tahoma"/>
                <w:sz w:val="16"/>
                <w:szCs w:val="16"/>
              </w:rPr>
              <w:t>.</w:t>
            </w:r>
            <w:r w:rsidRPr="0063629E">
              <w:rPr>
                <w:rFonts w:ascii="Tahoma" w:hAnsi="Tahoma" w:cs="Tahoma"/>
                <w:sz w:val="16"/>
                <w:szCs w:val="16"/>
              </w:rPr>
              <w:t>298</w:t>
            </w:r>
            <w:r>
              <w:rPr>
                <w:rFonts w:ascii="Tahoma" w:hAnsi="Tahoma" w:cs="Tahoma"/>
                <w:sz w:val="16"/>
                <w:szCs w:val="16"/>
              </w:rPr>
              <w:t>.</w:t>
            </w:r>
            <w:r w:rsidRPr="0063629E">
              <w:rPr>
                <w:rFonts w:ascii="Tahoma" w:hAnsi="Tahoma" w:cs="Tahoma"/>
                <w:sz w:val="16"/>
                <w:szCs w:val="16"/>
              </w:rPr>
              <w:t>219</w:t>
            </w:r>
          </w:p>
        </w:tc>
        <w:tc>
          <w:tcPr>
            <w:tcW w:w="1297" w:type="dxa"/>
            <w:tcBorders>
              <w:left w:val="none" w:sz="0" w:space="0" w:color="auto"/>
            </w:tcBorders>
            <w:hideMark/>
          </w:tcPr>
          <w:p w:rsidR="00AC6C1F" w:rsidRPr="002E28A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2E28AF">
              <w:rPr>
                <w:rFonts w:ascii="Tahoma" w:hAnsi="Tahoma" w:cs="Tahoma"/>
                <w:sz w:val="16"/>
                <w:szCs w:val="16"/>
              </w:rPr>
              <w:t>141</w:t>
            </w:r>
            <w:r>
              <w:rPr>
                <w:rFonts w:ascii="Tahoma" w:hAnsi="Tahoma" w:cs="Tahoma"/>
                <w:sz w:val="16"/>
                <w:szCs w:val="16"/>
              </w:rPr>
              <w:t>.</w:t>
            </w:r>
            <w:r w:rsidRPr="002E28AF">
              <w:rPr>
                <w:rFonts w:ascii="Tahoma" w:hAnsi="Tahoma" w:cs="Tahoma"/>
                <w:sz w:val="16"/>
                <w:szCs w:val="16"/>
              </w:rPr>
              <w:t>780</w:t>
            </w:r>
          </w:p>
        </w:tc>
      </w:tr>
      <w:tr w:rsidR="00364731" w:rsidRPr="00364731"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364731" w:rsidRDefault="00AC6C1F" w:rsidP="00AC6C1F">
            <w:pPr>
              <w:rPr>
                <w:rFonts w:ascii="Times New Roman" w:hAnsi="Times New Roman"/>
                <w:sz w:val="20"/>
                <w:szCs w:val="20"/>
              </w:rPr>
            </w:pPr>
            <w:r w:rsidRPr="00364731">
              <w:rPr>
                <w:rFonts w:ascii="Times New Roman" w:hAnsi="Times New Roman"/>
                <w:bCs w:val="0"/>
                <w:sz w:val="20"/>
                <w:szCs w:val="20"/>
              </w:rPr>
              <w:t>CONTAS</w:t>
            </w:r>
          </w:p>
        </w:tc>
        <w:tc>
          <w:tcPr>
            <w:tcW w:w="2495" w:type="dxa"/>
            <w:tcBorders>
              <w:left w:val="none" w:sz="0" w:space="0" w:color="auto"/>
              <w:right w:val="none" w:sz="0" w:space="0" w:color="auto"/>
            </w:tcBorders>
            <w:hideMark/>
          </w:tcPr>
          <w:p w:rsidR="00AC6C1F" w:rsidRPr="00364731" w:rsidRDefault="00AC6C1F" w:rsidP="00AC6C1F">
            <w:pPr>
              <w:ind w:firstLine="709"/>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364731">
              <w:rPr>
                <w:rFonts w:ascii="Times New Roman" w:hAnsi="Times New Roman"/>
                <w:b/>
                <w:bCs/>
                <w:sz w:val="20"/>
                <w:szCs w:val="20"/>
              </w:rPr>
              <w:t xml:space="preserve"> CUSTOS</w:t>
            </w:r>
          </w:p>
        </w:tc>
        <w:tc>
          <w:tcPr>
            <w:tcW w:w="1183" w:type="dxa"/>
            <w:tcBorders>
              <w:left w:val="none" w:sz="0" w:space="0" w:color="auto"/>
              <w:right w:val="none" w:sz="0" w:space="0" w:color="auto"/>
            </w:tcBorders>
            <w:hideMark/>
          </w:tcPr>
          <w:p w:rsidR="00AC6C1F" w:rsidRPr="00364731"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364731">
              <w:rPr>
                <w:rFonts w:ascii="Tahoma" w:hAnsi="Tahoma" w:cs="Tahoma"/>
                <w:sz w:val="16"/>
                <w:szCs w:val="16"/>
              </w:rPr>
              <w:t>1.989.150</w:t>
            </w:r>
          </w:p>
        </w:tc>
        <w:tc>
          <w:tcPr>
            <w:tcW w:w="1148" w:type="dxa"/>
            <w:tcBorders>
              <w:left w:val="none" w:sz="0" w:space="0" w:color="auto"/>
              <w:right w:val="none" w:sz="0" w:space="0" w:color="auto"/>
            </w:tcBorders>
            <w:hideMark/>
          </w:tcPr>
          <w:p w:rsidR="00AC6C1F" w:rsidRPr="00364731"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364731">
              <w:rPr>
                <w:rFonts w:ascii="Tahoma" w:hAnsi="Tahoma" w:cs="Tahoma"/>
                <w:sz w:val="16"/>
                <w:szCs w:val="16"/>
              </w:rPr>
              <w:t>1.955.479,67</w:t>
            </w:r>
          </w:p>
        </w:tc>
        <w:tc>
          <w:tcPr>
            <w:tcW w:w="928" w:type="dxa"/>
            <w:tcBorders>
              <w:left w:val="none" w:sz="0" w:space="0" w:color="auto"/>
              <w:right w:val="none" w:sz="0" w:space="0" w:color="auto"/>
            </w:tcBorders>
            <w:hideMark/>
          </w:tcPr>
          <w:p w:rsidR="00AC6C1F" w:rsidRPr="00364731"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364731">
              <w:rPr>
                <w:rFonts w:ascii="Tahoma" w:hAnsi="Tahoma" w:cs="Tahoma"/>
                <w:sz w:val="16"/>
                <w:szCs w:val="16"/>
              </w:rPr>
              <w:t>33.669,6</w:t>
            </w:r>
          </w:p>
        </w:tc>
        <w:tc>
          <w:tcPr>
            <w:tcW w:w="1345" w:type="dxa"/>
            <w:tcBorders>
              <w:left w:val="none" w:sz="0" w:space="0" w:color="auto"/>
              <w:right w:val="none" w:sz="0" w:space="0" w:color="auto"/>
            </w:tcBorders>
            <w:hideMark/>
          </w:tcPr>
          <w:p w:rsidR="00AC6C1F" w:rsidRPr="00364731"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364731">
              <w:rPr>
                <w:rFonts w:ascii="Tahoma" w:hAnsi="Tahoma" w:cs="Tahoma"/>
                <w:sz w:val="16"/>
                <w:szCs w:val="16"/>
              </w:rPr>
              <w:t>23.869.800</w:t>
            </w:r>
          </w:p>
        </w:tc>
        <w:tc>
          <w:tcPr>
            <w:tcW w:w="1140" w:type="dxa"/>
            <w:tcBorders>
              <w:left w:val="none" w:sz="0" w:space="0" w:color="auto"/>
              <w:right w:val="none" w:sz="0" w:space="0" w:color="auto"/>
            </w:tcBorders>
            <w:hideMark/>
          </w:tcPr>
          <w:p w:rsidR="00AC6C1F" w:rsidRPr="00364731"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364731">
              <w:rPr>
                <w:rFonts w:ascii="Tahoma" w:hAnsi="Tahoma" w:cs="Tahoma"/>
                <w:sz w:val="16"/>
                <w:szCs w:val="16"/>
              </w:rPr>
              <w:t>23.065.682</w:t>
            </w:r>
          </w:p>
        </w:tc>
        <w:tc>
          <w:tcPr>
            <w:tcW w:w="1297" w:type="dxa"/>
            <w:tcBorders>
              <w:left w:val="none" w:sz="0" w:space="0" w:color="auto"/>
            </w:tcBorders>
            <w:hideMark/>
          </w:tcPr>
          <w:p w:rsidR="00AC6C1F" w:rsidRPr="00364731"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364731">
              <w:rPr>
                <w:rFonts w:ascii="Tahoma" w:hAnsi="Tahoma" w:cs="Tahoma"/>
                <w:sz w:val="16"/>
                <w:szCs w:val="16"/>
              </w:rPr>
              <w:t>179.574</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364731" w:rsidRDefault="00AC6C1F" w:rsidP="00AC6C1F">
            <w:pPr>
              <w:rPr>
                <w:rFonts w:ascii="Tahoma" w:hAnsi="Tahoma" w:cs="Tahoma"/>
                <w:sz w:val="16"/>
                <w:szCs w:val="16"/>
              </w:rPr>
            </w:pPr>
            <w:r w:rsidRPr="00364731">
              <w:rPr>
                <w:rFonts w:ascii="Tahoma" w:hAnsi="Tahoma" w:cs="Tahoma"/>
                <w:sz w:val="16"/>
                <w:szCs w:val="16"/>
              </w:rPr>
              <w:t>CONTAS</w:t>
            </w:r>
          </w:p>
        </w:tc>
        <w:tc>
          <w:tcPr>
            <w:tcW w:w="2495" w:type="dxa"/>
            <w:tcBorders>
              <w:left w:val="none" w:sz="0" w:space="0" w:color="auto"/>
              <w:right w:val="none" w:sz="0" w:space="0" w:color="auto"/>
            </w:tcBorders>
            <w:hideMark/>
          </w:tcPr>
          <w:p w:rsidR="00AC6C1F" w:rsidRPr="00856B29"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rPr>
            </w:pPr>
            <w:r>
              <w:rPr>
                <w:rFonts w:ascii="Tahoma" w:hAnsi="Tahoma" w:cs="Tahoma"/>
                <w:b/>
                <w:sz w:val="16"/>
                <w:szCs w:val="16"/>
              </w:rPr>
              <w:t>CUSTOS DIRE</w:t>
            </w:r>
            <w:r w:rsidRPr="00856B29">
              <w:rPr>
                <w:rFonts w:ascii="Tahoma" w:hAnsi="Tahoma" w:cs="Tahoma"/>
                <w:b/>
                <w:sz w:val="16"/>
                <w:szCs w:val="16"/>
              </w:rPr>
              <w:t>TO</w:t>
            </w:r>
            <w:r>
              <w:rPr>
                <w:rFonts w:ascii="Tahoma" w:hAnsi="Tahoma" w:cs="Tahoma"/>
                <w:b/>
                <w:sz w:val="16"/>
                <w:szCs w:val="16"/>
              </w:rPr>
              <w:t>S</w:t>
            </w:r>
          </w:p>
        </w:tc>
        <w:tc>
          <w:tcPr>
            <w:tcW w:w="1183" w:type="dxa"/>
            <w:tcBorders>
              <w:left w:val="none" w:sz="0" w:space="0" w:color="auto"/>
              <w:right w:val="none" w:sz="0" w:space="0" w:color="auto"/>
            </w:tcBorders>
            <w:hideMark/>
          </w:tcPr>
          <w:p w:rsidR="00AC6C1F" w:rsidRPr="00856B29" w:rsidRDefault="00AC6C1F" w:rsidP="00AC6C1F">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856B29">
              <w:rPr>
                <w:rFonts w:ascii="Tahoma" w:hAnsi="Tahoma" w:cs="Tahoma"/>
                <w:b/>
                <w:sz w:val="16"/>
                <w:szCs w:val="16"/>
              </w:rPr>
              <w:t>347.700</w:t>
            </w:r>
          </w:p>
        </w:tc>
        <w:tc>
          <w:tcPr>
            <w:tcW w:w="1148" w:type="dxa"/>
            <w:tcBorders>
              <w:left w:val="none" w:sz="0" w:space="0" w:color="auto"/>
              <w:right w:val="none" w:sz="0" w:space="0" w:color="auto"/>
            </w:tcBorders>
            <w:hideMark/>
          </w:tcPr>
          <w:p w:rsidR="00AC6C1F" w:rsidRPr="00856B29" w:rsidRDefault="00AC6C1F" w:rsidP="00AC6C1F">
            <w:pPr>
              <w:jc w:val="right"/>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rPr>
            </w:pPr>
            <w:r w:rsidRPr="00856B29">
              <w:rPr>
                <w:rFonts w:ascii="Tahoma" w:hAnsi="Tahoma" w:cs="Tahoma"/>
                <w:b/>
                <w:sz w:val="16"/>
                <w:szCs w:val="16"/>
              </w:rPr>
              <w:t>323.207,67</w:t>
            </w:r>
          </w:p>
        </w:tc>
        <w:tc>
          <w:tcPr>
            <w:tcW w:w="928" w:type="dxa"/>
            <w:tcBorders>
              <w:left w:val="none" w:sz="0" w:space="0" w:color="auto"/>
              <w:right w:val="none" w:sz="0" w:space="0" w:color="auto"/>
            </w:tcBorders>
            <w:hideMark/>
          </w:tcPr>
          <w:p w:rsidR="00AC6C1F" w:rsidRPr="00856B29" w:rsidRDefault="00AC6C1F" w:rsidP="00AC6C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856B29">
              <w:rPr>
                <w:rFonts w:ascii="Tahoma" w:hAnsi="Tahoma" w:cs="Tahoma"/>
                <w:b/>
                <w:sz w:val="16"/>
                <w:szCs w:val="16"/>
              </w:rPr>
              <w:t>24.492</w:t>
            </w:r>
          </w:p>
        </w:tc>
        <w:tc>
          <w:tcPr>
            <w:tcW w:w="1345" w:type="dxa"/>
            <w:tcBorders>
              <w:left w:val="none" w:sz="0" w:space="0" w:color="auto"/>
              <w:right w:val="none" w:sz="0" w:space="0" w:color="auto"/>
            </w:tcBorders>
            <w:hideMark/>
          </w:tcPr>
          <w:p w:rsidR="00AC6C1F" w:rsidRPr="00856B29"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856B29">
              <w:rPr>
                <w:rFonts w:ascii="Tahoma" w:hAnsi="Tahoma" w:cs="Tahoma"/>
                <w:b/>
                <w:sz w:val="16"/>
                <w:szCs w:val="16"/>
              </w:rPr>
              <w:t>4.172.400</w:t>
            </w:r>
          </w:p>
        </w:tc>
        <w:tc>
          <w:tcPr>
            <w:tcW w:w="1140" w:type="dxa"/>
            <w:tcBorders>
              <w:left w:val="none" w:sz="0" w:space="0" w:color="auto"/>
              <w:right w:val="none" w:sz="0" w:space="0" w:color="auto"/>
            </w:tcBorders>
            <w:hideMark/>
          </w:tcPr>
          <w:p w:rsidR="00AC6C1F" w:rsidRPr="00856B29" w:rsidRDefault="00AC6C1F" w:rsidP="00AC6C1F">
            <w:pP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16"/>
                <w:szCs w:val="16"/>
              </w:rPr>
            </w:pPr>
            <w:r w:rsidRPr="00856B29">
              <w:rPr>
                <w:rFonts w:ascii="Times New Roman" w:hAnsi="Times New Roman"/>
                <w:b/>
                <w:color w:val="000000"/>
                <w:sz w:val="16"/>
                <w:szCs w:val="16"/>
              </w:rPr>
              <w:t>3.477.956</w:t>
            </w:r>
          </w:p>
        </w:tc>
        <w:tc>
          <w:tcPr>
            <w:tcW w:w="1297" w:type="dxa"/>
            <w:tcBorders>
              <w:left w:val="none" w:sz="0" w:space="0" w:color="auto"/>
            </w:tcBorders>
            <w:hideMark/>
          </w:tcPr>
          <w:p w:rsidR="00AC6C1F" w:rsidRPr="00856B29"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856B29">
              <w:rPr>
                <w:rFonts w:ascii="Tahoma" w:hAnsi="Tahoma" w:cs="Tahoma"/>
                <w:b/>
                <w:sz w:val="16"/>
                <w:szCs w:val="16"/>
              </w:rPr>
              <w:t>694.443</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91101</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Mão-de-obra -Suporte – Nacional</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132.000,00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127.564,84</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4.435,16</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1.584.000,00</w:t>
            </w:r>
          </w:p>
        </w:tc>
        <w:tc>
          <w:tcPr>
            <w:tcW w:w="1140" w:type="dxa"/>
            <w:tcBorders>
              <w:left w:val="none" w:sz="0" w:space="0" w:color="auto"/>
              <w:right w:val="none" w:sz="0" w:space="0" w:color="auto"/>
            </w:tcBorders>
            <w:hideMark/>
          </w:tcPr>
          <w:p w:rsidR="00AC6C1F" w:rsidRPr="00354727"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16"/>
                <w:szCs w:val="16"/>
              </w:rPr>
            </w:pPr>
            <w:r w:rsidRPr="00354727">
              <w:rPr>
                <w:rFonts w:ascii="Times New Roman" w:hAnsi="Times New Roman"/>
                <w:color w:val="000000"/>
                <w:sz w:val="16"/>
                <w:szCs w:val="16"/>
              </w:rPr>
              <w:t>1.275.648,40</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308.351,60</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91102</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 xml:space="preserve">Mão-de-obra - Suporte </w:t>
            </w:r>
            <w:r w:rsidR="000667E0">
              <w:rPr>
                <w:rFonts w:ascii="Tahoma" w:hAnsi="Tahoma" w:cs="Tahoma"/>
                <w:sz w:val="16"/>
                <w:szCs w:val="16"/>
              </w:rPr>
              <w:t>–</w:t>
            </w:r>
            <w:r>
              <w:rPr>
                <w:rFonts w:ascii="Tahoma" w:hAnsi="Tahoma" w:cs="Tahoma"/>
                <w:sz w:val="16"/>
                <w:szCs w:val="16"/>
              </w:rPr>
              <w:t xml:space="preserve"> Expatriado</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158.000,00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145.406,04</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12.593,96</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1.896.000,00</w:t>
            </w:r>
          </w:p>
        </w:tc>
        <w:tc>
          <w:tcPr>
            <w:tcW w:w="1140" w:type="dxa"/>
            <w:tcBorders>
              <w:left w:val="none" w:sz="0" w:space="0" w:color="auto"/>
              <w:right w:val="none" w:sz="0" w:space="0" w:color="auto"/>
            </w:tcBorders>
            <w:hideMark/>
          </w:tcPr>
          <w:p w:rsidR="00AC6C1F" w:rsidRPr="00354727"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6"/>
                <w:szCs w:val="16"/>
              </w:rPr>
            </w:pPr>
            <w:r w:rsidRPr="00354727">
              <w:rPr>
                <w:rFonts w:ascii="Times New Roman" w:hAnsi="Times New Roman"/>
                <w:color w:val="000000"/>
                <w:sz w:val="16"/>
                <w:szCs w:val="16"/>
              </w:rPr>
              <w:t>1.599.466,44</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296.533,56</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915103</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Água</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2.800,00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2.003,80</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796,20</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33.600,00</w:t>
            </w:r>
          </w:p>
        </w:tc>
        <w:tc>
          <w:tcPr>
            <w:tcW w:w="1140" w:type="dxa"/>
            <w:tcBorders>
              <w:left w:val="none" w:sz="0" w:space="0" w:color="auto"/>
              <w:right w:val="none" w:sz="0" w:space="0" w:color="auto"/>
            </w:tcBorders>
            <w:hideMark/>
          </w:tcPr>
          <w:p w:rsidR="00AC6C1F" w:rsidRPr="00354727"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16"/>
                <w:szCs w:val="16"/>
              </w:rPr>
            </w:pPr>
            <w:r w:rsidRPr="00354727">
              <w:rPr>
                <w:rFonts w:ascii="Times New Roman" w:hAnsi="Times New Roman"/>
                <w:color w:val="000000"/>
                <w:sz w:val="16"/>
                <w:szCs w:val="16"/>
              </w:rPr>
              <w:t>24.045,60</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9.554,40</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915106</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Material de Escritório</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500,00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410,93</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89,07</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6.000,00</w:t>
            </w:r>
          </w:p>
        </w:tc>
        <w:tc>
          <w:tcPr>
            <w:tcW w:w="1140" w:type="dxa"/>
            <w:tcBorders>
              <w:left w:val="none" w:sz="0" w:space="0" w:color="auto"/>
              <w:right w:val="none" w:sz="0" w:space="0" w:color="auto"/>
            </w:tcBorders>
            <w:hideMark/>
          </w:tcPr>
          <w:p w:rsidR="00AC6C1F" w:rsidRPr="00354727"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6"/>
                <w:szCs w:val="16"/>
              </w:rPr>
            </w:pPr>
            <w:r w:rsidRPr="00354727">
              <w:rPr>
                <w:rFonts w:ascii="Times New Roman" w:hAnsi="Times New Roman"/>
                <w:color w:val="000000"/>
                <w:sz w:val="16"/>
                <w:szCs w:val="16"/>
              </w:rPr>
              <w:t>4.931,16</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1.068,84</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915109</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Comunicações e Internet</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4.000,00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5.873,45</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-1.873,45</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48.000,00</w:t>
            </w:r>
          </w:p>
        </w:tc>
        <w:tc>
          <w:tcPr>
            <w:tcW w:w="1140" w:type="dxa"/>
            <w:tcBorders>
              <w:left w:val="none" w:sz="0" w:space="0" w:color="auto"/>
              <w:right w:val="none" w:sz="0" w:space="0" w:color="auto"/>
            </w:tcBorders>
            <w:hideMark/>
          </w:tcPr>
          <w:p w:rsidR="00AC6C1F" w:rsidRPr="00354727"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16"/>
                <w:szCs w:val="16"/>
              </w:rPr>
            </w:pPr>
            <w:r w:rsidRPr="00354727">
              <w:rPr>
                <w:rFonts w:ascii="Times New Roman" w:hAnsi="Times New Roman"/>
                <w:color w:val="000000"/>
                <w:sz w:val="16"/>
                <w:szCs w:val="16"/>
              </w:rPr>
              <w:t>70.481,40</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- 22.481,40</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915111</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Deslocação e estadias</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200,00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104,69</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95,31</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2.400,00</w:t>
            </w:r>
          </w:p>
        </w:tc>
        <w:tc>
          <w:tcPr>
            <w:tcW w:w="1140" w:type="dxa"/>
            <w:tcBorders>
              <w:left w:val="none" w:sz="0" w:space="0" w:color="auto"/>
              <w:right w:val="none" w:sz="0" w:space="0" w:color="auto"/>
            </w:tcBorders>
            <w:hideMark/>
          </w:tcPr>
          <w:p w:rsidR="00AC6C1F" w:rsidRPr="00354727"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6"/>
                <w:szCs w:val="16"/>
              </w:rPr>
            </w:pPr>
            <w:r w:rsidRPr="00354727">
              <w:rPr>
                <w:rFonts w:ascii="Times New Roman" w:hAnsi="Times New Roman"/>
                <w:color w:val="000000"/>
                <w:sz w:val="16"/>
                <w:szCs w:val="16"/>
              </w:rPr>
              <w:t>1.256,28</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1.143,72</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915114</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Serviços de Manutenção de Equipamentos</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3.500,00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3.833,55</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-333,55</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42.000,00</w:t>
            </w:r>
          </w:p>
        </w:tc>
        <w:tc>
          <w:tcPr>
            <w:tcW w:w="1140" w:type="dxa"/>
            <w:tcBorders>
              <w:left w:val="none" w:sz="0" w:space="0" w:color="auto"/>
              <w:right w:val="none" w:sz="0" w:space="0" w:color="auto"/>
            </w:tcBorders>
            <w:hideMark/>
          </w:tcPr>
          <w:p w:rsidR="00AC6C1F" w:rsidRPr="00354727"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16"/>
                <w:szCs w:val="16"/>
              </w:rPr>
            </w:pPr>
            <w:r w:rsidRPr="00354727">
              <w:rPr>
                <w:rFonts w:ascii="Times New Roman" w:hAnsi="Times New Roman"/>
                <w:color w:val="000000"/>
                <w:sz w:val="16"/>
                <w:szCs w:val="16"/>
              </w:rPr>
              <w:t>46.002,60</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- 4.002,60</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915116</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Limpeza, higiene e conforto</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100,00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100,90</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-0,90</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1.200,00</w:t>
            </w:r>
          </w:p>
        </w:tc>
        <w:tc>
          <w:tcPr>
            <w:tcW w:w="1140" w:type="dxa"/>
            <w:tcBorders>
              <w:left w:val="none" w:sz="0" w:space="0" w:color="auto"/>
              <w:right w:val="none" w:sz="0" w:space="0" w:color="auto"/>
            </w:tcBorders>
            <w:hideMark/>
          </w:tcPr>
          <w:p w:rsidR="00AC6C1F" w:rsidRPr="00354727"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6"/>
                <w:szCs w:val="16"/>
              </w:rPr>
            </w:pPr>
            <w:r w:rsidRPr="00354727">
              <w:rPr>
                <w:rFonts w:ascii="Times New Roman" w:hAnsi="Times New Roman"/>
                <w:color w:val="000000"/>
                <w:sz w:val="16"/>
                <w:szCs w:val="16"/>
              </w:rPr>
              <w:t>1.210,80</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- 10,80</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915117</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Vigilância e segurança</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6.000,00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8.400,00</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-2.400,00</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72.000,00</w:t>
            </w:r>
          </w:p>
        </w:tc>
        <w:tc>
          <w:tcPr>
            <w:tcW w:w="1140" w:type="dxa"/>
            <w:tcBorders>
              <w:left w:val="none" w:sz="0" w:space="0" w:color="auto"/>
              <w:right w:val="none" w:sz="0" w:space="0" w:color="auto"/>
            </w:tcBorders>
            <w:hideMark/>
          </w:tcPr>
          <w:p w:rsidR="00AC6C1F" w:rsidRPr="00354727"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16"/>
                <w:szCs w:val="16"/>
              </w:rPr>
            </w:pPr>
            <w:r w:rsidRPr="00354727">
              <w:rPr>
                <w:rFonts w:ascii="Times New Roman" w:hAnsi="Times New Roman"/>
                <w:color w:val="000000"/>
                <w:sz w:val="16"/>
                <w:szCs w:val="16"/>
              </w:rPr>
              <w:t>100.800,00</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- 28.800,00</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915118</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Trabalhos especializados</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10.000,00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8.026,35</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1.973,65</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120.000,00</w:t>
            </w:r>
          </w:p>
        </w:tc>
        <w:tc>
          <w:tcPr>
            <w:tcW w:w="1140" w:type="dxa"/>
            <w:tcBorders>
              <w:left w:val="none" w:sz="0" w:space="0" w:color="auto"/>
              <w:right w:val="none" w:sz="0" w:space="0" w:color="auto"/>
            </w:tcBorders>
            <w:hideMark/>
          </w:tcPr>
          <w:p w:rsidR="00AC6C1F" w:rsidRPr="00354727"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6"/>
                <w:szCs w:val="16"/>
              </w:rPr>
            </w:pPr>
            <w:r w:rsidRPr="00354727">
              <w:rPr>
                <w:rFonts w:ascii="Times New Roman" w:hAnsi="Times New Roman"/>
                <w:color w:val="000000"/>
                <w:sz w:val="16"/>
                <w:szCs w:val="16"/>
              </w:rPr>
              <w:t>96.316,20</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23.683,80</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915122</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Outros fornecimentos e serviços</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600,00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401,26</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198,74</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7.200,00</w:t>
            </w:r>
          </w:p>
        </w:tc>
        <w:tc>
          <w:tcPr>
            <w:tcW w:w="1140" w:type="dxa"/>
            <w:tcBorders>
              <w:left w:val="none" w:sz="0" w:space="0" w:color="auto"/>
              <w:right w:val="none" w:sz="0" w:space="0" w:color="auto"/>
            </w:tcBorders>
            <w:hideMark/>
          </w:tcPr>
          <w:p w:rsidR="00AC6C1F" w:rsidRPr="00354727"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16"/>
                <w:szCs w:val="16"/>
              </w:rPr>
            </w:pPr>
            <w:r w:rsidRPr="00354727">
              <w:rPr>
                <w:rFonts w:ascii="Times New Roman" w:hAnsi="Times New Roman"/>
                <w:color w:val="000000"/>
                <w:sz w:val="16"/>
                <w:szCs w:val="16"/>
              </w:rPr>
              <w:t>4.815,12</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2.384,88</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915291</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Diferenças de Arredondamento</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0,01</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-0,01</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w:t>
            </w:r>
          </w:p>
        </w:tc>
        <w:tc>
          <w:tcPr>
            <w:tcW w:w="1140" w:type="dxa"/>
            <w:tcBorders>
              <w:left w:val="none" w:sz="0" w:space="0" w:color="auto"/>
              <w:right w:val="none" w:sz="0" w:space="0" w:color="auto"/>
            </w:tcBorders>
            <w:hideMark/>
          </w:tcPr>
          <w:p w:rsidR="00AC6C1F" w:rsidRPr="00354727"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6"/>
                <w:szCs w:val="16"/>
              </w:rPr>
            </w:pPr>
            <w:r w:rsidRPr="00354727">
              <w:rPr>
                <w:rFonts w:ascii="Times New Roman" w:hAnsi="Times New Roman"/>
                <w:color w:val="000000"/>
                <w:sz w:val="16"/>
                <w:szCs w:val="16"/>
              </w:rPr>
              <w:t>0,12</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0,12</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 xml:space="preserve">     915293</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Imposto de Selo</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30.000,00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21.081,85</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8.918,15</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360.000,00</w:t>
            </w:r>
          </w:p>
        </w:tc>
        <w:tc>
          <w:tcPr>
            <w:tcW w:w="1140" w:type="dxa"/>
            <w:tcBorders>
              <w:left w:val="none" w:sz="0" w:space="0" w:color="auto"/>
              <w:right w:val="none" w:sz="0" w:space="0" w:color="auto"/>
            </w:tcBorders>
            <w:hideMark/>
          </w:tcPr>
          <w:p w:rsidR="00AC6C1F" w:rsidRPr="00354727"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16"/>
                <w:szCs w:val="16"/>
              </w:rPr>
            </w:pPr>
            <w:r w:rsidRPr="00354727">
              <w:rPr>
                <w:rFonts w:ascii="Times New Roman" w:hAnsi="Times New Roman"/>
                <w:color w:val="000000"/>
                <w:sz w:val="16"/>
                <w:szCs w:val="16"/>
              </w:rPr>
              <w:t>252.982,20</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107.017,80</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364731" w:rsidRDefault="00AC6C1F" w:rsidP="00AC6C1F">
            <w:pPr>
              <w:jc w:val="center"/>
              <w:rPr>
                <w:rFonts w:ascii="Tahoma" w:hAnsi="Tahoma" w:cs="Tahoma"/>
                <w:sz w:val="16"/>
                <w:szCs w:val="16"/>
              </w:rPr>
            </w:pPr>
            <w:r w:rsidRPr="00364731">
              <w:rPr>
                <w:rFonts w:ascii="Tahoma" w:hAnsi="Tahoma" w:cs="Tahoma"/>
                <w:sz w:val="16"/>
                <w:szCs w:val="16"/>
              </w:rPr>
              <w:t>CONTAS</w:t>
            </w:r>
          </w:p>
        </w:tc>
        <w:tc>
          <w:tcPr>
            <w:tcW w:w="2495" w:type="dxa"/>
            <w:tcBorders>
              <w:left w:val="none" w:sz="0" w:space="0" w:color="auto"/>
              <w:right w:val="none" w:sz="0" w:space="0" w:color="auto"/>
            </w:tcBorders>
            <w:hideMark/>
          </w:tcPr>
          <w:p w:rsidR="00AC6C1F" w:rsidRPr="00441C23"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rPr>
            </w:pPr>
            <w:r w:rsidRPr="00441C23">
              <w:rPr>
                <w:rFonts w:ascii="Tahoma" w:hAnsi="Tahoma" w:cs="Tahoma"/>
                <w:b/>
                <w:sz w:val="16"/>
                <w:szCs w:val="16"/>
              </w:rPr>
              <w:t>CUSTOS D</w:t>
            </w:r>
            <w:r>
              <w:rPr>
                <w:rFonts w:ascii="Tahoma" w:hAnsi="Tahoma" w:cs="Tahoma"/>
                <w:b/>
                <w:sz w:val="16"/>
                <w:szCs w:val="16"/>
              </w:rPr>
              <w:t>IRET</w:t>
            </w:r>
            <w:r w:rsidRPr="00441C23">
              <w:rPr>
                <w:rFonts w:ascii="Tahoma" w:hAnsi="Tahoma" w:cs="Tahoma"/>
                <w:b/>
                <w:sz w:val="16"/>
                <w:szCs w:val="16"/>
              </w:rPr>
              <w:t>O</w:t>
            </w:r>
            <w:r>
              <w:rPr>
                <w:rFonts w:ascii="Tahoma" w:hAnsi="Tahoma" w:cs="Tahoma"/>
                <w:b/>
                <w:sz w:val="16"/>
                <w:szCs w:val="16"/>
              </w:rPr>
              <w:t>S</w:t>
            </w:r>
          </w:p>
        </w:tc>
        <w:tc>
          <w:tcPr>
            <w:tcW w:w="1183" w:type="dxa"/>
            <w:tcBorders>
              <w:left w:val="none" w:sz="0" w:space="0" w:color="auto"/>
              <w:right w:val="none" w:sz="0" w:space="0" w:color="auto"/>
            </w:tcBorders>
            <w:hideMark/>
          </w:tcPr>
          <w:p w:rsidR="00AC6C1F" w:rsidRPr="0003770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rPr>
            </w:pPr>
            <w:r w:rsidRPr="0003770F">
              <w:rPr>
                <w:rFonts w:ascii="Tahoma" w:hAnsi="Tahoma" w:cs="Tahoma"/>
                <w:b/>
                <w:sz w:val="16"/>
                <w:szCs w:val="16"/>
              </w:rPr>
              <w:t>1.641.450</w:t>
            </w:r>
          </w:p>
        </w:tc>
        <w:tc>
          <w:tcPr>
            <w:tcW w:w="1148" w:type="dxa"/>
            <w:tcBorders>
              <w:left w:val="none" w:sz="0" w:space="0" w:color="auto"/>
              <w:right w:val="none" w:sz="0" w:space="0" w:color="auto"/>
            </w:tcBorders>
            <w:hideMark/>
          </w:tcPr>
          <w:p w:rsidR="00AC6C1F" w:rsidRPr="0003770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6"/>
                <w:szCs w:val="16"/>
              </w:rPr>
            </w:pPr>
            <w:r w:rsidRPr="0003770F">
              <w:rPr>
                <w:rFonts w:ascii="Tahoma" w:hAnsi="Tahoma" w:cs="Tahoma"/>
                <w:b/>
                <w:sz w:val="16"/>
                <w:szCs w:val="16"/>
              </w:rPr>
              <w:t>1.632.272</w:t>
            </w:r>
          </w:p>
        </w:tc>
        <w:tc>
          <w:tcPr>
            <w:tcW w:w="928" w:type="dxa"/>
            <w:tcBorders>
              <w:left w:val="none" w:sz="0" w:space="0" w:color="auto"/>
              <w:right w:val="none" w:sz="0" w:space="0" w:color="auto"/>
            </w:tcBorders>
            <w:hideMark/>
          </w:tcPr>
          <w:p w:rsidR="00AC6C1F" w:rsidRPr="0003770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6"/>
                <w:szCs w:val="16"/>
              </w:rPr>
            </w:pPr>
            <w:r w:rsidRPr="0003770F">
              <w:rPr>
                <w:rFonts w:ascii="Tahoma" w:hAnsi="Tahoma" w:cs="Tahoma"/>
                <w:b/>
                <w:sz w:val="16"/>
                <w:szCs w:val="16"/>
              </w:rPr>
              <w:t>9.177,60</w:t>
            </w:r>
          </w:p>
        </w:tc>
        <w:tc>
          <w:tcPr>
            <w:tcW w:w="1345" w:type="dxa"/>
            <w:tcBorders>
              <w:left w:val="none" w:sz="0" w:space="0" w:color="auto"/>
              <w:right w:val="none" w:sz="0" w:space="0" w:color="auto"/>
            </w:tcBorders>
            <w:hideMark/>
          </w:tcPr>
          <w:p w:rsidR="00AC6C1F" w:rsidRPr="0003770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16"/>
                <w:szCs w:val="16"/>
              </w:rPr>
            </w:pPr>
            <w:r w:rsidRPr="0003770F">
              <w:rPr>
                <w:rFonts w:ascii="Tahoma" w:hAnsi="Tahoma" w:cs="Tahoma"/>
                <w:b/>
                <w:sz w:val="16"/>
                <w:szCs w:val="16"/>
              </w:rPr>
              <w:t>19.697.400</w:t>
            </w:r>
          </w:p>
        </w:tc>
        <w:tc>
          <w:tcPr>
            <w:tcW w:w="1140" w:type="dxa"/>
            <w:tcBorders>
              <w:left w:val="none" w:sz="0" w:space="0" w:color="auto"/>
              <w:right w:val="none" w:sz="0" w:space="0" w:color="auto"/>
            </w:tcBorders>
            <w:hideMark/>
          </w:tcPr>
          <w:p w:rsidR="00AC6C1F" w:rsidRPr="0003770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16"/>
                <w:szCs w:val="16"/>
              </w:rPr>
            </w:pPr>
            <w:r>
              <w:rPr>
                <w:rFonts w:ascii="Tahoma" w:hAnsi="Tahoma" w:cs="Tahoma"/>
                <w:b/>
                <w:sz w:val="16"/>
                <w:szCs w:val="16"/>
              </w:rPr>
              <w:t>19.587.7</w:t>
            </w:r>
            <w:r w:rsidRPr="0003770F">
              <w:rPr>
                <w:rFonts w:ascii="Tahoma" w:hAnsi="Tahoma" w:cs="Tahoma"/>
                <w:b/>
                <w:sz w:val="16"/>
                <w:szCs w:val="16"/>
              </w:rPr>
              <w:t>26</w:t>
            </w:r>
          </w:p>
        </w:tc>
        <w:tc>
          <w:tcPr>
            <w:tcW w:w="1297" w:type="dxa"/>
            <w:tcBorders>
              <w:left w:val="none" w:sz="0" w:space="0" w:color="auto"/>
            </w:tcBorders>
            <w:hideMark/>
          </w:tcPr>
          <w:p w:rsidR="00AC6C1F" w:rsidRPr="0003770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03770F">
              <w:rPr>
                <w:rFonts w:ascii="Tahoma" w:hAnsi="Tahoma" w:cs="Tahoma"/>
                <w:b/>
                <w:sz w:val="16"/>
                <w:szCs w:val="16"/>
              </w:rPr>
              <w:t>110.131</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8B45F8" w:rsidRDefault="00AC6C1F" w:rsidP="00AC6C1F">
            <w:pPr>
              <w:rPr>
                <w:rFonts w:ascii="Tahoma" w:hAnsi="Tahoma" w:cs="Tahoma"/>
                <w:sz w:val="16"/>
                <w:szCs w:val="16"/>
              </w:rPr>
            </w:pPr>
            <w:r w:rsidRPr="008B45F8">
              <w:rPr>
                <w:rFonts w:ascii="Tahoma" w:hAnsi="Tahoma" w:cs="Tahoma"/>
                <w:sz w:val="16"/>
                <w:szCs w:val="16"/>
              </w:rPr>
              <w:t>93101</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Mão-de-obra -frente Obra-Nacional</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34000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28.165,42</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5.834,58</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408000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337.985,04</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70.014,96</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8B45F8" w:rsidRDefault="00AC6C1F" w:rsidP="00AC6C1F">
            <w:pPr>
              <w:rPr>
                <w:rFonts w:ascii="Tahoma" w:hAnsi="Tahoma" w:cs="Tahoma"/>
                <w:sz w:val="16"/>
                <w:szCs w:val="16"/>
              </w:rPr>
            </w:pPr>
            <w:r w:rsidRPr="008B45F8">
              <w:rPr>
                <w:rFonts w:ascii="Tahoma" w:hAnsi="Tahoma" w:cs="Tahoma"/>
                <w:sz w:val="16"/>
                <w:szCs w:val="16"/>
              </w:rPr>
              <w:t>932201</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 xml:space="preserve"> Aço/Armadura</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2500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2.726,32</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-226,32</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30000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32.715,84</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- 2.715,84</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8B45F8" w:rsidRDefault="00AC6C1F" w:rsidP="00AC6C1F">
            <w:pPr>
              <w:rPr>
                <w:rFonts w:ascii="Tahoma" w:hAnsi="Tahoma" w:cs="Tahoma"/>
                <w:sz w:val="16"/>
                <w:szCs w:val="16"/>
              </w:rPr>
            </w:pPr>
            <w:r w:rsidRPr="008B45F8">
              <w:rPr>
                <w:rFonts w:ascii="Tahoma" w:hAnsi="Tahoma" w:cs="Tahoma"/>
                <w:sz w:val="16"/>
                <w:szCs w:val="16"/>
              </w:rPr>
              <w:t>932202</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Betões, Argamassas e Aditivos</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27000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25.731,89</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1.268,11</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324000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308.782,68</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15.217,32</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8B45F8" w:rsidRDefault="00AC6C1F" w:rsidP="00AC6C1F">
            <w:pPr>
              <w:rPr>
                <w:rFonts w:ascii="Tahoma" w:hAnsi="Tahoma" w:cs="Tahoma"/>
                <w:sz w:val="16"/>
                <w:szCs w:val="16"/>
              </w:rPr>
            </w:pPr>
            <w:r w:rsidRPr="008B45F8">
              <w:rPr>
                <w:rFonts w:ascii="Tahoma" w:hAnsi="Tahoma" w:cs="Tahoma"/>
                <w:sz w:val="16"/>
                <w:szCs w:val="16"/>
              </w:rPr>
              <w:t>932204</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Cimento/Inertes e Outros</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24000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22.248,50</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1.751,50</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288000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266.982,00</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21.018,00</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8B45F8" w:rsidRDefault="00AC6C1F" w:rsidP="00AC6C1F">
            <w:pPr>
              <w:rPr>
                <w:rFonts w:ascii="Tahoma" w:hAnsi="Tahoma" w:cs="Tahoma"/>
                <w:sz w:val="16"/>
                <w:szCs w:val="16"/>
              </w:rPr>
            </w:pPr>
            <w:r w:rsidRPr="008B45F8">
              <w:rPr>
                <w:rFonts w:ascii="Tahoma" w:hAnsi="Tahoma" w:cs="Tahoma"/>
                <w:sz w:val="16"/>
                <w:szCs w:val="16"/>
              </w:rPr>
              <w:t>932206</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Pré-Fabricados Estruturais de Betão</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15000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18.290,82</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-3.290,82</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180000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219.489,84</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 xml:space="preserve"> 39.489,84</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8B45F8" w:rsidRDefault="00AC6C1F" w:rsidP="00AC6C1F">
            <w:pPr>
              <w:rPr>
                <w:rFonts w:ascii="Tahoma" w:hAnsi="Tahoma" w:cs="Tahoma"/>
                <w:sz w:val="16"/>
                <w:szCs w:val="16"/>
              </w:rPr>
            </w:pPr>
            <w:r w:rsidRPr="008B45F8">
              <w:rPr>
                <w:rFonts w:ascii="Tahoma" w:hAnsi="Tahoma" w:cs="Tahoma"/>
                <w:sz w:val="16"/>
                <w:szCs w:val="16"/>
              </w:rPr>
              <w:t>932207</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Coberturas, tijolos, Telhas e Cerâmicos</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600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549,30</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50,70</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7200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6.591,60</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608,40</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8B45F8" w:rsidRDefault="00AC6C1F" w:rsidP="00AC6C1F">
            <w:pPr>
              <w:rPr>
                <w:rFonts w:ascii="Tahoma" w:hAnsi="Tahoma" w:cs="Tahoma"/>
                <w:sz w:val="16"/>
                <w:szCs w:val="16"/>
              </w:rPr>
            </w:pPr>
            <w:r w:rsidRPr="008B45F8">
              <w:rPr>
                <w:rFonts w:ascii="Tahoma" w:hAnsi="Tahoma" w:cs="Tahoma"/>
                <w:sz w:val="16"/>
                <w:szCs w:val="16"/>
              </w:rPr>
              <w:t>932209</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Divisórias, Tectos Falsos e Fenólicos</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25000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28.096,38</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-3.096,38</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300000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337.156,56</w:t>
            </w:r>
          </w:p>
        </w:tc>
        <w:tc>
          <w:tcPr>
            <w:tcW w:w="1297" w:type="dxa"/>
            <w:tcBorders>
              <w:left w:val="none" w:sz="0" w:space="0" w:color="auto"/>
            </w:tcBorders>
            <w:hideMark/>
          </w:tcPr>
          <w:p w:rsidR="00AC6C1F" w:rsidRDefault="00D0713D" w:rsidP="00D0713D">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w:t>
            </w:r>
            <w:r w:rsidR="00AC6C1F">
              <w:rPr>
                <w:color w:val="000000"/>
                <w:sz w:val="16"/>
                <w:szCs w:val="16"/>
              </w:rPr>
              <w:t xml:space="preserve"> 37.156,56</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8B45F8" w:rsidRDefault="00AC6C1F" w:rsidP="00AC6C1F">
            <w:pPr>
              <w:rPr>
                <w:rFonts w:ascii="Tahoma" w:hAnsi="Tahoma" w:cs="Tahoma"/>
                <w:sz w:val="16"/>
                <w:szCs w:val="16"/>
              </w:rPr>
            </w:pPr>
            <w:r w:rsidRPr="008B45F8">
              <w:rPr>
                <w:rFonts w:ascii="Tahoma" w:hAnsi="Tahoma" w:cs="Tahoma"/>
                <w:sz w:val="16"/>
                <w:szCs w:val="16"/>
              </w:rPr>
              <w:t>932211</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Serralharias, Ferro, Alumínio e Outros</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2200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1.599,49</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600,51</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26400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19.193,88</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7.206,12</w:t>
            </w:r>
          </w:p>
        </w:tc>
      </w:tr>
      <w:tr w:rsidR="00897B76"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shd w:val="clear" w:color="auto" w:fill="FFFFFF" w:themeFill="background1"/>
            <w:hideMark/>
          </w:tcPr>
          <w:p w:rsidR="00897B76" w:rsidRPr="008B45F8" w:rsidRDefault="00897B76" w:rsidP="00AC6C1F">
            <w:pPr>
              <w:rPr>
                <w:rFonts w:ascii="Tahoma" w:hAnsi="Tahoma" w:cs="Tahoma"/>
                <w:sz w:val="16"/>
                <w:szCs w:val="16"/>
              </w:rPr>
            </w:pPr>
          </w:p>
        </w:tc>
        <w:tc>
          <w:tcPr>
            <w:tcW w:w="2495" w:type="dxa"/>
            <w:tcBorders>
              <w:left w:val="none" w:sz="0" w:space="0" w:color="auto"/>
              <w:right w:val="none" w:sz="0" w:space="0" w:color="auto"/>
            </w:tcBorders>
            <w:hideMark/>
          </w:tcPr>
          <w:p w:rsidR="00897B76" w:rsidRDefault="00897B76"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p>
        </w:tc>
        <w:tc>
          <w:tcPr>
            <w:tcW w:w="3259" w:type="dxa"/>
            <w:gridSpan w:val="3"/>
            <w:tcBorders>
              <w:left w:val="none" w:sz="0" w:space="0" w:color="auto"/>
              <w:right w:val="none" w:sz="0" w:space="0" w:color="auto"/>
            </w:tcBorders>
            <w:vAlign w:val="center"/>
            <w:hideMark/>
          </w:tcPr>
          <w:p w:rsidR="00897B76" w:rsidRPr="00F13A70" w:rsidRDefault="00897B76" w:rsidP="00897B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Mês</w:t>
            </w:r>
          </w:p>
        </w:tc>
        <w:tc>
          <w:tcPr>
            <w:tcW w:w="3782" w:type="dxa"/>
            <w:gridSpan w:val="3"/>
            <w:tcBorders>
              <w:left w:val="none" w:sz="0" w:space="0" w:color="auto"/>
            </w:tcBorders>
            <w:vAlign w:val="center"/>
            <w:hideMark/>
          </w:tcPr>
          <w:p w:rsidR="00897B76" w:rsidRPr="00F13A70" w:rsidRDefault="00897B76" w:rsidP="00897B7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Acumulado</w:t>
            </w:r>
          </w:p>
        </w:tc>
      </w:tr>
      <w:tr w:rsidR="00897B76"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897B76" w:rsidRPr="00364731" w:rsidRDefault="00897B76" w:rsidP="00B64B34">
            <w:pPr>
              <w:rPr>
                <w:rFonts w:ascii="Times New Roman" w:hAnsi="Times New Roman"/>
                <w:sz w:val="20"/>
                <w:szCs w:val="20"/>
              </w:rPr>
            </w:pPr>
            <w:r w:rsidRPr="00364731">
              <w:rPr>
                <w:rFonts w:ascii="Times New Roman" w:hAnsi="Times New Roman"/>
                <w:bCs w:val="0"/>
                <w:sz w:val="20"/>
                <w:szCs w:val="20"/>
              </w:rPr>
              <w:t>CONTAS</w:t>
            </w:r>
          </w:p>
        </w:tc>
        <w:tc>
          <w:tcPr>
            <w:tcW w:w="2495" w:type="dxa"/>
            <w:tcBorders>
              <w:left w:val="none" w:sz="0" w:space="0" w:color="auto"/>
              <w:right w:val="none" w:sz="0" w:space="0" w:color="auto"/>
            </w:tcBorders>
            <w:hideMark/>
          </w:tcPr>
          <w:p w:rsidR="00897B76" w:rsidRPr="00364731" w:rsidRDefault="00897B76" w:rsidP="00B64B34">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64731">
              <w:rPr>
                <w:rFonts w:ascii="Times New Roman" w:hAnsi="Times New Roman"/>
                <w:b/>
                <w:bCs/>
                <w:sz w:val="20"/>
                <w:szCs w:val="20"/>
              </w:rPr>
              <w:t xml:space="preserve"> CUSTOS</w:t>
            </w:r>
          </w:p>
        </w:tc>
        <w:tc>
          <w:tcPr>
            <w:tcW w:w="1183" w:type="dxa"/>
            <w:tcBorders>
              <w:left w:val="none" w:sz="0" w:space="0" w:color="auto"/>
              <w:right w:val="none" w:sz="0" w:space="0" w:color="auto"/>
            </w:tcBorders>
            <w:hideMark/>
          </w:tcPr>
          <w:p w:rsidR="00897B76" w:rsidRPr="00F13A70" w:rsidRDefault="00897B76" w:rsidP="00897B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Orçamento</w:t>
            </w:r>
          </w:p>
        </w:tc>
        <w:tc>
          <w:tcPr>
            <w:tcW w:w="1148" w:type="dxa"/>
            <w:tcBorders>
              <w:left w:val="none" w:sz="0" w:space="0" w:color="auto"/>
              <w:right w:val="none" w:sz="0" w:space="0" w:color="auto"/>
            </w:tcBorders>
            <w:hideMark/>
          </w:tcPr>
          <w:p w:rsidR="00897B76" w:rsidRPr="00F13A70" w:rsidRDefault="00897B76" w:rsidP="00897B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Realizado</w:t>
            </w:r>
          </w:p>
        </w:tc>
        <w:tc>
          <w:tcPr>
            <w:tcW w:w="928" w:type="dxa"/>
            <w:tcBorders>
              <w:left w:val="none" w:sz="0" w:space="0" w:color="auto"/>
              <w:right w:val="none" w:sz="0" w:space="0" w:color="auto"/>
            </w:tcBorders>
            <w:hideMark/>
          </w:tcPr>
          <w:p w:rsidR="00897B76" w:rsidRPr="00F13A70" w:rsidRDefault="00897B76" w:rsidP="00897B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Desvios</w:t>
            </w:r>
          </w:p>
        </w:tc>
        <w:tc>
          <w:tcPr>
            <w:tcW w:w="1345" w:type="dxa"/>
            <w:tcBorders>
              <w:left w:val="none" w:sz="0" w:space="0" w:color="auto"/>
              <w:right w:val="none" w:sz="0" w:space="0" w:color="auto"/>
            </w:tcBorders>
            <w:hideMark/>
          </w:tcPr>
          <w:p w:rsidR="00897B76" w:rsidRPr="00F13A70" w:rsidRDefault="00897B76" w:rsidP="00897B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Orçamento</w:t>
            </w:r>
          </w:p>
        </w:tc>
        <w:tc>
          <w:tcPr>
            <w:tcW w:w="1140" w:type="dxa"/>
            <w:tcBorders>
              <w:left w:val="none" w:sz="0" w:space="0" w:color="auto"/>
              <w:right w:val="none" w:sz="0" w:space="0" w:color="auto"/>
            </w:tcBorders>
            <w:hideMark/>
          </w:tcPr>
          <w:p w:rsidR="00897B76" w:rsidRPr="00F13A70" w:rsidRDefault="00897B76" w:rsidP="00897B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Realizado</w:t>
            </w:r>
          </w:p>
        </w:tc>
        <w:tc>
          <w:tcPr>
            <w:tcW w:w="1297" w:type="dxa"/>
            <w:tcBorders>
              <w:left w:val="none" w:sz="0" w:space="0" w:color="auto"/>
            </w:tcBorders>
            <w:hideMark/>
          </w:tcPr>
          <w:p w:rsidR="00897B76" w:rsidRPr="00F13A70" w:rsidRDefault="00897B76" w:rsidP="00897B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13A70">
              <w:rPr>
                <w:rFonts w:ascii="Times New Roman" w:hAnsi="Times New Roman"/>
                <w:b/>
                <w:bCs/>
                <w:sz w:val="20"/>
                <w:szCs w:val="20"/>
              </w:rPr>
              <w:t>Desvios</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8B45F8" w:rsidRDefault="00AC6C1F" w:rsidP="00AC6C1F">
            <w:pPr>
              <w:rPr>
                <w:rFonts w:ascii="Tahoma" w:hAnsi="Tahoma" w:cs="Tahoma"/>
                <w:sz w:val="16"/>
                <w:szCs w:val="16"/>
              </w:rPr>
            </w:pPr>
            <w:r w:rsidRPr="008B45F8">
              <w:rPr>
                <w:rFonts w:ascii="Tahoma" w:hAnsi="Tahoma" w:cs="Tahoma"/>
                <w:sz w:val="16"/>
                <w:szCs w:val="16"/>
              </w:rPr>
              <w:t>932214</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 xml:space="preserve"> Revestimentos Cerâmicos e Petreos</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17000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16.100,36</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899,64</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204000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193.204,32</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10.795,68</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8B45F8" w:rsidRDefault="00AC6C1F" w:rsidP="00AC6C1F">
            <w:pPr>
              <w:rPr>
                <w:rFonts w:ascii="Tahoma" w:hAnsi="Tahoma" w:cs="Tahoma"/>
                <w:sz w:val="16"/>
                <w:szCs w:val="16"/>
              </w:rPr>
            </w:pPr>
            <w:r w:rsidRPr="008B45F8">
              <w:rPr>
                <w:rFonts w:ascii="Tahoma" w:hAnsi="Tahoma" w:cs="Tahoma"/>
                <w:sz w:val="16"/>
                <w:szCs w:val="16"/>
              </w:rPr>
              <w:t>932216</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 xml:space="preserve"> Materiais de </w:t>
            </w:r>
            <w:r w:rsidR="00721B3B">
              <w:rPr>
                <w:rFonts w:ascii="Tahoma" w:hAnsi="Tahoma" w:cs="Tahoma"/>
                <w:sz w:val="16"/>
                <w:szCs w:val="16"/>
              </w:rPr>
              <w:t>Impermeabilização e</w:t>
            </w:r>
            <w:r>
              <w:rPr>
                <w:rFonts w:ascii="Tahoma" w:hAnsi="Tahoma" w:cs="Tahoma"/>
                <w:sz w:val="16"/>
                <w:szCs w:val="16"/>
              </w:rPr>
              <w:t xml:space="preserve"> Isolamento</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8000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10.122,33</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-2.122,33</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96000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121.467,96</w:t>
            </w:r>
          </w:p>
        </w:tc>
        <w:tc>
          <w:tcPr>
            <w:tcW w:w="1297" w:type="dxa"/>
            <w:tcBorders>
              <w:left w:val="none" w:sz="0" w:space="0" w:color="auto"/>
            </w:tcBorders>
            <w:hideMark/>
          </w:tcPr>
          <w:p w:rsidR="00AC6C1F" w:rsidRDefault="00D0713D" w:rsidP="00D0713D">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w:t>
            </w:r>
            <w:r w:rsidR="00AC6C1F">
              <w:rPr>
                <w:color w:val="000000"/>
                <w:sz w:val="16"/>
                <w:szCs w:val="16"/>
              </w:rPr>
              <w:t xml:space="preserve"> 25.467,96</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8B45F8" w:rsidRDefault="00AC6C1F" w:rsidP="00AC6C1F">
            <w:pPr>
              <w:rPr>
                <w:rFonts w:ascii="Tahoma" w:hAnsi="Tahoma" w:cs="Tahoma"/>
                <w:sz w:val="16"/>
                <w:szCs w:val="16"/>
              </w:rPr>
            </w:pPr>
            <w:r w:rsidRPr="008B45F8">
              <w:rPr>
                <w:rFonts w:ascii="Tahoma" w:hAnsi="Tahoma" w:cs="Tahoma"/>
                <w:sz w:val="16"/>
                <w:szCs w:val="16"/>
              </w:rPr>
              <w:t>932218</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 xml:space="preserve"> Aditivos, colas e outros Pr. Químicos</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5000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5.484,28</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-484,28</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60000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65.811,36</w:t>
            </w:r>
          </w:p>
        </w:tc>
        <w:tc>
          <w:tcPr>
            <w:tcW w:w="1297" w:type="dxa"/>
            <w:tcBorders>
              <w:left w:val="none" w:sz="0" w:space="0" w:color="auto"/>
            </w:tcBorders>
            <w:hideMark/>
          </w:tcPr>
          <w:p w:rsidR="00AC6C1F" w:rsidRDefault="00D0713D"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 xml:space="preserve">- </w:t>
            </w:r>
            <w:r w:rsidR="00AC6C1F">
              <w:rPr>
                <w:color w:val="000000"/>
                <w:sz w:val="16"/>
                <w:szCs w:val="16"/>
              </w:rPr>
              <w:t>5.811,36</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8B45F8" w:rsidRDefault="00AC6C1F" w:rsidP="00AC6C1F">
            <w:pPr>
              <w:rPr>
                <w:rFonts w:ascii="Tahoma" w:hAnsi="Tahoma" w:cs="Tahoma"/>
                <w:sz w:val="16"/>
                <w:szCs w:val="16"/>
              </w:rPr>
            </w:pPr>
            <w:r w:rsidRPr="008B45F8">
              <w:rPr>
                <w:rFonts w:ascii="Tahoma" w:hAnsi="Tahoma" w:cs="Tahoma"/>
                <w:sz w:val="16"/>
                <w:szCs w:val="16"/>
              </w:rPr>
              <w:t>932219</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 xml:space="preserve"> Ferragens, produtos União-Fixação</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150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126,97</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23,03</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1800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1.523,64</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276,36</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8B45F8" w:rsidRDefault="00AC6C1F" w:rsidP="00AC6C1F">
            <w:pPr>
              <w:rPr>
                <w:rFonts w:ascii="Tahoma" w:hAnsi="Tahoma" w:cs="Tahoma"/>
                <w:sz w:val="16"/>
                <w:szCs w:val="16"/>
              </w:rPr>
            </w:pPr>
            <w:r w:rsidRPr="008B45F8">
              <w:rPr>
                <w:rFonts w:ascii="Tahoma" w:hAnsi="Tahoma" w:cs="Tahoma"/>
                <w:sz w:val="16"/>
                <w:szCs w:val="16"/>
              </w:rPr>
              <w:t>932223</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Protecção e Segurança</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4000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3.431,04</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568,96</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48000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41.172,48</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6.827,52</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8B45F8" w:rsidRDefault="00AC6C1F" w:rsidP="00AC6C1F">
            <w:pPr>
              <w:rPr>
                <w:rFonts w:ascii="Tahoma" w:hAnsi="Tahoma" w:cs="Tahoma"/>
                <w:sz w:val="16"/>
                <w:szCs w:val="16"/>
              </w:rPr>
            </w:pPr>
            <w:r w:rsidRPr="008B45F8">
              <w:rPr>
                <w:rFonts w:ascii="Tahoma" w:hAnsi="Tahoma" w:cs="Tahoma"/>
                <w:sz w:val="16"/>
                <w:szCs w:val="16"/>
              </w:rPr>
              <w:t>932224</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 xml:space="preserve"> Material Eléctrico, Telecomunicações e Outros</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4500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4.158,15</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341,85</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54000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49.897,80</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4.102,20</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Pr="008B45F8" w:rsidRDefault="00AC6C1F" w:rsidP="00AC6C1F">
            <w:pPr>
              <w:rPr>
                <w:rFonts w:ascii="Tahoma" w:hAnsi="Tahoma" w:cs="Tahoma"/>
                <w:sz w:val="16"/>
                <w:szCs w:val="16"/>
              </w:rPr>
            </w:pPr>
            <w:r w:rsidRPr="008B45F8">
              <w:rPr>
                <w:rFonts w:ascii="Tahoma" w:hAnsi="Tahoma" w:cs="Tahoma"/>
                <w:sz w:val="16"/>
                <w:szCs w:val="16"/>
              </w:rPr>
              <w:t>932225</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 xml:space="preserve"> Material Hidráulico e Outros</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2000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1.647,23</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352,77</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24000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19.766,76</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4.233,24</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vAlign w:val="center"/>
            <w:hideMark/>
          </w:tcPr>
          <w:p w:rsidR="00AC6C1F" w:rsidRPr="008B45F8" w:rsidRDefault="00AC6C1F" w:rsidP="00364731">
            <w:pPr>
              <w:rPr>
                <w:rFonts w:ascii="Tahoma" w:hAnsi="Tahoma" w:cs="Tahoma"/>
                <w:sz w:val="16"/>
                <w:szCs w:val="16"/>
              </w:rPr>
            </w:pPr>
            <w:r w:rsidRPr="008B45F8">
              <w:rPr>
                <w:rFonts w:ascii="Tahoma" w:hAnsi="Tahoma" w:cs="Tahoma"/>
                <w:sz w:val="16"/>
                <w:szCs w:val="16"/>
              </w:rPr>
              <w:t>932226</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Outros</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6000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5.157,79</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842,21</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72000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61.893,48</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10.106,52</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vAlign w:val="center"/>
            <w:hideMark/>
          </w:tcPr>
          <w:p w:rsidR="00AC6C1F" w:rsidRPr="008B45F8" w:rsidRDefault="00AC6C1F" w:rsidP="00364731">
            <w:pPr>
              <w:rPr>
                <w:rFonts w:ascii="Tahoma" w:hAnsi="Tahoma" w:cs="Tahoma"/>
                <w:sz w:val="16"/>
                <w:szCs w:val="16"/>
              </w:rPr>
            </w:pPr>
            <w:r w:rsidRPr="008B45F8">
              <w:rPr>
                <w:rFonts w:ascii="Tahoma" w:hAnsi="Tahoma" w:cs="Tahoma"/>
                <w:sz w:val="16"/>
                <w:szCs w:val="16"/>
              </w:rPr>
              <w:t>932228</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Materiais de Desgaste Rápido</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3500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32.178,94</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-28.678,94</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42000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386.147,28</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- 344.147,28</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vAlign w:val="center"/>
            <w:hideMark/>
          </w:tcPr>
          <w:p w:rsidR="00AC6C1F" w:rsidRPr="008B45F8" w:rsidRDefault="00AC6C1F" w:rsidP="00364731">
            <w:pPr>
              <w:rPr>
                <w:rFonts w:ascii="Tahoma" w:hAnsi="Tahoma" w:cs="Tahoma"/>
                <w:sz w:val="16"/>
                <w:szCs w:val="16"/>
              </w:rPr>
            </w:pPr>
            <w:r w:rsidRPr="008B45F8">
              <w:rPr>
                <w:rFonts w:ascii="Tahoma" w:hAnsi="Tahoma" w:cs="Tahoma"/>
                <w:sz w:val="16"/>
                <w:szCs w:val="16"/>
              </w:rPr>
              <w:t>932301</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Peças de máquinas e equipamentos</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3000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1.755,00</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1.245,00</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36000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21.060,00</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14.940,00</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vAlign w:val="center"/>
            <w:hideMark/>
          </w:tcPr>
          <w:p w:rsidR="00AC6C1F" w:rsidRDefault="00AC6C1F" w:rsidP="00364731">
            <w:pPr>
              <w:rPr>
                <w:rFonts w:ascii="Tahoma" w:hAnsi="Tahoma" w:cs="Tahoma"/>
                <w:sz w:val="16"/>
                <w:szCs w:val="16"/>
              </w:rPr>
            </w:pPr>
            <w:r>
              <w:rPr>
                <w:rFonts w:ascii="Tahoma" w:hAnsi="Tahoma" w:cs="Tahoma"/>
                <w:sz w:val="16"/>
                <w:szCs w:val="16"/>
              </w:rPr>
              <w:t>932302</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Combustíveis e Lubrificantes</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12500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13.014,76</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-514,76</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150000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156.177,12</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- 6.177,12</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vAlign w:val="center"/>
            <w:hideMark/>
          </w:tcPr>
          <w:p w:rsidR="00AC6C1F" w:rsidRDefault="00AC6C1F" w:rsidP="00364731">
            <w:pPr>
              <w:rPr>
                <w:rFonts w:ascii="Tahoma" w:hAnsi="Tahoma" w:cs="Tahoma"/>
                <w:sz w:val="16"/>
                <w:szCs w:val="16"/>
              </w:rPr>
            </w:pPr>
            <w:r>
              <w:rPr>
                <w:rFonts w:ascii="Tahoma" w:hAnsi="Tahoma" w:cs="Tahoma"/>
                <w:sz w:val="16"/>
                <w:szCs w:val="16"/>
              </w:rPr>
              <w:t>933104</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EQ_Carga, Elevação e Transporte</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70000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76.917,35</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-6.917,35</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840000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923.008,20</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- 83.008,20</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vAlign w:val="center"/>
            <w:hideMark/>
          </w:tcPr>
          <w:p w:rsidR="00AC6C1F" w:rsidRDefault="00AC6C1F" w:rsidP="00364731">
            <w:pPr>
              <w:rPr>
                <w:rFonts w:ascii="Tahoma" w:hAnsi="Tahoma" w:cs="Tahoma"/>
                <w:sz w:val="16"/>
                <w:szCs w:val="16"/>
              </w:rPr>
            </w:pPr>
            <w:r>
              <w:rPr>
                <w:rFonts w:ascii="Tahoma" w:hAnsi="Tahoma" w:cs="Tahoma"/>
                <w:sz w:val="16"/>
                <w:szCs w:val="16"/>
              </w:rPr>
              <w:t>933105</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EQ_ Demolição, Escavação e Compactação</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14000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11.111,11</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2.888,89</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168000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133.333,32</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34.666,68</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vAlign w:val="center"/>
            <w:hideMark/>
          </w:tcPr>
          <w:p w:rsidR="00AC6C1F" w:rsidRDefault="00AC6C1F" w:rsidP="00364731">
            <w:pPr>
              <w:rPr>
                <w:rFonts w:ascii="Tahoma" w:hAnsi="Tahoma" w:cs="Tahoma"/>
                <w:sz w:val="16"/>
                <w:szCs w:val="16"/>
              </w:rPr>
            </w:pPr>
            <w:r>
              <w:rPr>
                <w:rFonts w:ascii="Tahoma" w:hAnsi="Tahoma" w:cs="Tahoma"/>
                <w:sz w:val="16"/>
                <w:szCs w:val="16"/>
              </w:rPr>
              <w:t>933106</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EQ_ Outros Equipamentos</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30000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28.969,18</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1.030,82</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360000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347.630,16</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12.369,84</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vAlign w:val="center"/>
            <w:hideMark/>
          </w:tcPr>
          <w:p w:rsidR="00AC6C1F" w:rsidRDefault="00AC6C1F" w:rsidP="00364731">
            <w:pPr>
              <w:rPr>
                <w:rFonts w:ascii="Tahoma" w:hAnsi="Tahoma" w:cs="Tahoma"/>
                <w:sz w:val="16"/>
                <w:szCs w:val="16"/>
              </w:rPr>
            </w:pPr>
            <w:r>
              <w:rPr>
                <w:rFonts w:ascii="Tahoma" w:hAnsi="Tahoma" w:cs="Tahoma"/>
                <w:sz w:val="16"/>
                <w:szCs w:val="16"/>
              </w:rPr>
              <w:t>933108</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EQ_ Equipamentos Betão/Argamassas Aço</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3500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3.265,31</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234,69</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42000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39.183,72</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2.816,28</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vAlign w:val="center"/>
            <w:hideMark/>
          </w:tcPr>
          <w:p w:rsidR="00AC6C1F" w:rsidRDefault="00AC6C1F" w:rsidP="00364731">
            <w:pPr>
              <w:rPr>
                <w:rFonts w:ascii="Tahoma" w:hAnsi="Tahoma" w:cs="Tahoma"/>
                <w:sz w:val="16"/>
                <w:szCs w:val="16"/>
              </w:rPr>
            </w:pPr>
            <w:r>
              <w:rPr>
                <w:rFonts w:ascii="Tahoma" w:hAnsi="Tahoma" w:cs="Tahoma"/>
                <w:sz w:val="16"/>
                <w:szCs w:val="16"/>
              </w:rPr>
              <w:t>93402</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Subempreitadas de Estruturas Metálicas</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135000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135.668,31</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-668,31</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1620000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1.628.019,72</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- 8.019,72</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vAlign w:val="center"/>
            <w:hideMark/>
          </w:tcPr>
          <w:p w:rsidR="00AC6C1F" w:rsidRDefault="00AC6C1F" w:rsidP="00364731">
            <w:pPr>
              <w:rPr>
                <w:rFonts w:ascii="Tahoma" w:hAnsi="Tahoma" w:cs="Tahoma"/>
                <w:sz w:val="16"/>
                <w:szCs w:val="16"/>
              </w:rPr>
            </w:pPr>
            <w:r>
              <w:rPr>
                <w:rFonts w:ascii="Tahoma" w:hAnsi="Tahoma" w:cs="Tahoma"/>
                <w:sz w:val="16"/>
                <w:szCs w:val="16"/>
              </w:rPr>
              <w:t>93404</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Subempreitadas de Hidráulicas, Gás e Combustíveis</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50000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52.467,86</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-2.467,86</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600000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629.614,32</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- 29.614,32</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vAlign w:val="center"/>
            <w:hideMark/>
          </w:tcPr>
          <w:p w:rsidR="00AC6C1F" w:rsidRDefault="00AC6C1F" w:rsidP="00364731">
            <w:pPr>
              <w:rPr>
                <w:rFonts w:ascii="Tahoma" w:hAnsi="Tahoma" w:cs="Tahoma"/>
                <w:sz w:val="16"/>
                <w:szCs w:val="16"/>
              </w:rPr>
            </w:pPr>
            <w:r>
              <w:rPr>
                <w:rFonts w:ascii="Tahoma" w:hAnsi="Tahoma" w:cs="Tahoma"/>
                <w:sz w:val="16"/>
                <w:szCs w:val="16"/>
              </w:rPr>
              <w:t>93405</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Subempreitadas de Electricidade</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100000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96000</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4.000,00</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1200000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1.152.000,00</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48.000,00</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vAlign w:val="center"/>
            <w:hideMark/>
          </w:tcPr>
          <w:p w:rsidR="00AC6C1F" w:rsidRDefault="00AC6C1F" w:rsidP="00364731">
            <w:pPr>
              <w:rPr>
                <w:rFonts w:ascii="Tahoma" w:hAnsi="Tahoma" w:cs="Tahoma"/>
                <w:sz w:val="16"/>
                <w:szCs w:val="16"/>
              </w:rPr>
            </w:pPr>
            <w:r>
              <w:rPr>
                <w:rFonts w:ascii="Tahoma" w:hAnsi="Tahoma" w:cs="Tahoma"/>
                <w:sz w:val="16"/>
                <w:szCs w:val="16"/>
              </w:rPr>
              <w:t>93407</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Subempreitadas de Climatização</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90000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87503</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2.497,00</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1080000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1.050.036,00</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29.964,00</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vAlign w:val="center"/>
            <w:hideMark/>
          </w:tcPr>
          <w:p w:rsidR="00AC6C1F" w:rsidRDefault="00AC6C1F" w:rsidP="00364731">
            <w:pPr>
              <w:rPr>
                <w:rFonts w:ascii="Tahoma" w:hAnsi="Tahoma" w:cs="Tahoma"/>
                <w:sz w:val="16"/>
                <w:szCs w:val="16"/>
              </w:rPr>
            </w:pPr>
            <w:r>
              <w:rPr>
                <w:rFonts w:ascii="Tahoma" w:hAnsi="Tahoma" w:cs="Tahoma"/>
                <w:sz w:val="16"/>
                <w:szCs w:val="16"/>
              </w:rPr>
              <w:t>93409</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Subempreitadas de Exteriores</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95000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99.682,02</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-4.682,02</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1140000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1.196.184,24</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- 56.184,24</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vAlign w:val="center"/>
            <w:hideMark/>
          </w:tcPr>
          <w:p w:rsidR="00AC6C1F" w:rsidRDefault="00AC6C1F" w:rsidP="00364731">
            <w:pPr>
              <w:rPr>
                <w:rFonts w:ascii="Tahoma" w:hAnsi="Tahoma" w:cs="Tahoma"/>
                <w:sz w:val="16"/>
                <w:szCs w:val="16"/>
              </w:rPr>
            </w:pPr>
            <w:r>
              <w:rPr>
                <w:rFonts w:ascii="Tahoma" w:hAnsi="Tahoma" w:cs="Tahoma"/>
                <w:sz w:val="16"/>
                <w:szCs w:val="16"/>
              </w:rPr>
              <w:t>93417</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 xml:space="preserve">Subempreitada de Mão-de-obra Contratada </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40000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37.325,50</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2.674,50</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480000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447.906,00</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32.094,00</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vAlign w:val="center"/>
            <w:hideMark/>
          </w:tcPr>
          <w:p w:rsidR="00AC6C1F" w:rsidRDefault="00AC6C1F" w:rsidP="00364731">
            <w:pPr>
              <w:rPr>
                <w:rFonts w:ascii="Tahoma" w:hAnsi="Tahoma" w:cs="Tahoma"/>
                <w:sz w:val="16"/>
                <w:szCs w:val="16"/>
              </w:rPr>
            </w:pPr>
            <w:r>
              <w:rPr>
                <w:rFonts w:ascii="Tahoma" w:hAnsi="Tahoma" w:cs="Tahoma"/>
                <w:sz w:val="16"/>
                <w:szCs w:val="16"/>
              </w:rPr>
              <w:t>93423</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Subempreitadas de Carpintarias</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125000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122.017,42</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2.982,58</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1500000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1.464.209,04</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35.790,96</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vAlign w:val="center"/>
            <w:hideMark/>
          </w:tcPr>
          <w:p w:rsidR="00AC6C1F" w:rsidRDefault="00AC6C1F" w:rsidP="00364731">
            <w:pPr>
              <w:rPr>
                <w:rFonts w:ascii="Tahoma" w:hAnsi="Tahoma" w:cs="Tahoma"/>
                <w:sz w:val="16"/>
                <w:szCs w:val="16"/>
              </w:rPr>
            </w:pPr>
            <w:r>
              <w:rPr>
                <w:rFonts w:ascii="Tahoma" w:hAnsi="Tahoma" w:cs="Tahoma"/>
                <w:sz w:val="16"/>
                <w:szCs w:val="16"/>
              </w:rPr>
              <w:t>93424</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Subempreitadas de Serralharias</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330000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320.396,70</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9.603,30</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3960000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3.844.760,40</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115.239,60</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93425</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Subempreitadas de Divisórias e Tectos</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42000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35.820,12</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6.179,88</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504000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429.841,44</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74.158,56</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93426</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Subempreitadas de Vãos especiais</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143000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137.722,68</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5.277,32</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1716000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1.652.672,16</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63.327,84</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93427</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Subempreitadas de Pinturas</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8000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6.841,51</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1.158,49</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96000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82.098,12</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13.901,88</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93428</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Subempreitadas de Diversos</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150000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141.316,21</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8.683,79</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1800000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1.695.794,52</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104.205,48</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9381</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Transportes Próprios</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1000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577,65</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422,35</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12000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6.931,80</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5.068,20</w:t>
            </w:r>
          </w:p>
        </w:tc>
      </w:tr>
      <w:tr w:rsidR="00AC6C1F" w:rsidRPr="00F13A70" w:rsidTr="00A87A6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9382</w:t>
            </w:r>
          </w:p>
        </w:tc>
        <w:tc>
          <w:tcPr>
            <w:tcW w:w="2495" w:type="dxa"/>
            <w:tcBorders>
              <w:left w:val="none" w:sz="0" w:space="0" w:color="auto"/>
              <w:right w:val="none" w:sz="0" w:space="0" w:color="auto"/>
            </w:tcBorders>
            <w:hideMark/>
          </w:tcPr>
          <w:p w:rsidR="00AC6C1F" w:rsidRDefault="00AC6C1F" w:rsidP="00AC6C1F">
            <w:pP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Transportes Externos</w:t>
            </w:r>
          </w:p>
        </w:tc>
        <w:tc>
          <w:tcPr>
            <w:tcW w:w="1183" w:type="dxa"/>
            <w:tcBorders>
              <w:left w:val="none" w:sz="0" w:space="0" w:color="auto"/>
              <w:right w:val="none" w:sz="0" w:space="0" w:color="auto"/>
            </w:tcBorders>
            <w:hideMark/>
          </w:tcPr>
          <w:p w:rsidR="00AC6C1F" w:rsidRPr="00122986"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sidRPr="00122986">
              <w:rPr>
                <w:rFonts w:ascii="Tahoma" w:hAnsi="Tahoma" w:cs="Tahoma"/>
                <w:sz w:val="16"/>
                <w:szCs w:val="16"/>
              </w:rPr>
              <w:t>10000</w:t>
            </w:r>
          </w:p>
        </w:tc>
        <w:tc>
          <w:tcPr>
            <w:tcW w:w="114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rFonts w:ascii="Tahoma" w:hAnsi="Tahoma" w:cs="Tahoma"/>
                <w:sz w:val="16"/>
                <w:szCs w:val="16"/>
              </w:rPr>
            </w:pPr>
            <w:r>
              <w:rPr>
                <w:rFonts w:ascii="Tahoma" w:hAnsi="Tahoma" w:cs="Tahoma"/>
                <w:sz w:val="16"/>
                <w:szCs w:val="16"/>
              </w:rPr>
              <w:t>9.285,71</w:t>
            </w:r>
          </w:p>
        </w:tc>
        <w:tc>
          <w:tcPr>
            <w:tcW w:w="928"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714,29</w:t>
            </w:r>
          </w:p>
        </w:tc>
        <w:tc>
          <w:tcPr>
            <w:tcW w:w="1345"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120000</w:t>
            </w:r>
          </w:p>
        </w:tc>
        <w:tc>
          <w:tcPr>
            <w:tcW w:w="1140" w:type="dxa"/>
            <w:tcBorders>
              <w:left w:val="none" w:sz="0" w:space="0" w:color="auto"/>
              <w:righ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111.428,52</w:t>
            </w:r>
          </w:p>
        </w:tc>
        <w:tc>
          <w:tcPr>
            <w:tcW w:w="1297" w:type="dxa"/>
            <w:tcBorders>
              <w:left w:val="none" w:sz="0" w:space="0" w:color="auto"/>
            </w:tcBorders>
            <w:hideMark/>
          </w:tcPr>
          <w:p w:rsidR="00AC6C1F" w:rsidRDefault="00AC6C1F" w:rsidP="00AC6C1F">
            <w:pPr>
              <w:jc w:val="center"/>
              <w:cnfStyle w:val="000000010000" w:firstRow="0" w:lastRow="0" w:firstColumn="0" w:lastColumn="0" w:oddVBand="0" w:evenVBand="0" w:oddHBand="0" w:evenHBand="1" w:firstRowFirstColumn="0" w:firstRowLastColumn="0" w:lastRowFirstColumn="0" w:lastRowLastColumn="0"/>
              <w:rPr>
                <w:color w:val="000000"/>
                <w:sz w:val="16"/>
                <w:szCs w:val="16"/>
              </w:rPr>
            </w:pPr>
            <w:r>
              <w:rPr>
                <w:color w:val="000000"/>
                <w:sz w:val="16"/>
                <w:szCs w:val="16"/>
              </w:rPr>
              <w:t>8.571,48</w:t>
            </w:r>
          </w:p>
        </w:tc>
      </w:tr>
      <w:tr w:rsidR="00AC6C1F" w:rsidRPr="00F13A70" w:rsidTr="00A87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50" w:type="dxa"/>
            <w:tcBorders>
              <w:right w:val="none" w:sz="0" w:space="0" w:color="auto"/>
            </w:tcBorders>
            <w:hideMark/>
          </w:tcPr>
          <w:p w:rsidR="00AC6C1F" w:rsidRDefault="00AC6C1F" w:rsidP="00AC6C1F">
            <w:pPr>
              <w:rPr>
                <w:rFonts w:ascii="Tahoma" w:hAnsi="Tahoma" w:cs="Tahoma"/>
                <w:sz w:val="16"/>
                <w:szCs w:val="16"/>
              </w:rPr>
            </w:pPr>
            <w:r>
              <w:rPr>
                <w:rFonts w:ascii="Tahoma" w:hAnsi="Tahoma" w:cs="Tahoma"/>
                <w:sz w:val="16"/>
                <w:szCs w:val="16"/>
              </w:rPr>
              <w:t>9383</w:t>
            </w:r>
          </w:p>
        </w:tc>
        <w:tc>
          <w:tcPr>
            <w:tcW w:w="2495" w:type="dxa"/>
            <w:tcBorders>
              <w:left w:val="none" w:sz="0" w:space="0" w:color="auto"/>
              <w:right w:val="none" w:sz="0" w:space="0" w:color="auto"/>
            </w:tcBorders>
            <w:hideMark/>
          </w:tcPr>
          <w:p w:rsidR="00AC6C1F" w:rsidRDefault="00AC6C1F" w:rsidP="00AC6C1F">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Custos com Logística de Importação</w:t>
            </w:r>
          </w:p>
        </w:tc>
        <w:tc>
          <w:tcPr>
            <w:tcW w:w="1183" w:type="dxa"/>
            <w:tcBorders>
              <w:left w:val="none" w:sz="0" w:space="0" w:color="auto"/>
              <w:right w:val="none" w:sz="0" w:space="0" w:color="auto"/>
            </w:tcBorders>
            <w:hideMark/>
          </w:tcPr>
          <w:p w:rsidR="00AC6C1F" w:rsidRPr="00122986"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sidRPr="00122986">
              <w:rPr>
                <w:rFonts w:ascii="Tahoma" w:hAnsi="Tahoma" w:cs="Tahoma"/>
                <w:sz w:val="16"/>
                <w:szCs w:val="16"/>
              </w:rPr>
              <w:t>9000</w:t>
            </w:r>
          </w:p>
        </w:tc>
        <w:tc>
          <w:tcPr>
            <w:tcW w:w="114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rPr>
            </w:pPr>
            <w:r>
              <w:rPr>
                <w:rFonts w:ascii="Tahoma" w:hAnsi="Tahoma" w:cs="Tahoma"/>
                <w:sz w:val="16"/>
                <w:szCs w:val="16"/>
              </w:rPr>
              <w:t>8.799,79</w:t>
            </w:r>
          </w:p>
        </w:tc>
        <w:tc>
          <w:tcPr>
            <w:tcW w:w="928"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200,21</w:t>
            </w:r>
          </w:p>
        </w:tc>
        <w:tc>
          <w:tcPr>
            <w:tcW w:w="1345"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108000</w:t>
            </w:r>
          </w:p>
        </w:tc>
        <w:tc>
          <w:tcPr>
            <w:tcW w:w="1140" w:type="dxa"/>
            <w:tcBorders>
              <w:left w:val="none" w:sz="0" w:space="0" w:color="auto"/>
              <w:righ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105.597,48</w:t>
            </w:r>
          </w:p>
        </w:tc>
        <w:tc>
          <w:tcPr>
            <w:tcW w:w="1297" w:type="dxa"/>
            <w:tcBorders>
              <w:left w:val="none" w:sz="0" w:space="0" w:color="auto"/>
            </w:tcBorders>
            <w:hideMark/>
          </w:tcPr>
          <w:p w:rsidR="00AC6C1F" w:rsidRDefault="00AC6C1F" w:rsidP="00AC6C1F">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2.402,52</w:t>
            </w:r>
          </w:p>
        </w:tc>
      </w:tr>
    </w:tbl>
    <w:p w:rsidR="00AC6C1F" w:rsidRPr="00115C50" w:rsidRDefault="000667E0" w:rsidP="00115C50">
      <w:pPr>
        <w:pStyle w:val="Legenda"/>
        <w:ind w:firstLine="708"/>
        <w:rPr>
          <w:rFonts w:ascii="Times New Roman" w:hAnsi="Times New Roman" w:cs="Times New Roman"/>
          <w:b w:val="0"/>
          <w:sz w:val="24"/>
          <w:szCs w:val="24"/>
        </w:rPr>
      </w:pPr>
      <w:bookmarkStart w:id="302" w:name="_Toc348913289"/>
      <w:r>
        <w:rPr>
          <w:rFonts w:ascii="Times New Roman" w:hAnsi="Times New Roman" w:cs="Times New Roman"/>
        </w:rPr>
        <w:t>F</w:t>
      </w:r>
      <w:r w:rsidR="00115C50" w:rsidRPr="00115C50">
        <w:rPr>
          <w:rFonts w:ascii="Times New Roman" w:hAnsi="Times New Roman" w:cs="Times New Roman"/>
        </w:rPr>
        <w:t>onte: Griner Engenharia, SA</w:t>
      </w:r>
      <w:bookmarkEnd w:id="302"/>
    </w:p>
    <w:p w:rsidR="00AC6C1F" w:rsidRDefault="00AC6C1F" w:rsidP="00D10AA0">
      <w:pPr>
        <w:pStyle w:val="PargrafodaLista"/>
        <w:ind w:left="1800"/>
        <w:rPr>
          <w:rFonts w:ascii="Times New Roman" w:hAnsi="Times New Roman" w:cs="Times New Roman"/>
          <w:b/>
          <w:sz w:val="24"/>
          <w:szCs w:val="24"/>
        </w:rPr>
      </w:pPr>
    </w:p>
    <w:p w:rsidR="00D04842" w:rsidRDefault="00D04842" w:rsidP="00D04842">
      <w:pPr>
        <w:spacing w:after="240" w:line="360" w:lineRule="auto"/>
        <w:ind w:firstLine="709"/>
        <w:jc w:val="both"/>
        <w:rPr>
          <w:rFonts w:ascii="Times New Roman" w:hAnsi="Times New Roman"/>
          <w:sz w:val="24"/>
          <w:szCs w:val="24"/>
        </w:rPr>
      </w:pPr>
      <w:r>
        <w:rPr>
          <w:rFonts w:ascii="Times New Roman" w:hAnsi="Times New Roman"/>
          <w:sz w:val="24"/>
          <w:szCs w:val="24"/>
        </w:rPr>
        <w:lastRenderedPageBreak/>
        <w:t xml:space="preserve">Como foi referido anteriormente, para a implementação da contabilidade analítica é importante criar um plano </w:t>
      </w:r>
      <w:r w:rsidR="00E65395">
        <w:rPr>
          <w:rFonts w:ascii="Times New Roman" w:hAnsi="Times New Roman"/>
          <w:sz w:val="24"/>
          <w:szCs w:val="24"/>
        </w:rPr>
        <w:t>de contas separado, na classe 9.</w:t>
      </w:r>
      <w:r w:rsidR="00670BC9">
        <w:rPr>
          <w:rFonts w:ascii="Times New Roman" w:hAnsi="Times New Roman"/>
          <w:sz w:val="24"/>
          <w:szCs w:val="24"/>
        </w:rPr>
        <w:t xml:space="preserve"> </w:t>
      </w:r>
      <w:r w:rsidR="00E65395">
        <w:rPr>
          <w:rFonts w:ascii="Times New Roman" w:hAnsi="Times New Roman"/>
          <w:sz w:val="24"/>
          <w:szCs w:val="24"/>
        </w:rPr>
        <w:t>Este</w:t>
      </w:r>
      <w:r w:rsidR="00E65395" w:rsidRPr="00E65395">
        <w:rPr>
          <w:rFonts w:ascii="Times New Roman" w:hAnsi="Times New Roman"/>
          <w:sz w:val="24"/>
          <w:szCs w:val="24"/>
        </w:rPr>
        <w:t xml:space="preserve"> foi </w:t>
      </w:r>
      <w:r w:rsidRPr="00E65395">
        <w:rPr>
          <w:rFonts w:ascii="Times New Roman" w:hAnsi="Times New Roman"/>
          <w:sz w:val="24"/>
          <w:szCs w:val="24"/>
        </w:rPr>
        <w:t>o procedimento da empresa. Também é importante separar os custos diretos dos indiretos</w:t>
      </w:r>
      <w:r>
        <w:rPr>
          <w:rFonts w:ascii="Times New Roman" w:hAnsi="Times New Roman"/>
          <w:sz w:val="24"/>
          <w:szCs w:val="24"/>
        </w:rPr>
        <w:t xml:space="preserve">, bem como os variáveis dos fixos. A empresa não olha para os custos como variáveis e fixos, mas como diretos e indiretos, sendo que os custos variáveis são apresentados às obras como diretos e os fixos como indiretos. </w:t>
      </w:r>
    </w:p>
    <w:p w:rsidR="00D04842" w:rsidRDefault="00D04842" w:rsidP="00D04842">
      <w:pPr>
        <w:spacing w:after="240" w:line="360" w:lineRule="auto"/>
        <w:ind w:firstLine="709"/>
        <w:jc w:val="both"/>
        <w:rPr>
          <w:rFonts w:ascii="Times New Roman" w:hAnsi="Times New Roman"/>
          <w:sz w:val="24"/>
          <w:szCs w:val="24"/>
        </w:rPr>
      </w:pPr>
      <w:r>
        <w:rPr>
          <w:rFonts w:ascii="Times New Roman" w:hAnsi="Times New Roman"/>
          <w:sz w:val="24"/>
          <w:szCs w:val="24"/>
        </w:rPr>
        <w:t>A empresa fez uma distinção clara dos seus custos diretos e indiretos nas análises, e desta forma custo total por obra é dado por:</w:t>
      </w:r>
    </w:p>
    <w:p w:rsidR="00D04842" w:rsidRDefault="00D04842" w:rsidP="008C5CC9">
      <w:pPr>
        <w:ind w:firstLine="708"/>
        <w:rPr>
          <w:rFonts w:ascii="Times New Roman" w:hAnsi="Times New Roman"/>
          <w:b/>
          <w:sz w:val="24"/>
          <w:szCs w:val="24"/>
        </w:rPr>
      </w:pPr>
      <w:bookmarkStart w:id="303" w:name="_Toc348457189"/>
      <w:bookmarkStart w:id="304" w:name="_Toc348567584"/>
      <w:bookmarkStart w:id="305" w:name="_Toc348571859"/>
      <w:bookmarkStart w:id="306" w:name="_Toc348914241"/>
      <w:bookmarkStart w:id="307" w:name="_Toc348920513"/>
      <w:bookmarkStart w:id="308" w:name="_Toc353232610"/>
      <w:r w:rsidRPr="000D0C39">
        <w:rPr>
          <w:rFonts w:ascii="Times New Roman" w:hAnsi="Times New Roman"/>
          <w:b/>
          <w:sz w:val="24"/>
          <w:szCs w:val="24"/>
        </w:rPr>
        <w:t>CT (custo total por obra) = CD (custos d</w:t>
      </w:r>
      <w:r>
        <w:rPr>
          <w:rFonts w:ascii="Times New Roman" w:hAnsi="Times New Roman"/>
          <w:b/>
          <w:sz w:val="24"/>
          <w:szCs w:val="24"/>
        </w:rPr>
        <w:t>iret</w:t>
      </w:r>
      <w:r w:rsidRPr="000D0C39">
        <w:rPr>
          <w:rFonts w:ascii="Times New Roman" w:hAnsi="Times New Roman"/>
          <w:b/>
          <w:sz w:val="24"/>
          <w:szCs w:val="24"/>
        </w:rPr>
        <w:t>os) + CI (custos ind</w:t>
      </w:r>
      <w:r>
        <w:rPr>
          <w:rFonts w:ascii="Times New Roman" w:hAnsi="Times New Roman"/>
          <w:b/>
          <w:sz w:val="24"/>
          <w:szCs w:val="24"/>
        </w:rPr>
        <w:t>iret</w:t>
      </w:r>
      <w:r w:rsidRPr="000D0C39">
        <w:rPr>
          <w:rFonts w:ascii="Times New Roman" w:hAnsi="Times New Roman"/>
          <w:b/>
          <w:sz w:val="24"/>
          <w:szCs w:val="24"/>
        </w:rPr>
        <w:t>os)</w:t>
      </w:r>
      <w:bookmarkEnd w:id="303"/>
      <w:bookmarkEnd w:id="304"/>
      <w:bookmarkEnd w:id="305"/>
      <w:bookmarkEnd w:id="306"/>
      <w:bookmarkEnd w:id="307"/>
      <w:bookmarkEnd w:id="308"/>
    </w:p>
    <w:p w:rsidR="00471C2B" w:rsidRDefault="00471C2B" w:rsidP="00D10AA0">
      <w:pPr>
        <w:pStyle w:val="PargrafodaLista"/>
        <w:ind w:left="1800"/>
        <w:rPr>
          <w:rFonts w:ascii="Times New Roman" w:hAnsi="Times New Roman" w:cs="Times New Roman"/>
          <w:b/>
          <w:sz w:val="24"/>
          <w:szCs w:val="24"/>
        </w:rPr>
      </w:pPr>
    </w:p>
    <w:p w:rsidR="004F53B4" w:rsidRDefault="00D04842" w:rsidP="009B7953">
      <w:pPr>
        <w:pStyle w:val="PargrafodaLista"/>
        <w:numPr>
          <w:ilvl w:val="3"/>
          <w:numId w:val="25"/>
        </w:numPr>
        <w:outlineLvl w:val="3"/>
        <w:rPr>
          <w:rFonts w:ascii="Times New Roman" w:hAnsi="Times New Roman" w:cs="Times New Roman"/>
          <w:b/>
          <w:sz w:val="24"/>
          <w:szCs w:val="24"/>
        </w:rPr>
      </w:pPr>
      <w:bookmarkStart w:id="309" w:name="_Toc353246977"/>
      <w:r>
        <w:rPr>
          <w:rFonts w:ascii="Times New Roman" w:hAnsi="Times New Roman" w:cs="Times New Roman"/>
          <w:b/>
          <w:sz w:val="24"/>
          <w:szCs w:val="24"/>
        </w:rPr>
        <w:t>Implicações na gestão</w:t>
      </w:r>
      <w:bookmarkEnd w:id="309"/>
    </w:p>
    <w:p w:rsidR="00D10AA0" w:rsidRDefault="00D10AA0" w:rsidP="00D04842">
      <w:pPr>
        <w:pStyle w:val="PargrafodaLista"/>
        <w:spacing w:after="0"/>
        <w:ind w:left="1800"/>
        <w:rPr>
          <w:rFonts w:ascii="Times New Roman" w:hAnsi="Times New Roman" w:cs="Times New Roman"/>
          <w:b/>
          <w:sz w:val="24"/>
          <w:szCs w:val="24"/>
        </w:rPr>
      </w:pPr>
    </w:p>
    <w:p w:rsidR="00D04842" w:rsidRPr="00B40F19" w:rsidRDefault="00D04842" w:rsidP="00D04842">
      <w:pPr>
        <w:spacing w:after="240" w:line="360" w:lineRule="auto"/>
        <w:ind w:firstLine="708"/>
        <w:jc w:val="both"/>
        <w:rPr>
          <w:rFonts w:ascii="Times New Roman" w:hAnsi="Times New Roman"/>
          <w:sz w:val="24"/>
          <w:szCs w:val="24"/>
        </w:rPr>
      </w:pPr>
      <w:r w:rsidRPr="00B40F19">
        <w:rPr>
          <w:rFonts w:ascii="Times New Roman" w:hAnsi="Times New Roman"/>
          <w:sz w:val="24"/>
          <w:szCs w:val="24"/>
        </w:rPr>
        <w:t>A estrutura de custo usada pela empresa tem respondido às suas necessidades de gestão, a informação disponibilizada tem ajudado os gestores na tomada de decisão.</w:t>
      </w:r>
    </w:p>
    <w:p w:rsidR="00D10AA0" w:rsidRDefault="00D10AA0" w:rsidP="00D10AA0">
      <w:pPr>
        <w:pStyle w:val="PargrafodaLista"/>
        <w:ind w:left="1800"/>
        <w:rPr>
          <w:rFonts w:ascii="Times New Roman" w:hAnsi="Times New Roman" w:cs="Times New Roman"/>
          <w:b/>
          <w:sz w:val="24"/>
          <w:szCs w:val="24"/>
        </w:rPr>
      </w:pPr>
    </w:p>
    <w:p w:rsidR="004F53B4" w:rsidRDefault="00D04842" w:rsidP="009B7953">
      <w:pPr>
        <w:pStyle w:val="PargrafodaLista"/>
        <w:numPr>
          <w:ilvl w:val="3"/>
          <w:numId w:val="25"/>
        </w:numPr>
        <w:outlineLvl w:val="3"/>
        <w:rPr>
          <w:rFonts w:ascii="Times New Roman" w:hAnsi="Times New Roman" w:cs="Times New Roman"/>
          <w:b/>
          <w:sz w:val="24"/>
          <w:szCs w:val="24"/>
        </w:rPr>
      </w:pPr>
      <w:bookmarkStart w:id="310" w:name="_Toc353246978"/>
      <w:r>
        <w:rPr>
          <w:rFonts w:ascii="Times New Roman" w:hAnsi="Times New Roman" w:cs="Times New Roman"/>
          <w:b/>
          <w:sz w:val="24"/>
          <w:szCs w:val="24"/>
        </w:rPr>
        <w:t>Proposta de melhorias (recomendações)</w:t>
      </w:r>
      <w:bookmarkEnd w:id="310"/>
    </w:p>
    <w:p w:rsidR="00D10AA0" w:rsidRDefault="00D10AA0" w:rsidP="00D04842">
      <w:pPr>
        <w:pStyle w:val="PargrafodaLista"/>
        <w:spacing w:after="0"/>
        <w:ind w:left="1800"/>
        <w:rPr>
          <w:rFonts w:ascii="Times New Roman" w:hAnsi="Times New Roman" w:cs="Times New Roman"/>
          <w:b/>
          <w:sz w:val="24"/>
          <w:szCs w:val="24"/>
        </w:rPr>
      </w:pPr>
    </w:p>
    <w:p w:rsidR="00D04842" w:rsidRDefault="00D04842" w:rsidP="00D04842">
      <w:pPr>
        <w:spacing w:after="240" w:line="360" w:lineRule="auto"/>
        <w:ind w:firstLine="709"/>
        <w:jc w:val="both"/>
        <w:rPr>
          <w:rFonts w:ascii="Times New Roman" w:hAnsi="Times New Roman"/>
          <w:sz w:val="24"/>
          <w:szCs w:val="24"/>
        </w:rPr>
      </w:pPr>
      <w:r>
        <w:rPr>
          <w:rFonts w:ascii="Times New Roman" w:hAnsi="Times New Roman"/>
          <w:sz w:val="24"/>
          <w:szCs w:val="24"/>
        </w:rPr>
        <w:t>O procedimento da empresa é correto porque permite olhar de forma clara para cada obra, sem ter que considerar custos que não estejam estritamente ligados a esta, na medida em que a empresa quando analisada como uma unidade no seu todo, pode mensalmente acompanhar os seus custos indiretos e diretos.</w:t>
      </w:r>
    </w:p>
    <w:p w:rsidR="00D04842" w:rsidRDefault="00D04842" w:rsidP="003E79EE">
      <w:pPr>
        <w:spacing w:after="360" w:line="360" w:lineRule="auto"/>
        <w:ind w:firstLine="708"/>
        <w:jc w:val="both"/>
        <w:rPr>
          <w:rFonts w:ascii="Times New Roman" w:hAnsi="Times New Roman"/>
          <w:sz w:val="24"/>
          <w:szCs w:val="24"/>
        </w:rPr>
      </w:pPr>
      <w:r>
        <w:rPr>
          <w:rFonts w:ascii="Times New Roman" w:hAnsi="Times New Roman"/>
          <w:sz w:val="24"/>
          <w:szCs w:val="24"/>
        </w:rPr>
        <w:t>Não há recomendações a serem feitas, apenas insistir na formação do pessoal para que a situação se mantenha.</w:t>
      </w:r>
    </w:p>
    <w:p w:rsidR="004F53B4" w:rsidRDefault="00D04842" w:rsidP="009B7953">
      <w:pPr>
        <w:pStyle w:val="PargrafodaLista"/>
        <w:numPr>
          <w:ilvl w:val="2"/>
          <w:numId w:val="25"/>
        </w:numPr>
        <w:outlineLvl w:val="2"/>
        <w:rPr>
          <w:rFonts w:ascii="Times New Roman" w:hAnsi="Times New Roman" w:cs="Times New Roman"/>
          <w:b/>
          <w:sz w:val="24"/>
          <w:szCs w:val="24"/>
        </w:rPr>
      </w:pPr>
      <w:bookmarkStart w:id="311" w:name="_Toc353246979"/>
      <w:r>
        <w:rPr>
          <w:rFonts w:ascii="Times New Roman" w:hAnsi="Times New Roman" w:cs="Times New Roman"/>
          <w:b/>
          <w:sz w:val="24"/>
          <w:szCs w:val="24"/>
        </w:rPr>
        <w:t>O impacto do uso da contabilidade de gestão na empresa</w:t>
      </w:r>
      <w:bookmarkEnd w:id="311"/>
    </w:p>
    <w:p w:rsidR="00D04842" w:rsidRDefault="00D04842" w:rsidP="00D04842">
      <w:pPr>
        <w:pStyle w:val="PargrafodaLista"/>
        <w:ind w:left="1440"/>
        <w:rPr>
          <w:rFonts w:ascii="Times New Roman" w:hAnsi="Times New Roman" w:cs="Times New Roman"/>
          <w:b/>
          <w:sz w:val="24"/>
          <w:szCs w:val="24"/>
        </w:rPr>
      </w:pPr>
    </w:p>
    <w:p w:rsidR="004F53B4" w:rsidRDefault="00D04842" w:rsidP="009B7953">
      <w:pPr>
        <w:pStyle w:val="PargrafodaLista"/>
        <w:numPr>
          <w:ilvl w:val="3"/>
          <w:numId w:val="25"/>
        </w:numPr>
        <w:outlineLvl w:val="3"/>
        <w:rPr>
          <w:rFonts w:ascii="Times New Roman" w:hAnsi="Times New Roman" w:cs="Times New Roman"/>
          <w:b/>
          <w:sz w:val="24"/>
          <w:szCs w:val="24"/>
        </w:rPr>
      </w:pPr>
      <w:bookmarkStart w:id="312" w:name="_Toc353246980"/>
      <w:r>
        <w:rPr>
          <w:rFonts w:ascii="Times New Roman" w:hAnsi="Times New Roman" w:cs="Times New Roman"/>
          <w:b/>
          <w:sz w:val="24"/>
          <w:szCs w:val="24"/>
        </w:rPr>
        <w:t>Situação observada</w:t>
      </w:r>
      <w:bookmarkEnd w:id="312"/>
    </w:p>
    <w:p w:rsidR="00D04842" w:rsidRDefault="00D04842" w:rsidP="00D04842">
      <w:pPr>
        <w:pStyle w:val="PargrafodaLista"/>
        <w:spacing w:after="0"/>
        <w:ind w:left="1800"/>
        <w:rPr>
          <w:rFonts w:ascii="Times New Roman" w:hAnsi="Times New Roman" w:cs="Times New Roman"/>
          <w:b/>
          <w:sz w:val="24"/>
          <w:szCs w:val="24"/>
        </w:rPr>
      </w:pPr>
    </w:p>
    <w:p w:rsidR="00D04842" w:rsidRPr="00B40F19" w:rsidRDefault="00D04842" w:rsidP="00D04842">
      <w:pPr>
        <w:spacing w:after="240" w:line="360" w:lineRule="auto"/>
        <w:ind w:firstLine="708"/>
        <w:jc w:val="both"/>
        <w:rPr>
          <w:rFonts w:ascii="Times New Roman" w:hAnsi="Times New Roman"/>
          <w:sz w:val="24"/>
          <w:szCs w:val="24"/>
        </w:rPr>
      </w:pPr>
      <w:r>
        <w:rPr>
          <w:rFonts w:ascii="Times New Roman" w:hAnsi="Times New Roman"/>
          <w:sz w:val="24"/>
          <w:szCs w:val="24"/>
        </w:rPr>
        <w:t>Constatou-se que</w:t>
      </w:r>
      <w:r w:rsidRPr="00D735D2">
        <w:rPr>
          <w:rFonts w:ascii="Times New Roman" w:hAnsi="Times New Roman"/>
          <w:sz w:val="24"/>
          <w:szCs w:val="24"/>
        </w:rPr>
        <w:t xml:space="preserve"> a empresa possui um bom sistema de controlo de gestão, a implementação da cont</w:t>
      </w:r>
      <w:r w:rsidR="000667E0">
        <w:rPr>
          <w:rFonts w:ascii="Times New Roman" w:hAnsi="Times New Roman"/>
          <w:sz w:val="24"/>
          <w:szCs w:val="24"/>
        </w:rPr>
        <w:t>abilidade analítica foi corretamente implementada</w:t>
      </w:r>
      <w:r>
        <w:rPr>
          <w:rFonts w:ascii="Times New Roman" w:hAnsi="Times New Roman"/>
          <w:sz w:val="24"/>
          <w:szCs w:val="24"/>
        </w:rPr>
        <w:t xml:space="preserve">, apesar das limitações apresentadas </w:t>
      </w:r>
      <w:r w:rsidRPr="00B40F19">
        <w:rPr>
          <w:rFonts w:ascii="Times New Roman" w:hAnsi="Times New Roman"/>
          <w:sz w:val="24"/>
          <w:szCs w:val="24"/>
        </w:rPr>
        <w:t>anteriormente, nomeadamente quanto aos materiais.</w:t>
      </w:r>
    </w:p>
    <w:p w:rsidR="00D04842" w:rsidRDefault="00D04842" w:rsidP="00D04842">
      <w:pPr>
        <w:pStyle w:val="PargrafodaLista"/>
        <w:ind w:left="1800"/>
        <w:rPr>
          <w:rFonts w:ascii="Times New Roman" w:hAnsi="Times New Roman" w:cs="Times New Roman"/>
          <w:b/>
          <w:sz w:val="24"/>
          <w:szCs w:val="24"/>
        </w:rPr>
      </w:pPr>
    </w:p>
    <w:p w:rsidR="004F53B4" w:rsidRDefault="00D04842" w:rsidP="009B7953">
      <w:pPr>
        <w:pStyle w:val="PargrafodaLista"/>
        <w:numPr>
          <w:ilvl w:val="3"/>
          <w:numId w:val="25"/>
        </w:numPr>
        <w:outlineLvl w:val="3"/>
        <w:rPr>
          <w:rFonts w:ascii="Times New Roman" w:hAnsi="Times New Roman" w:cs="Times New Roman"/>
          <w:b/>
          <w:sz w:val="24"/>
          <w:szCs w:val="24"/>
        </w:rPr>
      </w:pPr>
      <w:bookmarkStart w:id="313" w:name="_Toc353246981"/>
      <w:r>
        <w:rPr>
          <w:rFonts w:ascii="Times New Roman" w:hAnsi="Times New Roman" w:cs="Times New Roman"/>
          <w:b/>
          <w:sz w:val="24"/>
          <w:szCs w:val="24"/>
        </w:rPr>
        <w:t>Implicações na gestão</w:t>
      </w:r>
      <w:bookmarkEnd w:id="313"/>
    </w:p>
    <w:p w:rsidR="00D04842" w:rsidRDefault="00D04842" w:rsidP="00D04842">
      <w:pPr>
        <w:pStyle w:val="PargrafodaLista"/>
        <w:spacing w:after="0"/>
        <w:ind w:left="1800"/>
        <w:rPr>
          <w:rFonts w:ascii="Times New Roman" w:hAnsi="Times New Roman" w:cs="Times New Roman"/>
          <w:b/>
          <w:sz w:val="24"/>
          <w:szCs w:val="24"/>
        </w:rPr>
      </w:pPr>
    </w:p>
    <w:p w:rsidR="00D04842" w:rsidRDefault="00D04842" w:rsidP="00D04842">
      <w:pPr>
        <w:spacing w:after="120" w:line="360" w:lineRule="auto"/>
        <w:ind w:firstLine="709"/>
        <w:jc w:val="both"/>
        <w:rPr>
          <w:rFonts w:ascii="Times New Roman" w:hAnsi="Times New Roman"/>
          <w:sz w:val="24"/>
          <w:szCs w:val="24"/>
        </w:rPr>
      </w:pPr>
      <w:r w:rsidRPr="00B40F19">
        <w:rPr>
          <w:rFonts w:ascii="Times New Roman" w:hAnsi="Times New Roman"/>
          <w:sz w:val="24"/>
          <w:szCs w:val="24"/>
        </w:rPr>
        <w:t>A contabilidade de gestão</w:t>
      </w:r>
      <w:r>
        <w:rPr>
          <w:rFonts w:ascii="Times New Roman" w:hAnsi="Times New Roman"/>
          <w:sz w:val="24"/>
          <w:szCs w:val="24"/>
        </w:rPr>
        <w:t xml:space="preserve"> na empresa veio responder às necessidades da gestão, permitindo que os responsáveis disponham</w:t>
      </w:r>
      <w:r w:rsidR="000667E0">
        <w:rPr>
          <w:rFonts w:ascii="Times New Roman" w:hAnsi="Times New Roman"/>
          <w:sz w:val="24"/>
          <w:szCs w:val="24"/>
        </w:rPr>
        <w:t xml:space="preserve"> </w:t>
      </w:r>
      <w:r>
        <w:rPr>
          <w:rFonts w:ascii="Times New Roman" w:hAnsi="Times New Roman"/>
          <w:sz w:val="24"/>
          <w:szCs w:val="24"/>
        </w:rPr>
        <w:t>de informação completa, correta e atempada da situação financeira e</w:t>
      </w:r>
      <w:r w:rsidR="000667E0">
        <w:rPr>
          <w:rFonts w:ascii="Times New Roman" w:hAnsi="Times New Roman"/>
          <w:sz w:val="24"/>
          <w:szCs w:val="24"/>
        </w:rPr>
        <w:t xml:space="preserve"> </w:t>
      </w:r>
      <w:r>
        <w:rPr>
          <w:rFonts w:ascii="Times New Roman" w:hAnsi="Times New Roman"/>
          <w:sz w:val="24"/>
          <w:szCs w:val="24"/>
        </w:rPr>
        <w:t>não</w:t>
      </w:r>
      <w:r w:rsidR="00BB2EDE">
        <w:rPr>
          <w:rFonts w:ascii="Times New Roman" w:hAnsi="Times New Roman"/>
          <w:sz w:val="24"/>
          <w:szCs w:val="24"/>
        </w:rPr>
        <w:t xml:space="preserve"> </w:t>
      </w:r>
      <w:r>
        <w:rPr>
          <w:rFonts w:ascii="Times New Roman" w:hAnsi="Times New Roman"/>
          <w:sz w:val="24"/>
          <w:szCs w:val="24"/>
        </w:rPr>
        <w:t xml:space="preserve">financeira da empresa, com caráter mensal, para apoiar o processo de </w:t>
      </w:r>
      <w:r w:rsidR="002E667A">
        <w:rPr>
          <w:rFonts w:ascii="Times New Roman" w:hAnsi="Times New Roman"/>
          <w:sz w:val="24"/>
          <w:szCs w:val="24"/>
        </w:rPr>
        <w:t>gestão. Permite</w:t>
      </w:r>
      <w:r>
        <w:rPr>
          <w:rFonts w:ascii="Times New Roman" w:hAnsi="Times New Roman"/>
          <w:sz w:val="24"/>
          <w:szCs w:val="24"/>
        </w:rPr>
        <w:t xml:space="preserve"> igualmente identificar e desenvolver</w:t>
      </w:r>
      <w:r w:rsidR="000667E0">
        <w:rPr>
          <w:rFonts w:ascii="Times New Roman" w:hAnsi="Times New Roman"/>
          <w:sz w:val="24"/>
          <w:szCs w:val="24"/>
        </w:rPr>
        <w:t xml:space="preserve"> </w:t>
      </w:r>
      <w:r>
        <w:rPr>
          <w:rFonts w:ascii="Times New Roman" w:hAnsi="Times New Roman"/>
          <w:sz w:val="24"/>
          <w:szCs w:val="24"/>
        </w:rPr>
        <w:t>um sistema de avaliação da performance, nomeadamente através da identificação</w:t>
      </w:r>
      <w:r w:rsidR="000667E0">
        <w:rPr>
          <w:rFonts w:ascii="Times New Roman" w:hAnsi="Times New Roman"/>
          <w:sz w:val="24"/>
          <w:szCs w:val="24"/>
        </w:rPr>
        <w:t xml:space="preserve"> </w:t>
      </w:r>
      <w:r>
        <w:rPr>
          <w:rFonts w:ascii="Times New Roman" w:hAnsi="Times New Roman"/>
          <w:sz w:val="24"/>
          <w:szCs w:val="24"/>
        </w:rPr>
        <w:t>da contribuição das diferentes unidades de negócio e criar um sistema de incentivos e motivação operacional na organização.</w:t>
      </w:r>
    </w:p>
    <w:p w:rsidR="00D04842" w:rsidRDefault="00D04842" w:rsidP="00D04842">
      <w:pPr>
        <w:spacing w:after="120" w:line="360" w:lineRule="auto"/>
        <w:ind w:firstLine="709"/>
        <w:jc w:val="both"/>
        <w:rPr>
          <w:rFonts w:ascii="Times New Roman" w:hAnsi="Times New Roman"/>
          <w:sz w:val="24"/>
          <w:szCs w:val="24"/>
        </w:rPr>
      </w:pPr>
      <w:r>
        <w:rPr>
          <w:rFonts w:ascii="Times New Roman" w:hAnsi="Times New Roman"/>
          <w:sz w:val="24"/>
          <w:szCs w:val="24"/>
        </w:rPr>
        <w:t>Com um bom sistema de contabilidade de gestão a empresa tem avaliado e medido o desempenho organizacional, através das reuniões mensais de gestão, para desta forma</w:t>
      </w:r>
      <w:r w:rsidR="000667E0">
        <w:rPr>
          <w:rFonts w:ascii="Times New Roman" w:hAnsi="Times New Roman"/>
          <w:sz w:val="24"/>
          <w:szCs w:val="24"/>
        </w:rPr>
        <w:t xml:space="preserve"> atingir a eficiência</w:t>
      </w:r>
      <w:r>
        <w:rPr>
          <w:rFonts w:ascii="Times New Roman" w:hAnsi="Times New Roman"/>
          <w:sz w:val="24"/>
          <w:szCs w:val="24"/>
        </w:rPr>
        <w:t xml:space="preserve"> dos resultados preconizados nos orçamentos da empresa.</w:t>
      </w:r>
    </w:p>
    <w:p w:rsidR="00BB2EDE" w:rsidRDefault="00BB2EDE" w:rsidP="00D04842">
      <w:pPr>
        <w:spacing w:after="120" w:line="360" w:lineRule="auto"/>
        <w:ind w:firstLine="709"/>
        <w:jc w:val="both"/>
        <w:rPr>
          <w:rFonts w:ascii="Times New Roman" w:hAnsi="Times New Roman"/>
          <w:sz w:val="24"/>
          <w:szCs w:val="24"/>
        </w:rPr>
      </w:pPr>
    </w:p>
    <w:p w:rsidR="00BB2EDE" w:rsidRPr="00BB2EDE" w:rsidRDefault="00BB2EDE" w:rsidP="00670BC9">
      <w:pPr>
        <w:pStyle w:val="PargrafodaLista"/>
        <w:numPr>
          <w:ilvl w:val="3"/>
          <w:numId w:val="25"/>
        </w:numPr>
        <w:spacing w:after="120" w:line="360" w:lineRule="auto"/>
        <w:jc w:val="both"/>
        <w:outlineLvl w:val="3"/>
        <w:rPr>
          <w:rFonts w:ascii="Times New Roman" w:hAnsi="Times New Roman"/>
          <w:b/>
          <w:sz w:val="24"/>
          <w:szCs w:val="24"/>
        </w:rPr>
      </w:pPr>
      <w:bookmarkStart w:id="314" w:name="_Toc353246982"/>
      <w:r w:rsidRPr="00BB2EDE">
        <w:rPr>
          <w:rFonts w:ascii="Times New Roman" w:hAnsi="Times New Roman"/>
          <w:b/>
          <w:sz w:val="24"/>
          <w:szCs w:val="24"/>
        </w:rPr>
        <w:t>Proposta de melhorias (recomendações)</w:t>
      </w:r>
      <w:bookmarkEnd w:id="314"/>
    </w:p>
    <w:p w:rsidR="00701202" w:rsidRPr="00E30D9A" w:rsidRDefault="00701202" w:rsidP="00E30D9A">
      <w:pPr>
        <w:spacing w:line="360" w:lineRule="auto"/>
        <w:ind w:firstLine="708"/>
        <w:jc w:val="both"/>
        <w:rPr>
          <w:rFonts w:ascii="Times New Roman" w:hAnsi="Times New Roman"/>
          <w:sz w:val="24"/>
          <w:szCs w:val="24"/>
        </w:rPr>
      </w:pPr>
      <w:r>
        <w:rPr>
          <w:rFonts w:ascii="Times New Roman" w:hAnsi="Times New Roman"/>
          <w:sz w:val="24"/>
          <w:szCs w:val="24"/>
        </w:rPr>
        <w:t xml:space="preserve">Recomenda-se que a direcção de controlo de gestão e desenvolvimento organizacional,  não só provê a informação de guia a gestão, mas também funciona como um mecanismo de motivação e avaliação do pessoal, criando valores culturais para a obtenção dos objetivos organizacionais. Que esta não se limita apenas aos números mas responde outras necessidades da gestão organizacional, como o melhoramento de processos e alterações nos sistemas </w:t>
      </w:r>
      <w:r w:rsidRPr="00E30D9A">
        <w:rPr>
          <w:rFonts w:ascii="Times New Roman" w:hAnsi="Times New Roman"/>
          <w:sz w:val="24"/>
          <w:szCs w:val="24"/>
        </w:rPr>
        <w:t>contabilísticos de forma a incrementar a sua relevância.</w:t>
      </w:r>
    </w:p>
    <w:p w:rsidR="007C3EE7" w:rsidRDefault="007C3EE7" w:rsidP="00E30D9A">
      <w:pPr>
        <w:spacing w:line="360" w:lineRule="auto"/>
        <w:jc w:val="both"/>
        <w:rPr>
          <w:rFonts w:ascii="Times New Roman" w:hAnsi="Times New Roman"/>
          <w:sz w:val="24"/>
          <w:szCs w:val="24"/>
        </w:rPr>
      </w:pPr>
      <w:r w:rsidRPr="00E30D9A">
        <w:rPr>
          <w:rFonts w:ascii="Times New Roman" w:hAnsi="Times New Roman"/>
          <w:sz w:val="24"/>
          <w:szCs w:val="24"/>
        </w:rPr>
        <w:t xml:space="preserve">Recomenda-se que a Empresa </w:t>
      </w:r>
      <w:r w:rsidR="00E30D9A">
        <w:rPr>
          <w:rFonts w:ascii="Times New Roman" w:hAnsi="Times New Roman"/>
          <w:sz w:val="24"/>
          <w:szCs w:val="24"/>
        </w:rPr>
        <w:t>pondere</w:t>
      </w:r>
      <w:r w:rsidRPr="00E30D9A">
        <w:rPr>
          <w:rFonts w:ascii="Times New Roman" w:hAnsi="Times New Roman"/>
          <w:sz w:val="24"/>
          <w:szCs w:val="24"/>
        </w:rPr>
        <w:t xml:space="preserve"> a possibilidade d</w:t>
      </w:r>
      <w:r w:rsidR="00E30D9A">
        <w:rPr>
          <w:rFonts w:ascii="Times New Roman" w:hAnsi="Times New Roman"/>
          <w:sz w:val="24"/>
          <w:szCs w:val="24"/>
        </w:rPr>
        <w:t>e</w:t>
      </w:r>
      <w:r w:rsidRPr="00E30D9A">
        <w:rPr>
          <w:rFonts w:ascii="Times New Roman" w:hAnsi="Times New Roman"/>
          <w:sz w:val="24"/>
          <w:szCs w:val="24"/>
        </w:rPr>
        <w:t xml:space="preserve"> </w:t>
      </w:r>
      <w:r w:rsidR="00E30D9A">
        <w:rPr>
          <w:rFonts w:ascii="Times New Roman" w:hAnsi="Times New Roman"/>
          <w:sz w:val="24"/>
          <w:szCs w:val="24"/>
        </w:rPr>
        <w:t>implementação do BSC (</w:t>
      </w:r>
      <w:r w:rsidRPr="00E30D9A">
        <w:rPr>
          <w:rFonts w:ascii="Times New Roman" w:hAnsi="Times New Roman"/>
          <w:sz w:val="24"/>
          <w:szCs w:val="24"/>
        </w:rPr>
        <w:t>Balanced Scor</w:t>
      </w:r>
      <w:r w:rsidR="00721B3B" w:rsidRPr="00E30D9A">
        <w:rPr>
          <w:rFonts w:ascii="Times New Roman" w:hAnsi="Times New Roman"/>
          <w:sz w:val="24"/>
          <w:szCs w:val="24"/>
        </w:rPr>
        <w:t>e</w:t>
      </w:r>
      <w:r w:rsidR="00E30D9A">
        <w:rPr>
          <w:rFonts w:ascii="Times New Roman" w:hAnsi="Times New Roman"/>
          <w:sz w:val="24"/>
          <w:szCs w:val="24"/>
        </w:rPr>
        <w:t>card), pois trata</w:t>
      </w:r>
      <w:r w:rsidRPr="00E30D9A">
        <w:rPr>
          <w:rFonts w:ascii="Times New Roman" w:hAnsi="Times New Roman"/>
          <w:sz w:val="24"/>
          <w:szCs w:val="24"/>
        </w:rPr>
        <w:t>-se de um ferramenta</w:t>
      </w:r>
      <w:r w:rsidR="00E30D9A">
        <w:rPr>
          <w:rFonts w:ascii="Times New Roman" w:hAnsi="Times New Roman"/>
          <w:sz w:val="24"/>
          <w:szCs w:val="24"/>
        </w:rPr>
        <w:t xml:space="preserve"> integrada de gestão que não se centra apenas</w:t>
      </w:r>
      <w:r w:rsidRPr="00E30D9A">
        <w:rPr>
          <w:rFonts w:ascii="Times New Roman" w:hAnsi="Times New Roman"/>
          <w:sz w:val="24"/>
          <w:szCs w:val="24"/>
        </w:rPr>
        <w:t xml:space="preserve"> </w:t>
      </w:r>
      <w:r w:rsidR="00E30D9A">
        <w:rPr>
          <w:rFonts w:ascii="Times New Roman" w:hAnsi="Times New Roman"/>
          <w:sz w:val="24"/>
          <w:szCs w:val="24"/>
        </w:rPr>
        <w:t>n</w:t>
      </w:r>
      <w:r w:rsidRPr="00E30D9A">
        <w:rPr>
          <w:rFonts w:ascii="Times New Roman" w:hAnsi="Times New Roman"/>
          <w:sz w:val="24"/>
          <w:szCs w:val="24"/>
        </w:rPr>
        <w:t>a variável financeira</w:t>
      </w:r>
      <w:r w:rsidR="00E30D9A">
        <w:rPr>
          <w:rFonts w:ascii="Times New Roman" w:hAnsi="Times New Roman"/>
          <w:sz w:val="24"/>
          <w:szCs w:val="24"/>
        </w:rPr>
        <w:t>,</w:t>
      </w:r>
      <w:r w:rsidRPr="00E30D9A">
        <w:rPr>
          <w:rFonts w:ascii="Times New Roman" w:hAnsi="Times New Roman"/>
          <w:sz w:val="24"/>
          <w:szCs w:val="24"/>
        </w:rPr>
        <w:t xml:space="preserve"> mas </w:t>
      </w:r>
      <w:r w:rsidR="00E30D9A">
        <w:rPr>
          <w:rFonts w:ascii="Times New Roman" w:hAnsi="Times New Roman"/>
          <w:sz w:val="24"/>
          <w:szCs w:val="24"/>
        </w:rPr>
        <w:t>n</w:t>
      </w:r>
      <w:r w:rsidRPr="00E30D9A">
        <w:rPr>
          <w:rFonts w:ascii="Times New Roman" w:hAnsi="Times New Roman"/>
          <w:sz w:val="24"/>
          <w:szCs w:val="24"/>
        </w:rPr>
        <w:t>outras de grande relevância</w:t>
      </w:r>
      <w:r w:rsidR="00721B3B" w:rsidRPr="00E30D9A">
        <w:rPr>
          <w:rFonts w:ascii="Times New Roman" w:hAnsi="Times New Roman"/>
          <w:sz w:val="24"/>
          <w:szCs w:val="24"/>
        </w:rPr>
        <w:t xml:space="preserve"> para a e</w:t>
      </w:r>
      <w:r w:rsidRPr="00E30D9A">
        <w:rPr>
          <w:rFonts w:ascii="Times New Roman" w:hAnsi="Times New Roman"/>
          <w:sz w:val="24"/>
          <w:szCs w:val="24"/>
        </w:rPr>
        <w:t>mpresa</w:t>
      </w:r>
      <w:r w:rsidR="00E30D9A">
        <w:rPr>
          <w:rFonts w:ascii="Times New Roman" w:hAnsi="Times New Roman"/>
          <w:sz w:val="24"/>
          <w:szCs w:val="24"/>
        </w:rPr>
        <w:t>, como os</w:t>
      </w:r>
      <w:r w:rsidRPr="00E30D9A">
        <w:rPr>
          <w:rFonts w:ascii="Times New Roman" w:hAnsi="Times New Roman"/>
          <w:sz w:val="24"/>
          <w:szCs w:val="24"/>
        </w:rPr>
        <w:t xml:space="preserve"> cliente</w:t>
      </w:r>
      <w:r w:rsidR="00E30D9A">
        <w:rPr>
          <w:rFonts w:ascii="Times New Roman" w:hAnsi="Times New Roman"/>
          <w:sz w:val="24"/>
          <w:szCs w:val="24"/>
        </w:rPr>
        <w:t>s</w:t>
      </w:r>
      <w:r w:rsidRPr="00E30D9A">
        <w:rPr>
          <w:rFonts w:ascii="Times New Roman" w:hAnsi="Times New Roman"/>
          <w:sz w:val="24"/>
          <w:szCs w:val="24"/>
        </w:rPr>
        <w:t xml:space="preserve">, </w:t>
      </w:r>
      <w:r w:rsidR="00E30D9A">
        <w:rPr>
          <w:rFonts w:ascii="Times New Roman" w:hAnsi="Times New Roman"/>
          <w:sz w:val="24"/>
          <w:szCs w:val="24"/>
        </w:rPr>
        <w:t xml:space="preserve">os </w:t>
      </w:r>
      <w:r w:rsidRPr="00E30D9A">
        <w:rPr>
          <w:rFonts w:ascii="Times New Roman" w:hAnsi="Times New Roman"/>
          <w:sz w:val="24"/>
          <w:szCs w:val="24"/>
        </w:rPr>
        <w:t xml:space="preserve">processos internos e </w:t>
      </w:r>
      <w:r w:rsidR="00E30D9A">
        <w:rPr>
          <w:rFonts w:ascii="Times New Roman" w:hAnsi="Times New Roman"/>
          <w:sz w:val="24"/>
          <w:szCs w:val="24"/>
        </w:rPr>
        <w:t>a aprendizagem</w:t>
      </w:r>
      <w:r w:rsidRPr="00E30D9A">
        <w:rPr>
          <w:rFonts w:ascii="Times New Roman" w:hAnsi="Times New Roman"/>
          <w:sz w:val="24"/>
          <w:szCs w:val="24"/>
        </w:rPr>
        <w:t xml:space="preserve"> e crescimento</w:t>
      </w:r>
      <w:r w:rsidR="00E30D9A">
        <w:rPr>
          <w:rFonts w:ascii="Times New Roman" w:hAnsi="Times New Roman"/>
          <w:sz w:val="24"/>
          <w:szCs w:val="24"/>
        </w:rPr>
        <w:t>, e para a qual o sistema de contabilidade de gestão poderá proporcional informação relevante</w:t>
      </w:r>
      <w:r w:rsidRPr="00E30D9A">
        <w:rPr>
          <w:rFonts w:ascii="Times New Roman" w:hAnsi="Times New Roman"/>
          <w:sz w:val="24"/>
          <w:szCs w:val="24"/>
        </w:rPr>
        <w:t>.</w:t>
      </w:r>
    </w:p>
    <w:p w:rsidR="003E79EE" w:rsidRDefault="003E79EE" w:rsidP="00E30D9A">
      <w:pPr>
        <w:spacing w:line="360" w:lineRule="auto"/>
        <w:jc w:val="both"/>
        <w:rPr>
          <w:rFonts w:ascii="Times New Roman" w:hAnsi="Times New Roman"/>
          <w:sz w:val="24"/>
          <w:szCs w:val="24"/>
        </w:rPr>
      </w:pPr>
    </w:p>
    <w:p w:rsidR="003E79EE" w:rsidRDefault="003E79EE" w:rsidP="00E30D9A">
      <w:pPr>
        <w:spacing w:line="360" w:lineRule="auto"/>
        <w:jc w:val="both"/>
        <w:rPr>
          <w:rFonts w:ascii="Times New Roman" w:hAnsi="Times New Roman"/>
          <w:sz w:val="24"/>
          <w:szCs w:val="24"/>
        </w:rPr>
      </w:pPr>
    </w:p>
    <w:p w:rsidR="003E79EE" w:rsidRDefault="003E79EE" w:rsidP="00E30D9A">
      <w:pPr>
        <w:spacing w:line="360" w:lineRule="auto"/>
        <w:jc w:val="both"/>
        <w:rPr>
          <w:rFonts w:ascii="Times New Roman" w:hAnsi="Times New Roman"/>
          <w:sz w:val="24"/>
          <w:szCs w:val="24"/>
        </w:rPr>
      </w:pPr>
    </w:p>
    <w:p w:rsidR="003E79EE" w:rsidRDefault="003E79EE" w:rsidP="00E30D9A">
      <w:pPr>
        <w:spacing w:line="360" w:lineRule="auto"/>
        <w:jc w:val="both"/>
        <w:rPr>
          <w:rFonts w:ascii="Times New Roman" w:hAnsi="Times New Roman"/>
          <w:sz w:val="24"/>
          <w:szCs w:val="24"/>
        </w:rPr>
      </w:pPr>
    </w:p>
    <w:p w:rsidR="003E79EE" w:rsidRDefault="003E79EE" w:rsidP="00E30D9A">
      <w:pPr>
        <w:spacing w:line="360" w:lineRule="auto"/>
        <w:jc w:val="both"/>
        <w:rPr>
          <w:rFonts w:ascii="Times New Roman" w:hAnsi="Times New Roman"/>
          <w:sz w:val="24"/>
          <w:szCs w:val="24"/>
        </w:rPr>
      </w:pPr>
    </w:p>
    <w:p w:rsidR="003E79EE" w:rsidRPr="00E30D9A" w:rsidRDefault="003E79EE" w:rsidP="00E30D9A">
      <w:pPr>
        <w:spacing w:line="360" w:lineRule="auto"/>
        <w:jc w:val="both"/>
        <w:rPr>
          <w:rFonts w:ascii="Times New Roman" w:hAnsi="Times New Roman"/>
          <w:sz w:val="24"/>
          <w:szCs w:val="24"/>
        </w:rPr>
      </w:pPr>
    </w:p>
    <w:p w:rsidR="00A50358" w:rsidRPr="00A40A05" w:rsidRDefault="00A40A05" w:rsidP="00BB2EDE">
      <w:pPr>
        <w:pStyle w:val="PargrafodaLista"/>
        <w:numPr>
          <w:ilvl w:val="0"/>
          <w:numId w:val="25"/>
        </w:numPr>
        <w:jc w:val="both"/>
        <w:outlineLvl w:val="0"/>
        <w:rPr>
          <w:rFonts w:ascii="Times New Roman" w:hAnsi="Times New Roman" w:cs="Times New Roman"/>
          <w:b/>
          <w:sz w:val="24"/>
          <w:szCs w:val="24"/>
        </w:rPr>
      </w:pPr>
      <w:bookmarkStart w:id="315" w:name="_Toc353246983"/>
      <w:r w:rsidRPr="00A40A05">
        <w:rPr>
          <w:rFonts w:ascii="Times New Roman" w:hAnsi="Times New Roman" w:cs="Times New Roman"/>
          <w:b/>
          <w:sz w:val="24"/>
          <w:szCs w:val="24"/>
        </w:rPr>
        <w:lastRenderedPageBreak/>
        <w:t>CONCLUSÕES</w:t>
      </w:r>
      <w:bookmarkEnd w:id="315"/>
    </w:p>
    <w:p w:rsidR="00A40A05" w:rsidRDefault="00A40A05" w:rsidP="00A40A05">
      <w:pPr>
        <w:pStyle w:val="PargrafodaLista"/>
        <w:spacing w:after="0"/>
        <w:ind w:left="360"/>
        <w:jc w:val="both"/>
        <w:rPr>
          <w:rFonts w:ascii="Times New Roman" w:hAnsi="Times New Roman" w:cs="Times New Roman"/>
          <w:sz w:val="24"/>
          <w:szCs w:val="24"/>
        </w:rPr>
      </w:pPr>
    </w:p>
    <w:p w:rsidR="00A40A05" w:rsidRPr="00D735D2" w:rsidRDefault="00A40A05" w:rsidP="00A40A05">
      <w:pPr>
        <w:spacing w:after="240" w:line="360" w:lineRule="auto"/>
        <w:ind w:firstLine="709"/>
        <w:jc w:val="both"/>
        <w:rPr>
          <w:rFonts w:ascii="Times New Roman" w:hAnsi="Times New Roman"/>
          <w:sz w:val="24"/>
          <w:szCs w:val="24"/>
        </w:rPr>
      </w:pPr>
      <w:r w:rsidRPr="00D735D2">
        <w:rPr>
          <w:rFonts w:ascii="Times New Roman" w:hAnsi="Times New Roman"/>
          <w:sz w:val="24"/>
          <w:szCs w:val="24"/>
        </w:rPr>
        <w:t xml:space="preserve">Este trabalho teve por base a implementação da contabilidade de gestão nas empresas de construção civil, </w:t>
      </w:r>
      <w:r>
        <w:rPr>
          <w:rFonts w:ascii="Times New Roman" w:hAnsi="Times New Roman"/>
          <w:sz w:val="24"/>
          <w:szCs w:val="24"/>
        </w:rPr>
        <w:t>analisando-se o</w:t>
      </w:r>
      <w:r w:rsidRPr="00D735D2">
        <w:rPr>
          <w:rFonts w:ascii="Times New Roman" w:hAnsi="Times New Roman"/>
          <w:sz w:val="24"/>
          <w:szCs w:val="24"/>
        </w:rPr>
        <w:t xml:space="preserve"> caso da empresa Griner</w:t>
      </w:r>
      <w:r>
        <w:rPr>
          <w:rFonts w:ascii="Times New Roman" w:hAnsi="Times New Roman"/>
          <w:sz w:val="24"/>
          <w:szCs w:val="24"/>
        </w:rPr>
        <w:t xml:space="preserve"> Engenharia, S.A, com intuído de compreender </w:t>
      </w:r>
      <w:r w:rsidRPr="00D735D2">
        <w:rPr>
          <w:rFonts w:ascii="Times New Roman" w:hAnsi="Times New Roman"/>
          <w:sz w:val="24"/>
          <w:szCs w:val="24"/>
        </w:rPr>
        <w:t>o controlo dos custos e proveitos da empresa. Relevando a importância da contabilidade de gestão nas empre</w:t>
      </w:r>
      <w:r>
        <w:rPr>
          <w:rFonts w:ascii="Times New Roman" w:hAnsi="Times New Roman"/>
          <w:sz w:val="24"/>
          <w:szCs w:val="24"/>
        </w:rPr>
        <w:t>sas de construção civil</w:t>
      </w:r>
      <w:r w:rsidRPr="00D735D2">
        <w:rPr>
          <w:rFonts w:ascii="Times New Roman" w:hAnsi="Times New Roman"/>
          <w:sz w:val="24"/>
          <w:szCs w:val="24"/>
        </w:rPr>
        <w:t>, a presente pesquisa descreveu o processo de contabilização analítica e controlo de gestão da empresa em análise de forma a ajudar a apreciação do tema por parte dos outros profissionais.</w:t>
      </w:r>
    </w:p>
    <w:p w:rsidR="00A40A05" w:rsidRPr="00D2302D" w:rsidRDefault="00A40A05" w:rsidP="00A40A05">
      <w:pPr>
        <w:spacing w:after="240" w:line="360" w:lineRule="auto"/>
        <w:ind w:firstLine="708"/>
        <w:jc w:val="both"/>
        <w:rPr>
          <w:rFonts w:ascii="Times New Roman" w:hAnsi="Times New Roman"/>
          <w:sz w:val="24"/>
          <w:szCs w:val="24"/>
        </w:rPr>
      </w:pPr>
      <w:r w:rsidRPr="00D735D2">
        <w:rPr>
          <w:rFonts w:ascii="Times New Roman" w:hAnsi="Times New Roman"/>
          <w:sz w:val="24"/>
          <w:szCs w:val="24"/>
        </w:rPr>
        <w:t>Sendo que a contabilidade de gestão foca todos os pontos re</w:t>
      </w:r>
      <w:r>
        <w:rPr>
          <w:rFonts w:ascii="Times New Roman" w:hAnsi="Times New Roman"/>
          <w:sz w:val="24"/>
          <w:szCs w:val="24"/>
        </w:rPr>
        <w:t>lacionados com a</w:t>
      </w:r>
      <w:r w:rsidRPr="00D735D2">
        <w:rPr>
          <w:rFonts w:ascii="Times New Roman" w:hAnsi="Times New Roman"/>
          <w:sz w:val="24"/>
          <w:szCs w:val="24"/>
        </w:rPr>
        <w:t xml:space="preserve"> operacionalidade da empresa, fez-se a análise do processo de produção da empres</w:t>
      </w:r>
      <w:r>
        <w:rPr>
          <w:rFonts w:ascii="Times New Roman" w:hAnsi="Times New Roman"/>
          <w:sz w:val="24"/>
          <w:szCs w:val="24"/>
        </w:rPr>
        <w:t>a;</w:t>
      </w:r>
      <w:r w:rsidRPr="00D2302D">
        <w:rPr>
          <w:rFonts w:ascii="Times New Roman" w:hAnsi="Times New Roman"/>
          <w:sz w:val="24"/>
          <w:szCs w:val="24"/>
        </w:rPr>
        <w:t xml:space="preserve"> uma análise sobre a forma de repartição dos custos da empresa pelos vários centros existentes, igualmente o impacto do uso desta ferramenta para uma gestão eficaz e eficiente da empresa.</w:t>
      </w:r>
    </w:p>
    <w:p w:rsidR="00A40A05" w:rsidRPr="00D735D2" w:rsidRDefault="00A40A05" w:rsidP="00A40A05">
      <w:pPr>
        <w:spacing w:after="240" w:line="360" w:lineRule="auto"/>
        <w:ind w:firstLine="708"/>
        <w:jc w:val="both"/>
        <w:rPr>
          <w:rFonts w:ascii="Times New Roman" w:hAnsi="Times New Roman"/>
          <w:sz w:val="24"/>
          <w:szCs w:val="24"/>
        </w:rPr>
      </w:pPr>
      <w:r w:rsidRPr="00D735D2">
        <w:rPr>
          <w:rFonts w:ascii="Times New Roman" w:hAnsi="Times New Roman"/>
          <w:sz w:val="24"/>
          <w:szCs w:val="24"/>
        </w:rPr>
        <w:t xml:space="preserve">Num primeiro momento o trabalho referencia o surgimento e evolução da contabilidade de gestão, destacando </w:t>
      </w:r>
      <w:r>
        <w:rPr>
          <w:rFonts w:ascii="Times New Roman" w:hAnsi="Times New Roman"/>
          <w:sz w:val="24"/>
          <w:szCs w:val="24"/>
        </w:rPr>
        <w:t xml:space="preserve">a </w:t>
      </w:r>
      <w:r w:rsidRPr="00D735D2">
        <w:rPr>
          <w:rFonts w:ascii="Times New Roman" w:hAnsi="Times New Roman"/>
          <w:sz w:val="24"/>
          <w:szCs w:val="24"/>
        </w:rPr>
        <w:t>sua importância para as organizações. Passou-se então para o estudo empírico do trabalho na já referi</w:t>
      </w:r>
      <w:r>
        <w:rPr>
          <w:rFonts w:ascii="Times New Roman" w:hAnsi="Times New Roman"/>
          <w:sz w:val="24"/>
          <w:szCs w:val="24"/>
        </w:rPr>
        <w:t xml:space="preserve">da empresa de construção, </w:t>
      </w:r>
      <w:r w:rsidRPr="00D735D2">
        <w:rPr>
          <w:rFonts w:ascii="Times New Roman" w:hAnsi="Times New Roman"/>
          <w:sz w:val="24"/>
          <w:szCs w:val="24"/>
        </w:rPr>
        <w:t>que tem um modelo de organização definido, com uma contabilidade analítica e um sistema c</w:t>
      </w:r>
      <w:r>
        <w:rPr>
          <w:rFonts w:ascii="Times New Roman" w:hAnsi="Times New Roman"/>
          <w:sz w:val="24"/>
          <w:szCs w:val="24"/>
        </w:rPr>
        <w:t xml:space="preserve">ontrolo de gestão implementado. </w:t>
      </w:r>
    </w:p>
    <w:p w:rsidR="00A40A05" w:rsidRPr="00D735D2" w:rsidRDefault="00A40A05" w:rsidP="00A40A05">
      <w:pPr>
        <w:spacing w:after="240" w:line="360" w:lineRule="auto"/>
        <w:ind w:firstLine="708"/>
        <w:jc w:val="both"/>
        <w:rPr>
          <w:rFonts w:ascii="Times New Roman" w:hAnsi="Times New Roman"/>
          <w:sz w:val="24"/>
          <w:szCs w:val="24"/>
        </w:rPr>
      </w:pPr>
      <w:r w:rsidRPr="00D735D2">
        <w:rPr>
          <w:rFonts w:ascii="Times New Roman" w:hAnsi="Times New Roman"/>
          <w:sz w:val="24"/>
          <w:szCs w:val="24"/>
        </w:rPr>
        <w:t>O estudo empírico centrou-se na estrutura organizacional da empresa, bem como na sua estrutura e repartiç</w:t>
      </w:r>
      <w:r>
        <w:rPr>
          <w:rFonts w:ascii="Times New Roman" w:hAnsi="Times New Roman"/>
          <w:sz w:val="24"/>
          <w:szCs w:val="24"/>
        </w:rPr>
        <w:t>ão dos custos e proveitos pelos c</w:t>
      </w:r>
      <w:r w:rsidRPr="00D735D2">
        <w:rPr>
          <w:rFonts w:ascii="Times New Roman" w:hAnsi="Times New Roman"/>
          <w:sz w:val="24"/>
          <w:szCs w:val="24"/>
        </w:rPr>
        <w:t>entros</w:t>
      </w:r>
      <w:r>
        <w:rPr>
          <w:rFonts w:ascii="Times New Roman" w:hAnsi="Times New Roman"/>
          <w:sz w:val="24"/>
          <w:szCs w:val="24"/>
        </w:rPr>
        <w:t xml:space="preserve"> de custos existentes</w:t>
      </w:r>
      <w:r w:rsidRPr="00D735D2">
        <w:rPr>
          <w:rFonts w:ascii="Times New Roman" w:hAnsi="Times New Roman"/>
          <w:sz w:val="24"/>
          <w:szCs w:val="24"/>
        </w:rPr>
        <w:t xml:space="preserve">, nos processos de gestão e organização da empresa e acompanhamento dos resultados por </w:t>
      </w:r>
      <w:r>
        <w:rPr>
          <w:rFonts w:ascii="Times New Roman" w:hAnsi="Times New Roman"/>
          <w:sz w:val="24"/>
          <w:szCs w:val="24"/>
        </w:rPr>
        <w:t xml:space="preserve">centro de custo </w:t>
      </w:r>
      <w:r w:rsidRPr="00D735D2">
        <w:rPr>
          <w:rFonts w:ascii="Times New Roman" w:hAnsi="Times New Roman"/>
          <w:sz w:val="24"/>
          <w:szCs w:val="24"/>
        </w:rPr>
        <w:t>e gerais da empresa.</w:t>
      </w:r>
    </w:p>
    <w:p w:rsidR="00A40A05" w:rsidRPr="00D735D2" w:rsidRDefault="00A40A05" w:rsidP="00A40A05">
      <w:pPr>
        <w:spacing w:after="240" w:line="360" w:lineRule="auto"/>
        <w:ind w:firstLine="708"/>
        <w:jc w:val="both"/>
        <w:rPr>
          <w:rFonts w:ascii="Times New Roman" w:hAnsi="Times New Roman"/>
          <w:sz w:val="24"/>
          <w:szCs w:val="24"/>
        </w:rPr>
      </w:pPr>
      <w:r w:rsidRPr="00D735D2">
        <w:rPr>
          <w:rFonts w:ascii="Times New Roman" w:hAnsi="Times New Roman"/>
          <w:sz w:val="24"/>
          <w:szCs w:val="24"/>
        </w:rPr>
        <w:t>Tal como qualquer empresa organizada</w:t>
      </w:r>
      <w:r>
        <w:rPr>
          <w:rFonts w:ascii="Times New Roman" w:hAnsi="Times New Roman"/>
          <w:sz w:val="24"/>
          <w:szCs w:val="24"/>
        </w:rPr>
        <w:t>,</w:t>
      </w:r>
      <w:r w:rsidRPr="00D735D2">
        <w:rPr>
          <w:rFonts w:ascii="Times New Roman" w:hAnsi="Times New Roman"/>
          <w:sz w:val="24"/>
          <w:szCs w:val="24"/>
        </w:rPr>
        <w:t xml:space="preserve"> a Griner</w:t>
      </w:r>
      <w:r>
        <w:rPr>
          <w:rFonts w:ascii="Times New Roman" w:hAnsi="Times New Roman"/>
          <w:sz w:val="24"/>
          <w:szCs w:val="24"/>
        </w:rPr>
        <w:t xml:space="preserve"> Engenharia, S.A, </w:t>
      </w:r>
      <w:r w:rsidRPr="00D735D2">
        <w:rPr>
          <w:rFonts w:ascii="Times New Roman" w:hAnsi="Times New Roman"/>
          <w:sz w:val="24"/>
          <w:szCs w:val="24"/>
        </w:rPr>
        <w:t xml:space="preserve">tem o seu plano estratégico e de </w:t>
      </w:r>
      <w:r>
        <w:rPr>
          <w:rFonts w:ascii="Times New Roman" w:hAnsi="Times New Roman"/>
          <w:sz w:val="24"/>
          <w:szCs w:val="24"/>
        </w:rPr>
        <w:t>aç</w:t>
      </w:r>
      <w:r w:rsidRPr="00D735D2">
        <w:rPr>
          <w:rFonts w:ascii="Times New Roman" w:hAnsi="Times New Roman"/>
          <w:sz w:val="24"/>
          <w:szCs w:val="24"/>
        </w:rPr>
        <w:t>ão</w:t>
      </w:r>
      <w:r>
        <w:rPr>
          <w:rFonts w:ascii="Times New Roman" w:hAnsi="Times New Roman"/>
          <w:sz w:val="24"/>
          <w:szCs w:val="24"/>
        </w:rPr>
        <w:t xml:space="preserve"> para um determinado período. To</w:t>
      </w:r>
      <w:r w:rsidRPr="00D735D2">
        <w:rPr>
          <w:rFonts w:ascii="Times New Roman" w:hAnsi="Times New Roman"/>
          <w:sz w:val="24"/>
          <w:szCs w:val="24"/>
        </w:rPr>
        <w:t xml:space="preserve">do este processo de organização é montado para apresentar uma gestão eficaz e competitiva e poder tirar </w:t>
      </w:r>
      <w:r>
        <w:rPr>
          <w:rFonts w:ascii="Times New Roman" w:hAnsi="Times New Roman"/>
          <w:sz w:val="24"/>
          <w:szCs w:val="24"/>
        </w:rPr>
        <w:t>vantagens do mercado em que esta inserida, já que a sua gestão</w:t>
      </w:r>
      <w:r w:rsidRPr="00D735D2">
        <w:rPr>
          <w:rFonts w:ascii="Times New Roman" w:hAnsi="Times New Roman"/>
          <w:sz w:val="24"/>
          <w:szCs w:val="24"/>
        </w:rPr>
        <w:t xml:space="preserve"> permite acompanhar o que se passa na empresa e comp</w:t>
      </w:r>
      <w:r>
        <w:rPr>
          <w:rFonts w:ascii="Times New Roman" w:hAnsi="Times New Roman"/>
          <w:sz w:val="24"/>
          <w:szCs w:val="24"/>
        </w:rPr>
        <w:t>arar ao mercado e aos planos. To</w:t>
      </w:r>
      <w:r w:rsidRPr="00D735D2">
        <w:rPr>
          <w:rFonts w:ascii="Times New Roman" w:hAnsi="Times New Roman"/>
          <w:sz w:val="24"/>
          <w:szCs w:val="24"/>
        </w:rPr>
        <w:t>do este esforço é feito primeiro privilegiando o cliente, pois desta f</w:t>
      </w:r>
      <w:r>
        <w:rPr>
          <w:rFonts w:ascii="Times New Roman" w:hAnsi="Times New Roman"/>
          <w:sz w:val="24"/>
          <w:szCs w:val="24"/>
        </w:rPr>
        <w:t>orma poderá</w:t>
      </w:r>
      <w:r w:rsidRPr="00D735D2">
        <w:rPr>
          <w:rFonts w:ascii="Times New Roman" w:hAnsi="Times New Roman"/>
          <w:sz w:val="24"/>
          <w:szCs w:val="24"/>
        </w:rPr>
        <w:t xml:space="preserve"> aproveitar melhor os seus recursos e apresentar u</w:t>
      </w:r>
      <w:r>
        <w:rPr>
          <w:rFonts w:ascii="Times New Roman" w:hAnsi="Times New Roman"/>
          <w:sz w:val="24"/>
          <w:szCs w:val="24"/>
        </w:rPr>
        <w:t>m trabalho com mais qualidade, aumentando</w:t>
      </w:r>
      <w:r w:rsidRPr="00D735D2">
        <w:rPr>
          <w:rFonts w:ascii="Times New Roman" w:hAnsi="Times New Roman"/>
          <w:sz w:val="24"/>
          <w:szCs w:val="24"/>
        </w:rPr>
        <w:t xml:space="preserve"> sistematicamente os seus rendimentos.</w:t>
      </w:r>
    </w:p>
    <w:p w:rsidR="00A40A05" w:rsidRPr="00D735D2" w:rsidRDefault="00A40A05" w:rsidP="00A40A05">
      <w:pPr>
        <w:spacing w:after="240" w:line="360" w:lineRule="auto"/>
        <w:ind w:firstLine="708"/>
        <w:jc w:val="both"/>
        <w:rPr>
          <w:rFonts w:ascii="Times New Roman" w:hAnsi="Times New Roman"/>
          <w:sz w:val="24"/>
          <w:szCs w:val="24"/>
        </w:rPr>
      </w:pPr>
      <w:r w:rsidRPr="00D735D2">
        <w:rPr>
          <w:rFonts w:ascii="Times New Roman" w:hAnsi="Times New Roman"/>
          <w:sz w:val="24"/>
          <w:szCs w:val="24"/>
        </w:rPr>
        <w:t xml:space="preserve">O trabalho empírico centrou-se na identificação das principais </w:t>
      </w:r>
      <w:r>
        <w:rPr>
          <w:rFonts w:ascii="Times New Roman" w:hAnsi="Times New Roman"/>
          <w:sz w:val="24"/>
          <w:szCs w:val="24"/>
        </w:rPr>
        <w:t>at</w:t>
      </w:r>
      <w:r w:rsidRPr="00D735D2">
        <w:rPr>
          <w:rFonts w:ascii="Times New Roman" w:hAnsi="Times New Roman"/>
          <w:sz w:val="24"/>
          <w:szCs w:val="24"/>
        </w:rPr>
        <w:t>ividades no processo de construção, bem como os meios e materiais envolventes, e como são tratados a nível de contabilidade analítica, de forma geral entender o impacto destes nos custos de cada obra.</w:t>
      </w:r>
    </w:p>
    <w:p w:rsidR="00A40A05" w:rsidRPr="00D735D2" w:rsidRDefault="00721B3B" w:rsidP="00A40A05">
      <w:pPr>
        <w:spacing w:after="240" w:line="360" w:lineRule="auto"/>
        <w:ind w:firstLine="708"/>
        <w:jc w:val="both"/>
        <w:rPr>
          <w:rFonts w:ascii="Times New Roman" w:hAnsi="Times New Roman"/>
          <w:sz w:val="24"/>
          <w:szCs w:val="24"/>
        </w:rPr>
      </w:pPr>
      <w:r w:rsidRPr="00D735D2">
        <w:rPr>
          <w:rFonts w:ascii="Times New Roman" w:hAnsi="Times New Roman"/>
          <w:sz w:val="24"/>
          <w:szCs w:val="24"/>
        </w:rPr>
        <w:lastRenderedPageBreak/>
        <w:t>A Griner</w:t>
      </w:r>
      <w:r>
        <w:rPr>
          <w:rFonts w:ascii="Times New Roman" w:hAnsi="Times New Roman"/>
          <w:sz w:val="24"/>
          <w:szCs w:val="24"/>
        </w:rPr>
        <w:t xml:space="preserve"> Engenharia S.A tem projetos ambicioso</w:t>
      </w:r>
      <w:r w:rsidRPr="00D735D2">
        <w:rPr>
          <w:rFonts w:ascii="Times New Roman" w:hAnsi="Times New Roman"/>
          <w:sz w:val="24"/>
          <w:szCs w:val="24"/>
        </w:rPr>
        <w:t xml:space="preserve">s, </w:t>
      </w:r>
      <w:r>
        <w:rPr>
          <w:rFonts w:ascii="Times New Roman" w:hAnsi="Times New Roman"/>
          <w:sz w:val="24"/>
          <w:szCs w:val="24"/>
        </w:rPr>
        <w:t>sendo que</w:t>
      </w:r>
      <w:r w:rsidRPr="00D735D2">
        <w:rPr>
          <w:rFonts w:ascii="Times New Roman" w:hAnsi="Times New Roman"/>
          <w:sz w:val="24"/>
          <w:szCs w:val="24"/>
        </w:rPr>
        <w:t xml:space="preserve"> a implementação da contabilidade analítica e o controlo de gestão tem ajudado a gestão </w:t>
      </w:r>
      <w:r>
        <w:rPr>
          <w:rFonts w:ascii="Times New Roman" w:hAnsi="Times New Roman"/>
          <w:sz w:val="24"/>
          <w:szCs w:val="24"/>
        </w:rPr>
        <w:t xml:space="preserve">no esforço de </w:t>
      </w:r>
      <w:r w:rsidRPr="00D735D2">
        <w:rPr>
          <w:rFonts w:ascii="Times New Roman" w:hAnsi="Times New Roman"/>
          <w:sz w:val="24"/>
          <w:szCs w:val="24"/>
        </w:rPr>
        <w:t>posiciona</w:t>
      </w:r>
      <w:r>
        <w:rPr>
          <w:rFonts w:ascii="Times New Roman" w:hAnsi="Times New Roman"/>
          <w:sz w:val="24"/>
          <w:szCs w:val="24"/>
        </w:rPr>
        <w:t>mento da empresa</w:t>
      </w:r>
      <w:r w:rsidRPr="00D735D2">
        <w:rPr>
          <w:rFonts w:ascii="Times New Roman" w:hAnsi="Times New Roman"/>
          <w:sz w:val="24"/>
          <w:szCs w:val="24"/>
        </w:rPr>
        <w:t xml:space="preserve"> no mercado</w:t>
      </w:r>
      <w:r>
        <w:rPr>
          <w:rFonts w:ascii="Times New Roman" w:hAnsi="Times New Roman"/>
          <w:sz w:val="24"/>
          <w:szCs w:val="24"/>
        </w:rPr>
        <w:t xml:space="preserve"> de acordo com os seus objetivos</w:t>
      </w:r>
      <w:r w:rsidRPr="00D735D2">
        <w:rPr>
          <w:rFonts w:ascii="Times New Roman" w:hAnsi="Times New Roman"/>
          <w:sz w:val="24"/>
          <w:szCs w:val="24"/>
        </w:rPr>
        <w:t>.</w:t>
      </w:r>
    </w:p>
    <w:p w:rsidR="00A40A05" w:rsidRPr="009649E7" w:rsidRDefault="00A40A05" w:rsidP="00A40A05">
      <w:pPr>
        <w:spacing w:after="240" w:line="360" w:lineRule="auto"/>
        <w:ind w:firstLine="708"/>
        <w:jc w:val="both"/>
        <w:rPr>
          <w:rFonts w:ascii="Times New Roman" w:hAnsi="Times New Roman"/>
          <w:sz w:val="24"/>
          <w:szCs w:val="24"/>
        </w:rPr>
      </w:pPr>
      <w:r w:rsidRPr="009649E7">
        <w:rPr>
          <w:rFonts w:ascii="Times New Roman" w:hAnsi="Times New Roman"/>
          <w:sz w:val="24"/>
          <w:szCs w:val="24"/>
        </w:rPr>
        <w:t>A análise crítica feita neste trabalho destaca as potencialidades e debilidades do sistema de contabilidade de gestão implementado na empresa, apontando algumas ações de melhoria, nomeadamente:</w:t>
      </w:r>
    </w:p>
    <w:p w:rsidR="00A40A05" w:rsidRPr="009649E7" w:rsidRDefault="00A40A05" w:rsidP="00A40A05">
      <w:pPr>
        <w:pStyle w:val="PargrafodaLista"/>
        <w:numPr>
          <w:ilvl w:val="0"/>
          <w:numId w:val="17"/>
        </w:numPr>
        <w:spacing w:after="120" w:line="360" w:lineRule="auto"/>
        <w:ind w:left="1134" w:hanging="425"/>
        <w:contextualSpacing w:val="0"/>
        <w:jc w:val="both"/>
        <w:rPr>
          <w:rFonts w:ascii="Times New Roman" w:hAnsi="Times New Roman" w:cs="Times New Roman"/>
          <w:sz w:val="24"/>
          <w:szCs w:val="24"/>
        </w:rPr>
      </w:pPr>
      <w:r w:rsidRPr="009649E7">
        <w:rPr>
          <w:rFonts w:ascii="Times New Roman" w:hAnsi="Times New Roman" w:cs="Times New Roman"/>
          <w:sz w:val="24"/>
          <w:szCs w:val="24"/>
        </w:rPr>
        <w:t>A elaboração do caderno com o descritivo das tarefas referentes à implementação da contabilidade analítica, que constitua também um elemento de consulta sempre que surja alguma duvida relativamente ao processo;</w:t>
      </w:r>
    </w:p>
    <w:p w:rsidR="00A40A05" w:rsidRPr="009649E7" w:rsidRDefault="00A40A05" w:rsidP="00A40A05">
      <w:pPr>
        <w:pStyle w:val="PargrafodaLista"/>
        <w:numPr>
          <w:ilvl w:val="0"/>
          <w:numId w:val="17"/>
        </w:numPr>
        <w:spacing w:after="120" w:line="360" w:lineRule="auto"/>
        <w:ind w:left="1134" w:hanging="425"/>
        <w:contextualSpacing w:val="0"/>
        <w:jc w:val="both"/>
        <w:rPr>
          <w:rFonts w:ascii="Times New Roman" w:hAnsi="Times New Roman" w:cs="Times New Roman"/>
          <w:sz w:val="24"/>
          <w:szCs w:val="24"/>
        </w:rPr>
      </w:pPr>
      <w:r w:rsidRPr="009649E7">
        <w:rPr>
          <w:rFonts w:ascii="Times New Roman" w:hAnsi="Times New Roman" w:cs="Times New Roman"/>
          <w:sz w:val="24"/>
          <w:szCs w:val="24"/>
        </w:rPr>
        <w:t>A formação do pessoal, de modo a garantir o funcionamento e o aperfeiçoamento do sistema de contabilidade analítica;</w:t>
      </w:r>
    </w:p>
    <w:p w:rsidR="00A40A05" w:rsidRPr="009649E7" w:rsidRDefault="00A40A05" w:rsidP="00A40A05">
      <w:pPr>
        <w:pStyle w:val="PargrafodaLista"/>
        <w:numPr>
          <w:ilvl w:val="0"/>
          <w:numId w:val="17"/>
        </w:numPr>
        <w:spacing w:after="120" w:line="360" w:lineRule="auto"/>
        <w:ind w:left="1134" w:hanging="425"/>
        <w:contextualSpacing w:val="0"/>
        <w:jc w:val="both"/>
        <w:rPr>
          <w:rFonts w:ascii="Times New Roman" w:hAnsi="Times New Roman" w:cs="Times New Roman"/>
          <w:sz w:val="24"/>
          <w:szCs w:val="24"/>
        </w:rPr>
      </w:pPr>
      <w:r w:rsidRPr="009649E7">
        <w:rPr>
          <w:rFonts w:ascii="Times New Roman" w:hAnsi="Times New Roman" w:cs="Times New Roman"/>
          <w:sz w:val="24"/>
          <w:szCs w:val="24"/>
        </w:rPr>
        <w:t xml:space="preserve">Que se tomem providências imediatas ao controlo dos custos com materiais, pois tratando-se de uma construtora, os mesmo formam os custos mais significativos da empresa, sendo também uma das condições da implementação do contabilidade analítica a existência de um inventário permanente de forma a garantir a devida rotação de </w:t>
      </w:r>
      <w:r w:rsidRPr="009649E7">
        <w:rPr>
          <w:rFonts w:ascii="Times New Roman" w:hAnsi="Times New Roman" w:cs="Times New Roman"/>
          <w:i/>
          <w:sz w:val="24"/>
          <w:szCs w:val="24"/>
        </w:rPr>
        <w:t>stocks</w:t>
      </w:r>
      <w:r w:rsidRPr="009649E7">
        <w:rPr>
          <w:rFonts w:ascii="Times New Roman" w:hAnsi="Times New Roman" w:cs="Times New Roman"/>
          <w:sz w:val="24"/>
          <w:szCs w:val="24"/>
        </w:rPr>
        <w:t>.</w:t>
      </w:r>
    </w:p>
    <w:p w:rsidR="00A40A05" w:rsidRPr="009649E7" w:rsidRDefault="00A40A05" w:rsidP="00A40A05">
      <w:pPr>
        <w:pStyle w:val="PargrafodaLista"/>
        <w:spacing w:after="120" w:line="360" w:lineRule="auto"/>
        <w:ind w:left="0" w:firstLine="709"/>
        <w:jc w:val="both"/>
        <w:rPr>
          <w:rFonts w:ascii="Times New Roman" w:hAnsi="Times New Roman" w:cs="Times New Roman"/>
          <w:sz w:val="24"/>
          <w:szCs w:val="24"/>
        </w:rPr>
      </w:pPr>
      <w:r w:rsidRPr="009649E7">
        <w:rPr>
          <w:rFonts w:ascii="Times New Roman" w:hAnsi="Times New Roman" w:cs="Times New Roman"/>
          <w:sz w:val="24"/>
          <w:szCs w:val="24"/>
        </w:rPr>
        <w:t>Quanto as potencialidades conclui-se que a empresa apresenta um e bom sistema de</w:t>
      </w:r>
      <w:r w:rsidR="007D1B28">
        <w:rPr>
          <w:rFonts w:ascii="Times New Roman" w:hAnsi="Times New Roman" w:cs="Times New Roman"/>
          <w:sz w:val="24"/>
          <w:szCs w:val="24"/>
        </w:rPr>
        <w:t xml:space="preserve"> </w:t>
      </w:r>
      <w:r w:rsidRPr="009649E7">
        <w:rPr>
          <w:rFonts w:ascii="Times New Roman" w:hAnsi="Times New Roman" w:cs="Times New Roman"/>
          <w:sz w:val="24"/>
          <w:szCs w:val="24"/>
        </w:rPr>
        <w:t>controlo de custos, o controlo de gestão tem funcionando muito bem, os relatórios de gestão usados têm respondido as necessidades da gestão, e são compatíveis aos procedimentos, o sistema de contabilidade de gestão foi corretamente implementado.</w:t>
      </w:r>
    </w:p>
    <w:p w:rsidR="00A40A05" w:rsidRPr="009649E7" w:rsidRDefault="00A40A05" w:rsidP="00A40A05">
      <w:pPr>
        <w:spacing w:after="120" w:line="360" w:lineRule="auto"/>
        <w:ind w:firstLine="708"/>
        <w:jc w:val="both"/>
        <w:rPr>
          <w:rFonts w:ascii="Times New Roman" w:hAnsi="Times New Roman" w:cs="Times New Roman"/>
          <w:sz w:val="24"/>
          <w:szCs w:val="24"/>
        </w:rPr>
      </w:pPr>
      <w:r w:rsidRPr="009649E7">
        <w:rPr>
          <w:rFonts w:ascii="Times New Roman" w:hAnsi="Times New Roman" w:cs="Times New Roman"/>
          <w:sz w:val="24"/>
          <w:szCs w:val="24"/>
        </w:rPr>
        <w:t>A partir do estudo conclui-se que a empresa possui um bom programa informático, que permite satisfazer os propósitos em termos de tipo e qualidade da informação, bem como efeitos de controlo de gestão.</w:t>
      </w:r>
    </w:p>
    <w:p w:rsidR="00A40A05" w:rsidRPr="00A40A05" w:rsidRDefault="00A40A05" w:rsidP="00A40A05">
      <w:pPr>
        <w:spacing w:after="120" w:line="360" w:lineRule="auto"/>
        <w:ind w:firstLine="708"/>
        <w:jc w:val="both"/>
        <w:rPr>
          <w:rFonts w:ascii="Times New Roman" w:hAnsi="Times New Roman" w:cs="Times New Roman"/>
          <w:sz w:val="24"/>
          <w:szCs w:val="24"/>
        </w:rPr>
      </w:pPr>
      <w:r w:rsidRPr="009649E7">
        <w:rPr>
          <w:rFonts w:ascii="Times New Roman" w:hAnsi="Times New Roman" w:cs="Times New Roman"/>
          <w:sz w:val="24"/>
          <w:szCs w:val="24"/>
        </w:rPr>
        <w:t>Acredita-se que os objetivos trançados na proposta, enunciados na introdução, foram de con</w:t>
      </w:r>
      <w:r w:rsidRPr="00A40A05">
        <w:rPr>
          <w:rFonts w:ascii="Times New Roman" w:hAnsi="Times New Roman" w:cs="Times New Roman"/>
          <w:sz w:val="24"/>
          <w:szCs w:val="24"/>
        </w:rPr>
        <w:t>cretizados ao longo do trabalho. A realização do estudo permitiu concluir que a empresa usa uma metodologia correta de sistema de contabilidade de gestão, podendo apenas melhorar os aspetos identificados, o que vai permitir uma boa performance económica e financeira.</w:t>
      </w:r>
    </w:p>
    <w:p w:rsidR="00A40A05" w:rsidRPr="00A40A05" w:rsidRDefault="00A40A05" w:rsidP="00A40A05">
      <w:pPr>
        <w:spacing w:line="360" w:lineRule="auto"/>
        <w:ind w:firstLine="708"/>
        <w:jc w:val="both"/>
        <w:rPr>
          <w:rFonts w:ascii="Times New Roman" w:hAnsi="Times New Roman" w:cs="Times New Roman"/>
          <w:sz w:val="24"/>
          <w:szCs w:val="24"/>
        </w:rPr>
      </w:pPr>
      <w:r w:rsidRPr="00A40A05">
        <w:rPr>
          <w:rFonts w:ascii="Times New Roman" w:hAnsi="Times New Roman" w:cs="Times New Roman"/>
          <w:sz w:val="24"/>
          <w:szCs w:val="24"/>
        </w:rPr>
        <w:lastRenderedPageBreak/>
        <w:t>Apesar de ter sido possível concluir o trabalho, a sua elaboração foi dificultada pela ausência de bibliografia específica do setor de construção civil. Também por isso se considera que a sua elaboração poderá constituir um elemento de consulta para as empresas do setor.</w:t>
      </w:r>
    </w:p>
    <w:p w:rsidR="00EE6502" w:rsidRDefault="00EE6502">
      <w:pPr>
        <w:rPr>
          <w:rFonts w:ascii="Times New Roman" w:hAnsi="Times New Roman" w:cs="Times New Roman"/>
          <w:b/>
          <w:sz w:val="24"/>
          <w:szCs w:val="24"/>
        </w:rPr>
      </w:pPr>
      <w:r>
        <w:rPr>
          <w:rFonts w:ascii="Times New Roman" w:hAnsi="Times New Roman" w:cs="Times New Roman"/>
          <w:b/>
          <w:sz w:val="24"/>
          <w:szCs w:val="24"/>
        </w:rPr>
        <w:br w:type="page"/>
      </w:r>
    </w:p>
    <w:p w:rsidR="00A50358" w:rsidRDefault="00B002E3" w:rsidP="00BB2EDE">
      <w:pPr>
        <w:pStyle w:val="PargrafodaLista"/>
        <w:numPr>
          <w:ilvl w:val="0"/>
          <w:numId w:val="25"/>
        </w:numPr>
        <w:jc w:val="both"/>
        <w:outlineLvl w:val="0"/>
        <w:rPr>
          <w:rFonts w:ascii="Times New Roman" w:hAnsi="Times New Roman" w:cs="Times New Roman"/>
          <w:b/>
          <w:sz w:val="24"/>
          <w:szCs w:val="24"/>
        </w:rPr>
      </w:pPr>
      <w:bookmarkStart w:id="316" w:name="_Toc353246984"/>
      <w:r w:rsidRPr="00B002E3">
        <w:rPr>
          <w:rFonts w:ascii="Times New Roman" w:hAnsi="Times New Roman" w:cs="Times New Roman"/>
          <w:b/>
          <w:sz w:val="24"/>
          <w:szCs w:val="24"/>
        </w:rPr>
        <w:lastRenderedPageBreak/>
        <w:t>BIBLIOGRAFIA</w:t>
      </w:r>
      <w:bookmarkEnd w:id="316"/>
    </w:p>
    <w:p w:rsidR="00B002E3" w:rsidRDefault="00B002E3" w:rsidP="00B002E3">
      <w:pPr>
        <w:pStyle w:val="PargrafodaLista"/>
        <w:spacing w:after="0"/>
        <w:ind w:left="360"/>
        <w:jc w:val="both"/>
        <w:rPr>
          <w:rFonts w:ascii="Times New Roman" w:hAnsi="Times New Roman" w:cs="Times New Roman"/>
          <w:b/>
          <w:sz w:val="24"/>
          <w:szCs w:val="24"/>
        </w:rPr>
      </w:pPr>
    </w:p>
    <w:p w:rsidR="00B002E3" w:rsidRPr="00EE6502" w:rsidRDefault="00721B3B" w:rsidP="00EE6502">
      <w:pPr>
        <w:spacing w:after="240" w:line="360" w:lineRule="auto"/>
        <w:ind w:firstLine="709"/>
        <w:jc w:val="both"/>
        <w:rPr>
          <w:rFonts w:ascii="Times New Roman" w:hAnsi="Times New Roman" w:cs="Times New Roman"/>
          <w:sz w:val="24"/>
          <w:lang w:val="en-US"/>
        </w:rPr>
      </w:pPr>
      <w:r w:rsidRPr="00EE6502">
        <w:rPr>
          <w:rFonts w:ascii="Times New Roman" w:hAnsi="Times New Roman" w:cs="Times New Roman"/>
          <w:sz w:val="24"/>
          <w:lang w:val="en-US"/>
        </w:rPr>
        <w:t>Abdel-Ka</w:t>
      </w:r>
      <w:r>
        <w:rPr>
          <w:rFonts w:ascii="Times New Roman" w:hAnsi="Times New Roman" w:cs="Times New Roman"/>
          <w:sz w:val="24"/>
          <w:lang w:val="en-US"/>
        </w:rPr>
        <w:t>der, Magdy e Robert Luther, 2006</w:t>
      </w:r>
      <w:r w:rsidRPr="00EE6502">
        <w:rPr>
          <w:rFonts w:ascii="Times New Roman" w:hAnsi="Times New Roman" w:cs="Times New Roman"/>
          <w:sz w:val="24"/>
          <w:lang w:val="en-US"/>
        </w:rPr>
        <w:t>.An Empirical Investigation of the Evolution of Management Accounting Practices.</w:t>
      </w:r>
      <w:r>
        <w:rPr>
          <w:rFonts w:ascii="Times New Roman" w:hAnsi="Times New Roman" w:cs="Times New Roman"/>
          <w:sz w:val="24"/>
          <w:lang w:val="en-US"/>
        </w:rPr>
        <w:t xml:space="preserve"> </w:t>
      </w:r>
      <w:r w:rsidRPr="00EE6502">
        <w:rPr>
          <w:rFonts w:ascii="Times New Roman" w:hAnsi="Times New Roman" w:cs="Times New Roman"/>
          <w:sz w:val="24"/>
          <w:lang w:val="en-US"/>
        </w:rPr>
        <w:t>Comunicação</w:t>
      </w:r>
      <w:r>
        <w:rPr>
          <w:rFonts w:ascii="Times New Roman" w:hAnsi="Times New Roman" w:cs="Times New Roman"/>
          <w:sz w:val="24"/>
          <w:lang w:val="en-US"/>
        </w:rPr>
        <w:t xml:space="preserve"> </w:t>
      </w:r>
      <w:r w:rsidRPr="00EE6502">
        <w:rPr>
          <w:rFonts w:ascii="Times New Roman" w:hAnsi="Times New Roman" w:cs="Times New Roman"/>
          <w:sz w:val="24"/>
          <w:lang w:val="en-US"/>
        </w:rPr>
        <w:t>apresentada</w:t>
      </w:r>
      <w:r>
        <w:rPr>
          <w:rFonts w:ascii="Times New Roman" w:hAnsi="Times New Roman" w:cs="Times New Roman"/>
          <w:sz w:val="24"/>
          <w:lang w:val="en-US"/>
        </w:rPr>
        <w:t xml:space="preserve"> </w:t>
      </w:r>
      <w:r w:rsidRPr="00EE6502">
        <w:rPr>
          <w:rFonts w:ascii="Times New Roman" w:hAnsi="Times New Roman" w:cs="Times New Roman"/>
          <w:sz w:val="24"/>
          <w:lang w:val="en-US"/>
        </w:rPr>
        <w:t>na EIASM Conference on New Directions in Management Accounting: Innovations in Practice and Research, Bruxelas (Bélgica), Dezembro.</w:t>
      </w:r>
    </w:p>
    <w:p w:rsidR="00B002E3" w:rsidRPr="00EE6502" w:rsidRDefault="003938F2" w:rsidP="00EE6502">
      <w:pPr>
        <w:spacing w:after="240" w:line="360" w:lineRule="auto"/>
        <w:ind w:firstLine="709"/>
        <w:jc w:val="both"/>
        <w:rPr>
          <w:rFonts w:ascii="Times New Roman" w:hAnsi="Times New Roman" w:cs="Times New Roman"/>
          <w:sz w:val="24"/>
          <w:lang w:val="es-ES_tradnl"/>
        </w:rPr>
      </w:pPr>
      <w:r>
        <w:rPr>
          <w:rFonts w:ascii="Times New Roman" w:hAnsi="Times New Roman" w:cs="Times New Roman"/>
          <w:sz w:val="24"/>
          <w:lang w:val="es-ES_tradnl"/>
        </w:rPr>
        <w:t>AECA, 1990.</w:t>
      </w:r>
      <w:r w:rsidR="00B002E3" w:rsidRPr="004367AA">
        <w:rPr>
          <w:rFonts w:ascii="Times New Roman" w:hAnsi="Times New Roman" w:cs="Times New Roman"/>
          <w:sz w:val="24"/>
          <w:lang w:val="es-ES_tradnl"/>
        </w:rPr>
        <w:t xml:space="preserve"> </w:t>
      </w:r>
      <w:r w:rsidR="00B002E3" w:rsidRPr="00EE6502">
        <w:rPr>
          <w:rFonts w:ascii="Times New Roman" w:hAnsi="Times New Roman" w:cs="Times New Roman"/>
          <w:sz w:val="24"/>
          <w:lang w:val="es-ES_tradnl"/>
        </w:rPr>
        <w:t>El Marco de la Contabilidad de Gestión. Documento 1. Asociación Española de Contabilidad y Administración de Empresas (AECA), Madrid (España)</w:t>
      </w:r>
      <w:r>
        <w:rPr>
          <w:rFonts w:ascii="Times New Roman" w:hAnsi="Times New Roman" w:cs="Times New Roman"/>
          <w:sz w:val="24"/>
          <w:lang w:val="es-ES_tradnl"/>
        </w:rPr>
        <w:t>.</w:t>
      </w:r>
    </w:p>
    <w:p w:rsidR="00B002E3" w:rsidRPr="00EE6502" w:rsidRDefault="00B002E3" w:rsidP="00EE6502">
      <w:pPr>
        <w:spacing w:after="240" w:line="360" w:lineRule="auto"/>
        <w:ind w:firstLine="709"/>
        <w:jc w:val="both"/>
        <w:rPr>
          <w:rFonts w:ascii="Times New Roman" w:hAnsi="Times New Roman" w:cs="Times New Roman"/>
          <w:sz w:val="24"/>
          <w:lang w:val="es-ES_tradnl"/>
        </w:rPr>
      </w:pPr>
      <w:r w:rsidRPr="00EE6502">
        <w:rPr>
          <w:rFonts w:ascii="Times New Roman" w:hAnsi="Times New Roman" w:cs="Times New Roman"/>
          <w:sz w:val="24"/>
          <w:lang w:val="es-ES_tradnl"/>
        </w:rPr>
        <w:t>AECA, 2002. La Contabilidad de Gestión en las Empresas Constructoras. Asociación Española de Contabilidad y Administración de Empresas (AECA), Madrid (España)</w:t>
      </w:r>
    </w:p>
    <w:p w:rsidR="00B002E3" w:rsidRPr="00EE6502" w:rsidRDefault="00B002E3" w:rsidP="00EE6502">
      <w:pPr>
        <w:spacing w:after="240" w:line="360" w:lineRule="auto"/>
        <w:ind w:firstLine="709"/>
        <w:jc w:val="both"/>
        <w:rPr>
          <w:rFonts w:ascii="Times New Roman" w:hAnsi="Times New Roman" w:cs="Times New Roman"/>
          <w:sz w:val="24"/>
          <w:lang w:val="en-US"/>
        </w:rPr>
      </w:pPr>
      <w:r w:rsidRPr="00EE6502">
        <w:rPr>
          <w:rFonts w:ascii="Times New Roman" w:hAnsi="Times New Roman" w:cs="Times New Roman"/>
          <w:sz w:val="24"/>
          <w:lang w:val="en-US"/>
        </w:rPr>
        <w:t xml:space="preserve">Anthony, Robert, 1989. Reminiscences About Management Accounting. Journal of Management Accounting Review, vol.1, Fall, 1-20. </w:t>
      </w:r>
    </w:p>
    <w:p w:rsidR="00B002E3" w:rsidRPr="00EE6502" w:rsidRDefault="00B002E3" w:rsidP="00EE6502">
      <w:pPr>
        <w:spacing w:after="240" w:line="360" w:lineRule="auto"/>
        <w:ind w:firstLine="709"/>
        <w:jc w:val="both"/>
        <w:rPr>
          <w:rFonts w:ascii="Times New Roman" w:hAnsi="Times New Roman" w:cs="Times New Roman"/>
          <w:sz w:val="24"/>
          <w:lang w:val="en-US"/>
        </w:rPr>
      </w:pPr>
      <w:r w:rsidRPr="00EE6502">
        <w:rPr>
          <w:rFonts w:ascii="Times New Roman" w:hAnsi="Times New Roman" w:cs="Times New Roman"/>
          <w:sz w:val="24"/>
          <w:lang w:val="en-US"/>
        </w:rPr>
        <w:t>Atkinson, A., Banker, R., Kaplan, R. e Young, S., 2001.Management Accounting. Prentice Hall New Jersey (USA),</w:t>
      </w:r>
    </w:p>
    <w:p w:rsidR="00810999" w:rsidRPr="00EE6502" w:rsidRDefault="00810999" w:rsidP="00810999">
      <w:pPr>
        <w:spacing w:after="240" w:line="360" w:lineRule="auto"/>
        <w:ind w:firstLine="709"/>
        <w:jc w:val="both"/>
        <w:rPr>
          <w:rFonts w:ascii="Times New Roman" w:hAnsi="Times New Roman" w:cs="Times New Roman"/>
          <w:sz w:val="24"/>
          <w:lang w:val="en-US"/>
        </w:rPr>
      </w:pPr>
      <w:r w:rsidRPr="00810999">
        <w:rPr>
          <w:rFonts w:ascii="Times New Roman" w:hAnsi="Times New Roman" w:cs="Times New Roman"/>
          <w:sz w:val="24"/>
        </w:rPr>
        <w:t>Beuren, Ilse, 2003.Como elaborar trabalhos monográficos em contabilidade: teoria e pr</w:t>
      </w:r>
      <w:r>
        <w:rPr>
          <w:rFonts w:ascii="Times New Roman" w:hAnsi="Times New Roman" w:cs="Times New Roman"/>
          <w:sz w:val="24"/>
        </w:rPr>
        <w:t>ática</w:t>
      </w:r>
      <w:r w:rsidRPr="00810999">
        <w:rPr>
          <w:rFonts w:ascii="Times New Roman" w:hAnsi="Times New Roman" w:cs="Times New Roman"/>
          <w:sz w:val="24"/>
        </w:rPr>
        <w:t xml:space="preserve">. </w:t>
      </w:r>
      <w:r>
        <w:rPr>
          <w:rFonts w:ascii="Times New Roman" w:hAnsi="Times New Roman" w:cs="Times New Roman"/>
          <w:sz w:val="24"/>
          <w:lang w:val="en-US"/>
        </w:rPr>
        <w:t>Atlas.</w:t>
      </w:r>
      <w:r w:rsidRPr="00EE6502">
        <w:rPr>
          <w:rFonts w:ascii="Times New Roman" w:hAnsi="Times New Roman" w:cs="Times New Roman"/>
          <w:sz w:val="24"/>
          <w:lang w:val="en-US"/>
        </w:rPr>
        <w:t xml:space="preserve"> </w:t>
      </w:r>
      <w:r>
        <w:rPr>
          <w:rFonts w:ascii="Times New Roman" w:hAnsi="Times New Roman" w:cs="Times New Roman"/>
          <w:sz w:val="24"/>
          <w:lang w:val="en-US"/>
        </w:rPr>
        <w:t>São Paulo</w:t>
      </w:r>
      <w:r w:rsidRPr="00EE6502">
        <w:rPr>
          <w:rFonts w:ascii="Times New Roman" w:hAnsi="Times New Roman" w:cs="Times New Roman"/>
          <w:sz w:val="24"/>
          <w:lang w:val="en-US"/>
        </w:rPr>
        <w:t xml:space="preserve"> (</w:t>
      </w:r>
      <w:r>
        <w:rPr>
          <w:rFonts w:ascii="Times New Roman" w:hAnsi="Times New Roman" w:cs="Times New Roman"/>
          <w:sz w:val="24"/>
          <w:lang w:val="en-US"/>
        </w:rPr>
        <w:t>Brasil</w:t>
      </w:r>
      <w:r w:rsidRPr="00EE6502">
        <w:rPr>
          <w:rFonts w:ascii="Times New Roman" w:hAnsi="Times New Roman" w:cs="Times New Roman"/>
          <w:sz w:val="24"/>
          <w:lang w:val="en-US"/>
        </w:rPr>
        <w:t>),</w:t>
      </w:r>
    </w:p>
    <w:p w:rsidR="00B002E3" w:rsidRPr="00EE6502" w:rsidRDefault="00B002E3" w:rsidP="00EE6502">
      <w:pPr>
        <w:spacing w:after="240" w:line="360" w:lineRule="auto"/>
        <w:ind w:firstLine="709"/>
        <w:jc w:val="both"/>
        <w:rPr>
          <w:rFonts w:ascii="Times New Roman" w:hAnsi="Times New Roman" w:cs="Times New Roman"/>
          <w:sz w:val="24"/>
          <w:lang w:val="en-US"/>
        </w:rPr>
      </w:pPr>
      <w:r w:rsidRPr="00EE6502">
        <w:rPr>
          <w:rFonts w:ascii="Times New Roman" w:hAnsi="Times New Roman" w:cs="Times New Roman"/>
          <w:sz w:val="24"/>
          <w:lang w:val="en-US"/>
        </w:rPr>
        <w:t>Burchell, Stuart, Colin Clubb, Anthony Hopwood, John Hughes e Janine Nahapiet, 1980. The Roles of Accounting in Organizations and Society. Accounting, Organizations and Society, vol. 5, n</w:t>
      </w:r>
      <w:r w:rsidR="002E667A" w:rsidRPr="00EE6502">
        <w:rPr>
          <w:rFonts w:ascii="Times New Roman" w:hAnsi="Times New Roman" w:cs="Times New Roman"/>
          <w:sz w:val="24"/>
          <w:lang w:val="en-US"/>
        </w:rPr>
        <w:t>. º</w:t>
      </w:r>
      <w:r w:rsidRPr="00EE6502">
        <w:rPr>
          <w:rFonts w:ascii="Times New Roman" w:hAnsi="Times New Roman" w:cs="Times New Roman"/>
          <w:sz w:val="24"/>
          <w:lang w:val="en-US"/>
        </w:rPr>
        <w:t xml:space="preserve">1, 5-27. </w:t>
      </w:r>
    </w:p>
    <w:p w:rsidR="00810999" w:rsidRDefault="00B002E3" w:rsidP="00810999">
      <w:pPr>
        <w:spacing w:after="240" w:line="360" w:lineRule="auto"/>
        <w:ind w:firstLine="709"/>
        <w:jc w:val="both"/>
        <w:rPr>
          <w:rFonts w:ascii="Times New Roman" w:hAnsi="Times New Roman" w:cs="Times New Roman"/>
          <w:sz w:val="24"/>
        </w:rPr>
      </w:pPr>
      <w:r w:rsidRPr="00EE6502">
        <w:rPr>
          <w:rFonts w:ascii="Times New Roman" w:hAnsi="Times New Roman" w:cs="Times New Roman"/>
          <w:sz w:val="24"/>
        </w:rPr>
        <w:t>Caiado, António Pires, 2009. Contabilidade analítica e de gestão, Áreas Editora, Lisboa (Portugal).</w:t>
      </w:r>
    </w:p>
    <w:p w:rsidR="00810999" w:rsidRPr="00810999" w:rsidRDefault="00810999" w:rsidP="00810999">
      <w:pPr>
        <w:spacing w:after="240" w:line="360" w:lineRule="auto"/>
        <w:ind w:firstLine="709"/>
        <w:jc w:val="both"/>
        <w:rPr>
          <w:rFonts w:ascii="Times New Roman" w:hAnsi="Times New Roman" w:cs="Times New Roman"/>
          <w:sz w:val="24"/>
        </w:rPr>
      </w:pPr>
      <w:r w:rsidRPr="00810999">
        <w:rPr>
          <w:rFonts w:ascii="Times New Roman" w:hAnsi="Times New Roman" w:cs="Times New Roman"/>
          <w:sz w:val="24"/>
        </w:rPr>
        <w:t>Carvalho, J</w:t>
      </w:r>
      <w:r>
        <w:rPr>
          <w:rFonts w:ascii="Times New Roman" w:hAnsi="Times New Roman" w:cs="Times New Roman"/>
          <w:sz w:val="24"/>
        </w:rPr>
        <w:t>oão</w:t>
      </w:r>
      <w:r w:rsidRPr="00810999">
        <w:rPr>
          <w:rFonts w:ascii="Times New Roman" w:hAnsi="Times New Roman" w:cs="Times New Roman"/>
          <w:sz w:val="24"/>
        </w:rPr>
        <w:t xml:space="preserve"> (1999). Sistemas de Custeio: Tradicionais versus Contemporâneos. Jornal</w:t>
      </w:r>
      <w:r>
        <w:rPr>
          <w:rFonts w:ascii="Times New Roman" w:hAnsi="Times New Roman" w:cs="Times New Roman"/>
          <w:sz w:val="24"/>
        </w:rPr>
        <w:t xml:space="preserve"> </w:t>
      </w:r>
      <w:r w:rsidRPr="00810999">
        <w:rPr>
          <w:rFonts w:ascii="Times New Roman" w:hAnsi="Times New Roman" w:cs="Times New Roman"/>
          <w:sz w:val="24"/>
        </w:rPr>
        <w:t>da APOTEC, Dezembro.</w:t>
      </w:r>
    </w:p>
    <w:p w:rsidR="00B002E3" w:rsidRPr="00EE6502" w:rsidRDefault="00B002E3" w:rsidP="00810999">
      <w:pPr>
        <w:spacing w:after="240" w:line="360" w:lineRule="auto"/>
        <w:ind w:firstLine="709"/>
        <w:jc w:val="both"/>
        <w:rPr>
          <w:rFonts w:ascii="Times New Roman" w:hAnsi="Times New Roman" w:cs="Times New Roman"/>
          <w:sz w:val="24"/>
          <w:lang w:val="es-ES_tradnl"/>
        </w:rPr>
      </w:pPr>
      <w:r w:rsidRPr="00EE6502">
        <w:rPr>
          <w:rFonts w:ascii="Times New Roman" w:hAnsi="Times New Roman" w:cs="Times New Roman"/>
          <w:sz w:val="24"/>
          <w:lang w:val="it-IT"/>
        </w:rPr>
        <w:t xml:space="preserve">Castelló Taliani, Emma e Jesús Lizcano Alvarez, 1994. </w:t>
      </w:r>
      <w:r w:rsidRPr="00EE6502">
        <w:rPr>
          <w:rFonts w:ascii="Times New Roman" w:hAnsi="Times New Roman" w:cs="Times New Roman"/>
          <w:sz w:val="24"/>
          <w:lang w:val="es-ES_tradnl"/>
        </w:rPr>
        <w:t xml:space="preserve">El sistema de gestión y de costes basado en las actividades. Un nuevo instrumento para la competitividad empresarial, Colección Estudios, Instituto de Estudios </w:t>
      </w:r>
      <w:r w:rsidR="00721B3B" w:rsidRPr="00EE6502">
        <w:rPr>
          <w:rFonts w:ascii="Times New Roman" w:hAnsi="Times New Roman" w:cs="Times New Roman"/>
          <w:sz w:val="24"/>
          <w:lang w:val="es-ES_tradnl"/>
        </w:rPr>
        <w:t>Económicos</w:t>
      </w:r>
      <w:r w:rsidRPr="00EE6502">
        <w:rPr>
          <w:rFonts w:ascii="Times New Roman" w:hAnsi="Times New Roman" w:cs="Times New Roman"/>
          <w:sz w:val="24"/>
          <w:lang w:val="es-ES_tradnl"/>
        </w:rPr>
        <w:t>, Madrid (España).</w:t>
      </w:r>
    </w:p>
    <w:p w:rsidR="00B002E3" w:rsidRPr="004367AA" w:rsidRDefault="00B002E3" w:rsidP="00EE6502">
      <w:pPr>
        <w:spacing w:after="240" w:line="360" w:lineRule="auto"/>
        <w:ind w:firstLine="709"/>
        <w:jc w:val="both"/>
        <w:rPr>
          <w:rFonts w:ascii="Times New Roman" w:hAnsi="Times New Roman" w:cs="Times New Roman"/>
          <w:sz w:val="24"/>
          <w:lang w:val="fr-FR"/>
        </w:rPr>
      </w:pPr>
      <w:r w:rsidRPr="00EE6502">
        <w:rPr>
          <w:rFonts w:ascii="Times New Roman" w:hAnsi="Times New Roman" w:cs="Times New Roman"/>
          <w:sz w:val="24"/>
          <w:lang w:val="en-US"/>
        </w:rPr>
        <w:t>Giguère, P., 2006. Improving the cost accounting advantage.</w:t>
      </w:r>
      <w:r w:rsidRPr="004367AA">
        <w:rPr>
          <w:rFonts w:ascii="Times New Roman" w:hAnsi="Times New Roman" w:cs="Times New Roman"/>
          <w:sz w:val="24"/>
          <w:lang w:val="fr-FR"/>
        </w:rPr>
        <w:t>CMA Management, vol.80, n</w:t>
      </w:r>
      <w:r w:rsidR="002E667A" w:rsidRPr="004367AA">
        <w:rPr>
          <w:rFonts w:ascii="Times New Roman" w:hAnsi="Times New Roman" w:cs="Times New Roman"/>
          <w:sz w:val="24"/>
          <w:lang w:val="fr-FR"/>
        </w:rPr>
        <w:t>. º</w:t>
      </w:r>
      <w:r w:rsidRPr="004367AA">
        <w:rPr>
          <w:rFonts w:ascii="Times New Roman" w:hAnsi="Times New Roman" w:cs="Times New Roman"/>
          <w:sz w:val="24"/>
          <w:lang w:val="fr-FR"/>
        </w:rPr>
        <w:t xml:space="preserve"> 2, 15-17.</w:t>
      </w:r>
    </w:p>
    <w:p w:rsidR="00745333" w:rsidRDefault="00745333" w:rsidP="00EE6502">
      <w:pPr>
        <w:spacing w:after="240" w:line="360" w:lineRule="auto"/>
        <w:ind w:firstLine="709"/>
        <w:jc w:val="both"/>
        <w:rPr>
          <w:rFonts w:ascii="Times New Roman" w:hAnsi="Times New Roman" w:cs="Times New Roman"/>
          <w:sz w:val="24"/>
          <w:lang w:val="fr-FR"/>
        </w:rPr>
      </w:pPr>
      <w:r>
        <w:rPr>
          <w:rFonts w:ascii="Times New Roman" w:hAnsi="Times New Roman" w:cs="Times New Roman"/>
          <w:sz w:val="24"/>
          <w:lang w:val="fr-FR"/>
        </w:rPr>
        <w:lastRenderedPageBreak/>
        <w:t xml:space="preserve">Guerra, Jaime, 2006. Contabilidade Analítica para a Gestão. Disponível em; </w:t>
      </w:r>
      <w:r w:rsidRPr="00745333">
        <w:rPr>
          <w:rFonts w:ascii="Times New Roman" w:hAnsi="Times New Roman" w:cs="Times New Roman"/>
          <w:sz w:val="24"/>
          <w:lang w:val="fr-FR"/>
        </w:rPr>
        <w:t>http://pt.scribd.com/doc/56673898/356029-2-Contabilidade-Analitica-Pa</w:t>
      </w:r>
      <w:r>
        <w:rPr>
          <w:rFonts w:ascii="Times New Roman" w:hAnsi="Times New Roman" w:cs="Times New Roman"/>
          <w:sz w:val="24"/>
          <w:lang w:val="fr-FR"/>
        </w:rPr>
        <w:t>ra-a-Gestao.</w:t>
      </w:r>
    </w:p>
    <w:p w:rsidR="00B002E3" w:rsidRPr="00E30D9A" w:rsidRDefault="00B002E3" w:rsidP="00EE6502">
      <w:pPr>
        <w:spacing w:after="240" w:line="360" w:lineRule="auto"/>
        <w:ind w:firstLine="709"/>
        <w:jc w:val="both"/>
        <w:rPr>
          <w:rFonts w:ascii="Times New Roman" w:hAnsi="Times New Roman" w:cs="Times New Roman"/>
          <w:sz w:val="24"/>
          <w:lang w:val="fr-FR"/>
        </w:rPr>
      </w:pPr>
      <w:r w:rsidRPr="00E30D9A">
        <w:rPr>
          <w:rFonts w:ascii="Times New Roman" w:hAnsi="Times New Roman" w:cs="Times New Roman"/>
          <w:sz w:val="24"/>
          <w:lang w:val="fr-FR"/>
        </w:rPr>
        <w:t>IFAC, 1998.</w:t>
      </w:r>
      <w:r w:rsidRPr="00E30D9A">
        <w:rPr>
          <w:rFonts w:ascii="Times New Roman" w:hAnsi="Times New Roman" w:cs="Times New Roman"/>
          <w:sz w:val="24"/>
          <w:lang w:val="fr-FR"/>
        </w:rPr>
        <w:tab/>
        <w:t xml:space="preserve">International Management Accounting Practice Statement – IMAPS-1 (1.ª emissão no ano de 1989; </w:t>
      </w:r>
      <w:r w:rsidR="00721B3B" w:rsidRPr="00E30D9A">
        <w:rPr>
          <w:rFonts w:ascii="Times New Roman" w:hAnsi="Times New Roman" w:cs="Times New Roman"/>
          <w:sz w:val="24"/>
          <w:lang w:val="fr-FR"/>
        </w:rPr>
        <w:t>revisão em Março</w:t>
      </w:r>
      <w:r w:rsidRPr="00E30D9A">
        <w:rPr>
          <w:rFonts w:ascii="Times New Roman" w:hAnsi="Times New Roman" w:cs="Times New Roman"/>
          <w:sz w:val="24"/>
          <w:lang w:val="fr-FR"/>
        </w:rPr>
        <w:t xml:space="preserve"> de 1998), International Federation of Accountants.</w:t>
      </w:r>
    </w:p>
    <w:p w:rsidR="00B002E3" w:rsidRPr="00EE6502" w:rsidRDefault="00B002E3" w:rsidP="00EE6502">
      <w:pPr>
        <w:spacing w:after="240" w:line="360" w:lineRule="auto"/>
        <w:ind w:firstLine="709"/>
        <w:jc w:val="both"/>
        <w:rPr>
          <w:rFonts w:ascii="Times New Roman" w:hAnsi="Times New Roman" w:cs="Times New Roman"/>
          <w:sz w:val="24"/>
        </w:rPr>
      </w:pPr>
      <w:r w:rsidRPr="00EE6502">
        <w:rPr>
          <w:rFonts w:ascii="Times New Roman" w:hAnsi="Times New Roman" w:cs="Times New Roman"/>
          <w:sz w:val="24"/>
        </w:rPr>
        <w:t>Jordan, Hugues, Neves, João Carvalho das e Rodrigues, José Azevedo, 2005.O controlo de Gestão – Ao serviço da estratégia e dos gestores, Áreas Editora, Lisboa (Portugal).</w:t>
      </w:r>
    </w:p>
    <w:p w:rsidR="00B002E3" w:rsidRPr="00EE6502" w:rsidRDefault="00B002E3" w:rsidP="00EE6502">
      <w:pPr>
        <w:spacing w:after="240" w:line="360" w:lineRule="auto"/>
        <w:ind w:firstLine="709"/>
        <w:jc w:val="both"/>
        <w:rPr>
          <w:rFonts w:ascii="Times New Roman" w:hAnsi="Times New Roman" w:cs="Times New Roman"/>
          <w:sz w:val="24"/>
        </w:rPr>
      </w:pPr>
      <w:r w:rsidRPr="00EE6502">
        <w:rPr>
          <w:rFonts w:ascii="Times New Roman" w:hAnsi="Times New Roman" w:cs="Times New Roman"/>
          <w:sz w:val="24"/>
          <w:lang w:val="en-US"/>
        </w:rPr>
        <w:t xml:space="preserve">Kaplan, Robert, 1984. The Evolution of Management Accounting, The Accounting Review, vol. </w:t>
      </w:r>
      <w:r w:rsidRPr="00EE6502">
        <w:rPr>
          <w:rFonts w:ascii="Times New Roman" w:hAnsi="Times New Roman" w:cs="Times New Roman"/>
          <w:sz w:val="24"/>
        </w:rPr>
        <w:t>LIX, n.º3, 390-418.</w:t>
      </w:r>
    </w:p>
    <w:p w:rsidR="00B002E3" w:rsidRPr="00EE6502" w:rsidRDefault="00B002E3" w:rsidP="00EE6502">
      <w:pPr>
        <w:spacing w:after="240" w:line="360" w:lineRule="auto"/>
        <w:ind w:firstLine="709"/>
        <w:jc w:val="both"/>
        <w:rPr>
          <w:rFonts w:ascii="Times New Roman" w:hAnsi="Times New Roman" w:cs="Times New Roman"/>
          <w:sz w:val="24"/>
        </w:rPr>
      </w:pPr>
      <w:r w:rsidRPr="00EE6502">
        <w:rPr>
          <w:rFonts w:ascii="Times New Roman" w:hAnsi="Times New Roman" w:cs="Times New Roman"/>
          <w:sz w:val="24"/>
        </w:rPr>
        <w:t>Nascimento, Daniela, 2011. Projecto de implementação do sistema de custeio baseado nas actividades numa empresa da indústria aeronáutica – caso da DynAero Ibérica, S.A., dissertação de mestrado, Universidade de Évora (Portugal).</w:t>
      </w:r>
    </w:p>
    <w:p w:rsidR="00B002E3" w:rsidRPr="00EE6502" w:rsidRDefault="00B002E3" w:rsidP="00EE6502">
      <w:pPr>
        <w:spacing w:after="240" w:line="360" w:lineRule="auto"/>
        <w:ind w:firstLine="709"/>
        <w:jc w:val="both"/>
        <w:rPr>
          <w:rFonts w:ascii="Times New Roman" w:hAnsi="Times New Roman" w:cs="Times New Roman"/>
          <w:sz w:val="24"/>
        </w:rPr>
      </w:pPr>
      <w:r w:rsidRPr="00EE6502">
        <w:rPr>
          <w:rFonts w:ascii="Times New Roman" w:hAnsi="Times New Roman" w:cs="Times New Roman"/>
          <w:sz w:val="24"/>
        </w:rPr>
        <w:t xml:space="preserve">Pereira, Carlos e Franco, Victor, 2001. </w:t>
      </w:r>
      <w:r w:rsidRPr="00EE6502">
        <w:rPr>
          <w:rFonts w:ascii="Times New Roman" w:hAnsi="Times New Roman" w:cs="Times New Roman"/>
          <w:iCs/>
          <w:sz w:val="24"/>
        </w:rPr>
        <w:t>Contabilidade Analítica</w:t>
      </w:r>
      <w:r w:rsidRPr="00EE6502">
        <w:rPr>
          <w:rFonts w:ascii="Times New Roman" w:hAnsi="Times New Roman" w:cs="Times New Roman"/>
          <w:sz w:val="24"/>
        </w:rPr>
        <w:t>. Editora Rei dos Livros, Porto (Portugal).</w:t>
      </w:r>
    </w:p>
    <w:p w:rsidR="00B002E3" w:rsidRPr="00EE6502" w:rsidRDefault="00B002E3" w:rsidP="00EE6502">
      <w:pPr>
        <w:spacing w:after="240" w:line="360" w:lineRule="auto"/>
        <w:ind w:firstLine="709"/>
        <w:jc w:val="both"/>
        <w:rPr>
          <w:rFonts w:ascii="Times New Roman" w:hAnsi="Times New Roman" w:cs="Times New Roman"/>
          <w:sz w:val="24"/>
          <w:lang w:val="en-US"/>
        </w:rPr>
      </w:pPr>
      <w:r w:rsidRPr="00EE6502">
        <w:rPr>
          <w:rFonts w:ascii="Times New Roman" w:hAnsi="Times New Roman" w:cs="Times New Roman"/>
          <w:sz w:val="24"/>
          <w:lang w:val="en-US"/>
        </w:rPr>
        <w:t xml:space="preserve">Roslender, Robin e Susan J. Hart, 2003.In search of strategic management accounting: theoretical and field study perspectives. Management Accounting Research, vol.14, 255-279. </w:t>
      </w:r>
    </w:p>
    <w:p w:rsidR="00B002E3" w:rsidRPr="00EE6502" w:rsidRDefault="00B002E3" w:rsidP="00EE6502">
      <w:pPr>
        <w:spacing w:after="240" w:line="360" w:lineRule="auto"/>
        <w:ind w:firstLine="709"/>
        <w:jc w:val="both"/>
        <w:rPr>
          <w:rFonts w:ascii="Times New Roman" w:hAnsi="Times New Roman" w:cs="Times New Roman"/>
          <w:sz w:val="24"/>
          <w:lang w:val="en-US"/>
        </w:rPr>
      </w:pPr>
      <w:r w:rsidRPr="00EE6502">
        <w:rPr>
          <w:rFonts w:ascii="Times New Roman" w:hAnsi="Times New Roman" w:cs="Times New Roman"/>
          <w:sz w:val="24"/>
          <w:lang w:val="en-US"/>
        </w:rPr>
        <w:t>Ryan, B., Scapens, R. e Theobald, M., 2002.Research Method and Methodology in Finance and Accounting, 2nd Ed., Thomson, London (UK).</w:t>
      </w:r>
    </w:p>
    <w:p w:rsidR="00B002E3" w:rsidRPr="00EE6502" w:rsidRDefault="00B002E3" w:rsidP="00EE6502">
      <w:pPr>
        <w:spacing w:after="240" w:line="360" w:lineRule="auto"/>
        <w:ind w:firstLine="709"/>
        <w:jc w:val="both"/>
        <w:rPr>
          <w:rFonts w:ascii="Times New Roman" w:hAnsi="Times New Roman" w:cs="Times New Roman"/>
          <w:sz w:val="24"/>
        </w:rPr>
      </w:pPr>
      <w:r w:rsidRPr="00EE6502">
        <w:rPr>
          <w:rFonts w:ascii="Times New Roman" w:hAnsi="Times New Roman" w:cs="Times New Roman"/>
          <w:sz w:val="24"/>
        </w:rPr>
        <w:t>Santos, Carlos dos, 1998. Contabilidade Analítica: Um apoio à Gestão, Editora Rei dos Livros, Lisboa (Portugal).</w:t>
      </w:r>
    </w:p>
    <w:p w:rsidR="00B002E3" w:rsidRPr="00EE6502" w:rsidRDefault="00B002E3" w:rsidP="00EE6502">
      <w:pPr>
        <w:spacing w:after="240" w:line="360" w:lineRule="auto"/>
        <w:ind w:firstLine="709"/>
        <w:jc w:val="both"/>
        <w:rPr>
          <w:rFonts w:ascii="Times New Roman" w:hAnsi="Times New Roman" w:cs="Times New Roman"/>
          <w:sz w:val="24"/>
        </w:rPr>
      </w:pPr>
      <w:r w:rsidRPr="00EE6502">
        <w:rPr>
          <w:rFonts w:ascii="Times New Roman" w:hAnsi="Times New Roman" w:cs="Times New Roman"/>
          <w:sz w:val="24"/>
        </w:rPr>
        <w:t>Silva, Fernando Gonçalves da, 1991. Contabilidade Industrial 9.ª edição. Livraria Sá da Costa Editora, Lisboa (Portugal).</w:t>
      </w:r>
    </w:p>
    <w:p w:rsidR="00B002E3" w:rsidRDefault="00B002E3" w:rsidP="00EE6502">
      <w:pPr>
        <w:spacing w:after="240" w:line="360" w:lineRule="auto"/>
        <w:ind w:firstLine="709"/>
        <w:jc w:val="both"/>
        <w:rPr>
          <w:rFonts w:ascii="Times New Roman" w:hAnsi="Times New Roman" w:cs="Times New Roman"/>
          <w:sz w:val="24"/>
        </w:rPr>
      </w:pPr>
      <w:r w:rsidRPr="00EE6502">
        <w:rPr>
          <w:rFonts w:ascii="Times New Roman" w:hAnsi="Times New Roman" w:cs="Times New Roman"/>
          <w:sz w:val="24"/>
        </w:rPr>
        <w:t>Tepa, Capela, 2004. Contabilidade analítica pormenorizada. Grupo editorial Nexus S.A., Luanda (Angola).</w:t>
      </w:r>
    </w:p>
    <w:p w:rsidR="006F6544" w:rsidRDefault="006F6544" w:rsidP="00EE6502">
      <w:pPr>
        <w:spacing w:after="240" w:line="360" w:lineRule="auto"/>
        <w:ind w:firstLine="709"/>
        <w:jc w:val="both"/>
        <w:rPr>
          <w:rFonts w:ascii="Times New Roman" w:hAnsi="Times New Roman" w:cs="Times New Roman"/>
          <w:sz w:val="24"/>
          <w:szCs w:val="24"/>
        </w:rPr>
      </w:pPr>
    </w:p>
    <w:p w:rsidR="006F6544" w:rsidRPr="0032094C" w:rsidRDefault="007C56DD" w:rsidP="0032094C">
      <w:pPr>
        <w:outlineLvl w:val="0"/>
        <w:rPr>
          <w:rFonts w:ascii="Times New Roman" w:hAnsi="Times New Roman" w:cs="Times New Roman"/>
          <w:b/>
          <w:sz w:val="24"/>
          <w:szCs w:val="24"/>
        </w:rPr>
      </w:pPr>
      <w:bookmarkStart w:id="317" w:name="_Toc353246985"/>
      <w:r w:rsidRPr="0032094C">
        <w:rPr>
          <w:rFonts w:ascii="Times New Roman" w:hAnsi="Times New Roman" w:cs="Times New Roman"/>
          <w:b/>
          <w:sz w:val="24"/>
          <w:szCs w:val="24"/>
        </w:rPr>
        <w:lastRenderedPageBreak/>
        <w:t>APÊNDICE</w:t>
      </w:r>
      <w:bookmarkEnd w:id="317"/>
    </w:p>
    <w:p w:rsidR="007C56DD" w:rsidRDefault="007C56DD" w:rsidP="007C56DD">
      <w:pPr>
        <w:spacing w:line="360" w:lineRule="auto"/>
        <w:jc w:val="both"/>
        <w:rPr>
          <w:rFonts w:ascii="Times New Roman" w:hAnsi="Times New Roman" w:cs="Times New Roman"/>
          <w:b/>
          <w:sz w:val="24"/>
          <w:szCs w:val="24"/>
        </w:rPr>
      </w:pPr>
    </w:p>
    <w:p w:rsidR="006F6544" w:rsidRPr="007C56DD" w:rsidRDefault="007C56DD" w:rsidP="007C56DD">
      <w:pPr>
        <w:spacing w:line="360" w:lineRule="auto"/>
        <w:jc w:val="both"/>
        <w:rPr>
          <w:rFonts w:ascii="Times New Roman" w:hAnsi="Times New Roman" w:cs="Times New Roman"/>
          <w:b/>
          <w:sz w:val="24"/>
          <w:szCs w:val="24"/>
        </w:rPr>
      </w:pPr>
      <w:r w:rsidRPr="007C56DD">
        <w:rPr>
          <w:rFonts w:ascii="Times New Roman" w:hAnsi="Times New Roman" w:cs="Times New Roman"/>
          <w:b/>
          <w:sz w:val="24"/>
          <w:szCs w:val="24"/>
        </w:rPr>
        <w:t xml:space="preserve">GUIÃO </w:t>
      </w:r>
      <w:bookmarkStart w:id="318" w:name="_GoBack"/>
      <w:bookmarkEnd w:id="318"/>
      <w:r w:rsidRPr="007C56DD">
        <w:rPr>
          <w:rFonts w:ascii="Times New Roman" w:hAnsi="Times New Roman" w:cs="Times New Roman"/>
          <w:b/>
          <w:sz w:val="24"/>
          <w:szCs w:val="24"/>
        </w:rPr>
        <w:t>DE QUESTÕES</w:t>
      </w:r>
    </w:p>
    <w:p w:rsidR="006F6544" w:rsidRPr="007C56DD" w:rsidRDefault="006F6544" w:rsidP="007C56DD">
      <w:pPr>
        <w:spacing w:line="360" w:lineRule="auto"/>
        <w:jc w:val="both"/>
        <w:rPr>
          <w:rFonts w:ascii="Times New Roman" w:hAnsi="Times New Roman" w:cs="Times New Roman"/>
          <w:b/>
          <w:sz w:val="24"/>
          <w:szCs w:val="24"/>
        </w:rPr>
      </w:pPr>
      <w:r w:rsidRPr="007C56DD">
        <w:rPr>
          <w:rFonts w:ascii="Times New Roman" w:hAnsi="Times New Roman" w:cs="Times New Roman"/>
          <w:b/>
          <w:sz w:val="24"/>
          <w:szCs w:val="24"/>
        </w:rPr>
        <w:t>Direção de Recursos Humanos</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Quais as funções da Direção de R.H na Empresa?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Como está estruturada a Direção?</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Quantos funcionários a empresa possuía em 2011?</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Qual a distribuição dos mesmos entre nacionais e expatriados?</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Qual a distribuição por género?</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Que crescimento a empresa registou em termos de pessoal relativamente aos anos anteriores?</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Como se encontram distribuídos os funcionários por categoria profissional?</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Quantos funcionários são directos e indirectos para a empresa?</w:t>
      </w:r>
    </w:p>
    <w:p w:rsidR="006F6544" w:rsidRPr="007C56DD" w:rsidRDefault="006F6544" w:rsidP="007C56DD">
      <w:pPr>
        <w:spacing w:line="360" w:lineRule="auto"/>
        <w:jc w:val="both"/>
        <w:rPr>
          <w:rFonts w:ascii="Times New Roman" w:hAnsi="Times New Roman" w:cs="Times New Roman"/>
          <w:b/>
          <w:sz w:val="24"/>
          <w:szCs w:val="24"/>
        </w:rPr>
      </w:pPr>
      <w:r w:rsidRPr="007C56DD">
        <w:rPr>
          <w:rFonts w:ascii="Times New Roman" w:hAnsi="Times New Roman" w:cs="Times New Roman"/>
          <w:b/>
          <w:sz w:val="24"/>
          <w:szCs w:val="24"/>
        </w:rPr>
        <w:t>Direção Financeira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Quais as funções da Direção financeira na Empresa?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Como esta estruturada?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Os dados financeiros relativos ao ano 2009, 2010 e 2011( Balanço e demonstração de resultados dos respectivos anos)</w:t>
      </w:r>
    </w:p>
    <w:p w:rsidR="006F6544" w:rsidRPr="007C56DD" w:rsidRDefault="006F6544" w:rsidP="007C56DD">
      <w:pPr>
        <w:spacing w:line="360" w:lineRule="auto"/>
        <w:jc w:val="both"/>
        <w:rPr>
          <w:rFonts w:ascii="Times New Roman" w:hAnsi="Times New Roman" w:cs="Times New Roman"/>
          <w:b/>
          <w:sz w:val="24"/>
          <w:szCs w:val="24"/>
        </w:rPr>
      </w:pPr>
      <w:r w:rsidRPr="007C56DD">
        <w:rPr>
          <w:rFonts w:ascii="Times New Roman" w:hAnsi="Times New Roman" w:cs="Times New Roman"/>
          <w:b/>
          <w:sz w:val="24"/>
          <w:szCs w:val="24"/>
        </w:rPr>
        <w:t xml:space="preserve"> Direcção de comunicação e imagem</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Qual a missão ou objectivo da Direcção de Comunicação e imagem na Empresa?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Como esta estruturada?</w:t>
      </w:r>
    </w:p>
    <w:p w:rsidR="007C56DD" w:rsidRDefault="007C56DD" w:rsidP="007C56DD">
      <w:pPr>
        <w:spacing w:line="360" w:lineRule="auto"/>
        <w:jc w:val="both"/>
        <w:rPr>
          <w:rFonts w:ascii="Times New Roman" w:hAnsi="Times New Roman" w:cs="Times New Roman"/>
          <w:b/>
          <w:sz w:val="24"/>
          <w:szCs w:val="24"/>
        </w:rPr>
      </w:pPr>
    </w:p>
    <w:p w:rsidR="007C56DD" w:rsidRDefault="007C56DD" w:rsidP="007C56DD">
      <w:pPr>
        <w:spacing w:line="360" w:lineRule="auto"/>
        <w:jc w:val="both"/>
        <w:rPr>
          <w:rFonts w:ascii="Times New Roman" w:hAnsi="Times New Roman" w:cs="Times New Roman"/>
          <w:b/>
          <w:sz w:val="24"/>
          <w:szCs w:val="24"/>
        </w:rPr>
      </w:pPr>
    </w:p>
    <w:p w:rsidR="006F6544" w:rsidRPr="007C56DD" w:rsidRDefault="006F6544" w:rsidP="007C56DD">
      <w:pPr>
        <w:spacing w:line="360" w:lineRule="auto"/>
        <w:jc w:val="both"/>
        <w:rPr>
          <w:rFonts w:ascii="Times New Roman" w:hAnsi="Times New Roman" w:cs="Times New Roman"/>
          <w:b/>
          <w:sz w:val="24"/>
          <w:szCs w:val="24"/>
        </w:rPr>
      </w:pPr>
      <w:r w:rsidRPr="007C56DD">
        <w:rPr>
          <w:rFonts w:ascii="Times New Roman" w:hAnsi="Times New Roman" w:cs="Times New Roman"/>
          <w:b/>
          <w:sz w:val="24"/>
          <w:szCs w:val="24"/>
        </w:rPr>
        <w:lastRenderedPageBreak/>
        <w:t>Direção de sistema de informação</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Quais as funções da Direção de Sistema de informação na Empresa?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Como esta estruturada?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Quais as aplicações do sistema Primavera a empresa utiliza?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Qual a utilidade destas aplicações dentro da Empresa?</w:t>
      </w:r>
    </w:p>
    <w:p w:rsidR="006F6544" w:rsidRPr="007C56DD" w:rsidRDefault="006F6544" w:rsidP="007C56DD">
      <w:pPr>
        <w:spacing w:line="360" w:lineRule="auto"/>
        <w:jc w:val="both"/>
        <w:rPr>
          <w:rFonts w:ascii="Times New Roman" w:hAnsi="Times New Roman" w:cs="Times New Roman"/>
          <w:b/>
          <w:sz w:val="24"/>
          <w:szCs w:val="24"/>
        </w:rPr>
      </w:pPr>
      <w:r w:rsidRPr="007C56DD">
        <w:rPr>
          <w:rFonts w:ascii="Times New Roman" w:hAnsi="Times New Roman" w:cs="Times New Roman"/>
          <w:b/>
          <w:sz w:val="24"/>
          <w:szCs w:val="24"/>
        </w:rPr>
        <w:t>Direção de serviços jurídicos</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Quais as funções da Direção de Serviços jurídicos na Empresa?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Como está estruturada?</w:t>
      </w:r>
    </w:p>
    <w:p w:rsidR="006F6544" w:rsidRPr="007C56DD" w:rsidRDefault="006F6544" w:rsidP="007C56DD">
      <w:pPr>
        <w:spacing w:line="360" w:lineRule="auto"/>
        <w:jc w:val="both"/>
        <w:rPr>
          <w:rFonts w:ascii="Times New Roman" w:hAnsi="Times New Roman" w:cs="Times New Roman"/>
          <w:b/>
          <w:sz w:val="24"/>
          <w:szCs w:val="24"/>
        </w:rPr>
      </w:pPr>
      <w:r w:rsidRPr="007C56DD">
        <w:rPr>
          <w:rFonts w:ascii="Times New Roman" w:hAnsi="Times New Roman" w:cs="Times New Roman"/>
          <w:b/>
          <w:sz w:val="24"/>
          <w:szCs w:val="24"/>
        </w:rPr>
        <w:t>Direção Técnico-Comercial</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Quais as funções da Direção Técnico-Comercial na Empresa?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Como está estruturada?</w:t>
      </w:r>
    </w:p>
    <w:p w:rsidR="006F6544" w:rsidRPr="007C56DD" w:rsidRDefault="006F6544" w:rsidP="007C56DD">
      <w:pPr>
        <w:spacing w:line="360" w:lineRule="auto"/>
        <w:jc w:val="both"/>
        <w:rPr>
          <w:rFonts w:ascii="Times New Roman" w:hAnsi="Times New Roman" w:cs="Times New Roman"/>
          <w:b/>
          <w:sz w:val="24"/>
          <w:szCs w:val="24"/>
        </w:rPr>
      </w:pPr>
      <w:r w:rsidRPr="007C56DD">
        <w:rPr>
          <w:rFonts w:ascii="Times New Roman" w:hAnsi="Times New Roman" w:cs="Times New Roman"/>
          <w:b/>
          <w:sz w:val="24"/>
          <w:szCs w:val="24"/>
        </w:rPr>
        <w:t>Direção de Controlo de Gestão</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Quais as funções da Direção de Controlo de Gestão na Empresa?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Como está estruturada?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Como é realizado o processo de controlo de gestão na Empresa?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Como foi implementado o processo de contabilidade de gestão na empresa?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Quais os centros de custos e resultados definidos na Empresa?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Como está estruturado o plano de centros da Empresa e a definição do mesmo?</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Como são feitas as reuniões de controlo de custos e proveitos dos centros de custos/resultados?</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Como é feito o controlo do resultado interno?</w:t>
      </w:r>
    </w:p>
    <w:p w:rsidR="006F6544" w:rsidRPr="007C56DD" w:rsidRDefault="006F6544" w:rsidP="007C56DD">
      <w:pPr>
        <w:spacing w:line="360" w:lineRule="auto"/>
        <w:jc w:val="both"/>
        <w:rPr>
          <w:rFonts w:ascii="Times New Roman" w:hAnsi="Times New Roman" w:cs="Times New Roman"/>
          <w:b/>
          <w:sz w:val="24"/>
          <w:szCs w:val="24"/>
        </w:rPr>
      </w:pPr>
      <w:r w:rsidRPr="007C56DD">
        <w:rPr>
          <w:rFonts w:ascii="Times New Roman" w:hAnsi="Times New Roman" w:cs="Times New Roman"/>
          <w:b/>
          <w:sz w:val="24"/>
          <w:szCs w:val="24"/>
        </w:rPr>
        <w:t>Direção de Compras e Aprovisionamento</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Quais as funções da Direção de Compras e Aprovisionamento na Empresa?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lastRenderedPageBreak/>
        <w:t>- Como está estruturada?</w:t>
      </w:r>
    </w:p>
    <w:p w:rsidR="006F6544" w:rsidRPr="007C56DD" w:rsidRDefault="006F6544" w:rsidP="007C56DD">
      <w:pPr>
        <w:spacing w:line="360" w:lineRule="auto"/>
        <w:jc w:val="both"/>
        <w:rPr>
          <w:rFonts w:ascii="Times New Roman" w:hAnsi="Times New Roman" w:cs="Times New Roman"/>
          <w:b/>
          <w:sz w:val="24"/>
          <w:szCs w:val="24"/>
        </w:rPr>
      </w:pPr>
      <w:r w:rsidRPr="007C56DD">
        <w:rPr>
          <w:rFonts w:ascii="Times New Roman" w:hAnsi="Times New Roman" w:cs="Times New Roman"/>
          <w:b/>
          <w:sz w:val="24"/>
          <w:szCs w:val="24"/>
        </w:rPr>
        <w:t>Direção de Estaleiro</w:t>
      </w:r>
      <w:r w:rsidR="007C56DD" w:rsidRPr="007C56DD">
        <w:rPr>
          <w:rFonts w:ascii="Times New Roman" w:hAnsi="Times New Roman" w:cs="Times New Roman"/>
          <w:b/>
          <w:sz w:val="24"/>
          <w:szCs w:val="24"/>
        </w:rPr>
        <w:t xml:space="preserve"> </w:t>
      </w:r>
      <w:r w:rsidRPr="007C56DD">
        <w:rPr>
          <w:rFonts w:ascii="Times New Roman" w:hAnsi="Times New Roman" w:cs="Times New Roman"/>
          <w:b/>
          <w:sz w:val="24"/>
          <w:szCs w:val="24"/>
        </w:rPr>
        <w:t>Central</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Quais as funções da Direção de Estaleiro Central na Empresa?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Como está estruturada?</w:t>
      </w:r>
    </w:p>
    <w:p w:rsidR="006F6544" w:rsidRPr="007C56DD" w:rsidRDefault="006F6544" w:rsidP="007C56DD">
      <w:pPr>
        <w:spacing w:line="360" w:lineRule="auto"/>
        <w:jc w:val="both"/>
        <w:rPr>
          <w:rFonts w:ascii="Times New Roman" w:hAnsi="Times New Roman" w:cs="Times New Roman"/>
          <w:b/>
          <w:sz w:val="24"/>
          <w:szCs w:val="24"/>
        </w:rPr>
      </w:pPr>
      <w:r w:rsidRPr="007C56DD">
        <w:rPr>
          <w:rFonts w:ascii="Times New Roman" w:hAnsi="Times New Roman" w:cs="Times New Roman"/>
          <w:b/>
          <w:sz w:val="24"/>
          <w:szCs w:val="24"/>
        </w:rPr>
        <w:t>Direção de Produção</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Quais as funções da Direção de Produção na Empresa?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Como está constituída?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Como é formado o preço da obra? Quais os passos necessários para o seu apuramento?</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Que custos (directos e indirectos) da obra são considerados</w:t>
      </w:r>
      <w:r w:rsidR="005B50C6" w:rsidRPr="007C56DD">
        <w:rPr>
          <w:rFonts w:ascii="Times New Roman" w:hAnsi="Times New Roman" w:cs="Times New Roman"/>
          <w:sz w:val="24"/>
          <w:szCs w:val="24"/>
        </w:rPr>
        <w:t xml:space="preserve"> </w:t>
      </w:r>
      <w:r w:rsidRPr="007C56DD">
        <w:rPr>
          <w:rFonts w:ascii="Times New Roman" w:hAnsi="Times New Roman" w:cs="Times New Roman"/>
          <w:sz w:val="24"/>
          <w:szCs w:val="24"/>
        </w:rPr>
        <w:t>e porquê?</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Quais as principais etapas a considerar na execução de uma obra?</w:t>
      </w:r>
    </w:p>
    <w:p w:rsidR="006F6544" w:rsidRPr="007C56DD" w:rsidRDefault="006F6544" w:rsidP="007C56DD">
      <w:pPr>
        <w:spacing w:line="360" w:lineRule="auto"/>
        <w:jc w:val="both"/>
        <w:rPr>
          <w:rFonts w:ascii="Times New Roman" w:hAnsi="Times New Roman" w:cs="Times New Roman"/>
          <w:sz w:val="24"/>
          <w:szCs w:val="24"/>
        </w:rPr>
      </w:pPr>
      <w:r w:rsidRPr="007C56DD">
        <w:rPr>
          <w:rFonts w:ascii="Times New Roman" w:hAnsi="Times New Roman" w:cs="Times New Roman"/>
          <w:sz w:val="24"/>
          <w:szCs w:val="24"/>
        </w:rPr>
        <w:t>- Que pessoal deve estar envolvido em uma determinada obra?</w:t>
      </w:r>
    </w:p>
    <w:p w:rsidR="006F6544" w:rsidRPr="007C56DD" w:rsidRDefault="006F6544" w:rsidP="007C56DD">
      <w:pPr>
        <w:spacing w:after="240" w:line="360" w:lineRule="auto"/>
        <w:ind w:firstLine="709"/>
        <w:jc w:val="both"/>
        <w:rPr>
          <w:rFonts w:ascii="Times New Roman" w:hAnsi="Times New Roman" w:cs="Times New Roman"/>
          <w:sz w:val="24"/>
          <w:szCs w:val="24"/>
        </w:rPr>
      </w:pPr>
    </w:p>
    <w:sectPr w:rsidR="006F6544" w:rsidRPr="007C56DD" w:rsidSect="00CC209C">
      <w:pgSz w:w="11906" w:h="16838"/>
      <w:pgMar w:top="1417" w:right="1274"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796" w:rsidRDefault="00202796">
      <w:pPr>
        <w:spacing w:after="0" w:line="240" w:lineRule="auto"/>
      </w:pPr>
      <w:r>
        <w:separator/>
      </w:r>
    </w:p>
  </w:endnote>
  <w:endnote w:type="continuationSeparator" w:id="0">
    <w:p w:rsidR="00202796" w:rsidRDefault="00202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6C" w:rsidRDefault="00A87A6C">
    <w:pPr>
      <w:pStyle w:val="Rodap"/>
      <w:jc w:val="right"/>
    </w:pPr>
  </w:p>
  <w:p w:rsidR="00A87A6C" w:rsidRDefault="00A87A6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590558"/>
      <w:docPartObj>
        <w:docPartGallery w:val="Page Numbers (Bottom of Page)"/>
        <w:docPartUnique/>
      </w:docPartObj>
    </w:sdtPr>
    <w:sdtContent>
      <w:p w:rsidR="00A87A6C" w:rsidRDefault="00A87A6C">
        <w:pPr>
          <w:pStyle w:val="Rodap"/>
          <w:jc w:val="right"/>
        </w:pPr>
        <w:r>
          <w:fldChar w:fldCharType="begin"/>
        </w:r>
        <w:r>
          <w:instrText>PAGE   \* MERGEFORMAT</w:instrText>
        </w:r>
        <w:r>
          <w:fldChar w:fldCharType="separate"/>
        </w:r>
        <w:r w:rsidR="00723266">
          <w:rPr>
            <w:noProof/>
          </w:rPr>
          <w:t>x</w:t>
        </w:r>
        <w:r>
          <w:rPr>
            <w:noProof/>
          </w:rPr>
          <w:fldChar w:fldCharType="end"/>
        </w:r>
      </w:p>
    </w:sdtContent>
  </w:sdt>
  <w:p w:rsidR="00A87A6C" w:rsidRDefault="00A87A6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6C" w:rsidRDefault="00A87A6C">
    <w:pPr>
      <w:pStyle w:val="Rodap"/>
      <w:jc w:val="right"/>
    </w:pPr>
  </w:p>
  <w:p w:rsidR="00A87A6C" w:rsidRDefault="00A87A6C">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428040"/>
      <w:docPartObj>
        <w:docPartGallery w:val="Page Numbers (Bottom of Page)"/>
        <w:docPartUnique/>
      </w:docPartObj>
    </w:sdtPr>
    <w:sdtContent>
      <w:p w:rsidR="00A87A6C" w:rsidRDefault="00A87A6C">
        <w:pPr>
          <w:pStyle w:val="Rodap"/>
          <w:jc w:val="right"/>
        </w:pPr>
        <w:r>
          <w:fldChar w:fldCharType="begin"/>
        </w:r>
        <w:r>
          <w:instrText>PAGE   \* MERGEFORMAT</w:instrText>
        </w:r>
        <w:r>
          <w:fldChar w:fldCharType="separate"/>
        </w:r>
        <w:r w:rsidR="00723266">
          <w:rPr>
            <w:noProof/>
          </w:rPr>
          <w:t>87</w:t>
        </w:r>
        <w:r>
          <w:rPr>
            <w:noProof/>
          </w:rPr>
          <w:fldChar w:fldCharType="end"/>
        </w:r>
      </w:p>
    </w:sdtContent>
  </w:sdt>
  <w:p w:rsidR="00A87A6C" w:rsidRDefault="00A87A6C" w:rsidP="00A87A6C">
    <w:pPr>
      <w:pStyle w:val="Rodap"/>
      <w:tabs>
        <w:tab w:val="clear" w:pos="4252"/>
        <w:tab w:val="clear" w:pos="8504"/>
        <w:tab w:val="left" w:pos="31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796" w:rsidRDefault="00202796">
      <w:pPr>
        <w:spacing w:after="0" w:line="240" w:lineRule="auto"/>
      </w:pPr>
      <w:r>
        <w:separator/>
      </w:r>
    </w:p>
  </w:footnote>
  <w:footnote w:type="continuationSeparator" w:id="0">
    <w:p w:rsidR="00202796" w:rsidRDefault="00202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6C" w:rsidRPr="00237480" w:rsidRDefault="00A87A6C" w:rsidP="00237480">
    <w:pPr>
      <w:pStyle w:val="Cabealho"/>
      <w:jc w:val="center"/>
      <w:rPr>
        <w:rFonts w:ascii="Times New Roman" w:hAnsi="Times New Roman" w:cs="Times New Roman"/>
        <w:sz w:val="20"/>
      </w:rPr>
    </w:pPr>
    <w:r>
      <w:rPr>
        <w:rFonts w:ascii="Times New Roman" w:hAnsi="Times New Roman" w:cs="Times New Roman"/>
        <w:sz w:val="20"/>
      </w:rPr>
      <w:t>Implementação da contabilidade de g</w:t>
    </w:r>
    <w:r w:rsidRPr="00237480">
      <w:rPr>
        <w:rFonts w:ascii="Times New Roman" w:hAnsi="Times New Roman" w:cs="Times New Roman"/>
        <w:sz w:val="20"/>
      </w:rPr>
      <w:t xml:space="preserve">estão no </w:t>
    </w:r>
    <w:r>
      <w:rPr>
        <w:rFonts w:ascii="Times New Roman" w:hAnsi="Times New Roman" w:cs="Times New Roman"/>
        <w:sz w:val="20"/>
      </w:rPr>
      <w:t>se</w:t>
    </w:r>
    <w:r w:rsidRPr="00237480">
      <w:rPr>
        <w:rFonts w:ascii="Times New Roman" w:hAnsi="Times New Roman" w:cs="Times New Roman"/>
        <w:sz w:val="20"/>
      </w:rPr>
      <w:t xml:space="preserve">tor de </w:t>
    </w:r>
    <w:r>
      <w:rPr>
        <w:rFonts w:ascii="Times New Roman" w:hAnsi="Times New Roman" w:cs="Times New Roman"/>
        <w:sz w:val="20"/>
      </w:rPr>
      <w:t>c</w:t>
    </w:r>
    <w:r w:rsidRPr="00237480">
      <w:rPr>
        <w:rFonts w:ascii="Times New Roman" w:hAnsi="Times New Roman" w:cs="Times New Roman"/>
        <w:sz w:val="20"/>
      </w:rPr>
      <w:t xml:space="preserve">onstrução </w:t>
    </w:r>
    <w:r>
      <w:rPr>
        <w:rFonts w:ascii="Times New Roman" w:hAnsi="Times New Roman" w:cs="Times New Roman"/>
        <w:sz w:val="20"/>
      </w:rPr>
      <w:t>c</w:t>
    </w:r>
    <w:r w:rsidRPr="00237480">
      <w:rPr>
        <w:rFonts w:ascii="Times New Roman" w:hAnsi="Times New Roman" w:cs="Times New Roman"/>
        <w:sz w:val="20"/>
      </w:rPr>
      <w:t>ivil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4378"/>
    <w:multiLevelType w:val="multilevel"/>
    <w:tmpl w:val="5874D3BC"/>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sz w:val="24"/>
        <w:szCs w:val="24"/>
      </w:rPr>
    </w:lvl>
    <w:lvl w:ilvl="2">
      <w:start w:val="1"/>
      <w:numFmt w:val="decimal"/>
      <w:lvlText w:val="%1.%24.2"/>
      <w:lvlJc w:val="left"/>
      <w:pPr>
        <w:ind w:left="1224" w:hanging="504"/>
      </w:pPr>
      <w:rPr>
        <w:rFonts w:hint="default"/>
      </w:rPr>
    </w:lvl>
    <w:lvl w:ilvl="3">
      <w:start w:val="1"/>
      <w:numFmt w:val="decimal"/>
      <w:lvlText w:val="%1.%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C00090"/>
    <w:multiLevelType w:val="hybridMultilevel"/>
    <w:tmpl w:val="8A625D80"/>
    <w:lvl w:ilvl="0" w:tplc="BB703DBC">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F073CE9"/>
    <w:multiLevelType w:val="multilevel"/>
    <w:tmpl w:val="E878FB56"/>
    <w:lvl w:ilvl="0">
      <w:start w:val="4"/>
      <w:numFmt w:val="decimal"/>
      <w:lvlText w:val="%1"/>
      <w:lvlJc w:val="left"/>
      <w:pPr>
        <w:ind w:left="720" w:hanging="720"/>
      </w:pPr>
      <w:rPr>
        <w:rFonts w:hint="default"/>
      </w:rPr>
    </w:lvl>
    <w:lvl w:ilvl="1">
      <w:start w:val="4"/>
      <w:numFmt w:val="decimal"/>
      <w:lvlText w:val="%1.%2"/>
      <w:lvlJc w:val="left"/>
      <w:pPr>
        <w:ind w:left="800" w:hanging="720"/>
      </w:pPr>
      <w:rPr>
        <w:rFonts w:hint="default"/>
      </w:rPr>
    </w:lvl>
    <w:lvl w:ilvl="2">
      <w:start w:val="2"/>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440" w:hanging="1800"/>
      </w:pPr>
      <w:rPr>
        <w:rFonts w:hint="default"/>
      </w:rPr>
    </w:lvl>
  </w:abstractNum>
  <w:abstractNum w:abstractNumId="3">
    <w:nsid w:val="12155B8D"/>
    <w:multiLevelType w:val="multilevel"/>
    <w:tmpl w:val="51CEAC1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2C25864"/>
    <w:multiLevelType w:val="hybridMultilevel"/>
    <w:tmpl w:val="9604ADF0"/>
    <w:lvl w:ilvl="0" w:tplc="6218C7EC">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12ED46C9"/>
    <w:multiLevelType w:val="hybridMultilevel"/>
    <w:tmpl w:val="92600298"/>
    <w:lvl w:ilvl="0" w:tplc="BB703DBC">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13F12B35"/>
    <w:multiLevelType w:val="multilevel"/>
    <w:tmpl w:val="3B8CC2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D2C5836"/>
    <w:multiLevelType w:val="multilevel"/>
    <w:tmpl w:val="8D9865BC"/>
    <w:lvl w:ilvl="0">
      <w:start w:val="5"/>
      <w:numFmt w:val="decimal"/>
      <w:lvlText w:val="%1"/>
      <w:lvlJc w:val="left"/>
      <w:pPr>
        <w:ind w:left="360" w:hanging="360"/>
      </w:pPr>
      <w:rPr>
        <w:rFonts w:hint="default"/>
      </w:rPr>
    </w:lvl>
    <w:lvl w:ilvl="1">
      <w:start w:val="1"/>
      <w:numFmt w:val="decimal"/>
      <w:lvlText w:val="%1.%2"/>
      <w:lvlJc w:val="left"/>
      <w:pPr>
        <w:ind w:left="440" w:hanging="36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8">
    <w:nsid w:val="2B6802B5"/>
    <w:multiLevelType w:val="multilevel"/>
    <w:tmpl w:val="CCAEA5A6"/>
    <w:lvl w:ilvl="0">
      <w:start w:val="2"/>
      <w:numFmt w:val="decimal"/>
      <w:lvlText w:val="%1"/>
      <w:lvlJc w:val="left"/>
      <w:pPr>
        <w:ind w:left="360" w:hanging="360"/>
      </w:pPr>
      <w:rPr>
        <w:rFonts w:hint="default"/>
        <w:b/>
        <w:sz w:val="24"/>
      </w:rPr>
    </w:lvl>
    <w:lvl w:ilvl="1">
      <w:start w:val="2"/>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9">
    <w:nsid w:val="3C234D57"/>
    <w:multiLevelType w:val="hybridMultilevel"/>
    <w:tmpl w:val="721C37A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3F265DBC"/>
    <w:multiLevelType w:val="hybridMultilevel"/>
    <w:tmpl w:val="75746732"/>
    <w:lvl w:ilvl="0" w:tplc="0816001B">
      <w:start w:val="1"/>
      <w:numFmt w:val="lowerRoman"/>
      <w:lvlText w:val="%1."/>
      <w:lvlJc w:val="righ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3FAA0CF7"/>
    <w:multiLevelType w:val="hybridMultilevel"/>
    <w:tmpl w:val="3E92C1F2"/>
    <w:lvl w:ilvl="0" w:tplc="BB703DBC">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3FD1058B"/>
    <w:multiLevelType w:val="multilevel"/>
    <w:tmpl w:val="CCAEA5A6"/>
    <w:lvl w:ilvl="0">
      <w:start w:val="2"/>
      <w:numFmt w:val="decimal"/>
      <w:lvlText w:val="%1"/>
      <w:lvlJc w:val="left"/>
      <w:pPr>
        <w:ind w:left="360" w:hanging="360"/>
      </w:pPr>
      <w:rPr>
        <w:rFonts w:hint="default"/>
        <w:b/>
        <w:sz w:val="24"/>
      </w:rPr>
    </w:lvl>
    <w:lvl w:ilvl="1">
      <w:start w:val="2"/>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13">
    <w:nsid w:val="3FE44FA8"/>
    <w:multiLevelType w:val="hybridMultilevel"/>
    <w:tmpl w:val="30989136"/>
    <w:lvl w:ilvl="0" w:tplc="BB703DBC">
      <w:start w:val="1"/>
      <w:numFmt w:val="bullet"/>
      <w:lvlText w:val=""/>
      <w:lvlJc w:val="left"/>
      <w:pPr>
        <w:ind w:left="1429" w:hanging="360"/>
      </w:pPr>
      <w:rPr>
        <w:rFonts w:ascii="Wingdings" w:hAnsi="Wingdings"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14">
    <w:nsid w:val="462B226A"/>
    <w:multiLevelType w:val="hybridMultilevel"/>
    <w:tmpl w:val="FD0C6BD2"/>
    <w:lvl w:ilvl="0" w:tplc="D41E054C">
      <w:start w:val="1"/>
      <w:numFmt w:val="bullet"/>
      <w:lvlText w:val=""/>
      <w:lvlJc w:val="left"/>
      <w:pPr>
        <w:ind w:left="1429" w:hanging="360"/>
      </w:pPr>
      <w:rPr>
        <w:rFonts w:ascii="Wingdings" w:hAnsi="Wingdings"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15">
    <w:nsid w:val="538D7DED"/>
    <w:multiLevelType w:val="multilevel"/>
    <w:tmpl w:val="2134204C"/>
    <w:lvl w:ilvl="0">
      <w:start w:val="2"/>
      <w:numFmt w:val="decimal"/>
      <w:lvlText w:val="%1"/>
      <w:lvlJc w:val="left"/>
      <w:pPr>
        <w:ind w:left="480" w:hanging="480"/>
      </w:pPr>
      <w:rPr>
        <w:rFonts w:hint="default"/>
        <w:b/>
        <w:sz w:val="24"/>
      </w:rPr>
    </w:lvl>
    <w:lvl w:ilvl="1">
      <w:start w:val="4"/>
      <w:numFmt w:val="decimal"/>
      <w:lvlText w:val="%1.%2"/>
      <w:lvlJc w:val="left"/>
      <w:pPr>
        <w:ind w:left="840" w:hanging="480"/>
      </w:pPr>
      <w:rPr>
        <w:rFonts w:hint="default"/>
        <w:b/>
        <w:sz w:val="24"/>
      </w:rPr>
    </w:lvl>
    <w:lvl w:ilvl="2">
      <w:start w:val="3"/>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16">
    <w:nsid w:val="5EFB17C7"/>
    <w:multiLevelType w:val="hybridMultilevel"/>
    <w:tmpl w:val="12107352"/>
    <w:lvl w:ilvl="0" w:tplc="BB703DBC">
      <w:start w:val="1"/>
      <w:numFmt w:val="bullet"/>
      <w:lvlText w:val=""/>
      <w:lvlJc w:val="left"/>
      <w:pPr>
        <w:ind w:left="1428" w:hanging="360"/>
      </w:pPr>
      <w:rPr>
        <w:rFonts w:ascii="Wingdings" w:hAnsi="Wingdings"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17">
    <w:nsid w:val="60167EF3"/>
    <w:multiLevelType w:val="hybridMultilevel"/>
    <w:tmpl w:val="F9A00A38"/>
    <w:lvl w:ilvl="0" w:tplc="47304F6E">
      <w:start w:val="1"/>
      <w:numFmt w:val="bullet"/>
      <w:lvlText w:val=""/>
      <w:lvlJc w:val="left"/>
      <w:pPr>
        <w:ind w:left="2056" w:hanging="360"/>
      </w:pPr>
      <w:rPr>
        <w:rFonts w:ascii="Wingdings" w:hAnsi="Wingdings" w:hint="default"/>
      </w:rPr>
    </w:lvl>
    <w:lvl w:ilvl="1" w:tplc="08160003" w:tentative="1">
      <w:start w:val="1"/>
      <w:numFmt w:val="bullet"/>
      <w:lvlText w:val="o"/>
      <w:lvlJc w:val="left"/>
      <w:pPr>
        <w:ind w:left="2776" w:hanging="360"/>
      </w:pPr>
      <w:rPr>
        <w:rFonts w:ascii="Courier New" w:hAnsi="Courier New" w:cs="Courier New" w:hint="default"/>
      </w:rPr>
    </w:lvl>
    <w:lvl w:ilvl="2" w:tplc="08160005" w:tentative="1">
      <w:start w:val="1"/>
      <w:numFmt w:val="bullet"/>
      <w:lvlText w:val=""/>
      <w:lvlJc w:val="left"/>
      <w:pPr>
        <w:ind w:left="3496" w:hanging="360"/>
      </w:pPr>
      <w:rPr>
        <w:rFonts w:ascii="Wingdings" w:hAnsi="Wingdings" w:hint="default"/>
      </w:rPr>
    </w:lvl>
    <w:lvl w:ilvl="3" w:tplc="08160001" w:tentative="1">
      <w:start w:val="1"/>
      <w:numFmt w:val="bullet"/>
      <w:lvlText w:val=""/>
      <w:lvlJc w:val="left"/>
      <w:pPr>
        <w:ind w:left="4216" w:hanging="360"/>
      </w:pPr>
      <w:rPr>
        <w:rFonts w:ascii="Symbol" w:hAnsi="Symbol" w:hint="default"/>
      </w:rPr>
    </w:lvl>
    <w:lvl w:ilvl="4" w:tplc="08160003" w:tentative="1">
      <w:start w:val="1"/>
      <w:numFmt w:val="bullet"/>
      <w:lvlText w:val="o"/>
      <w:lvlJc w:val="left"/>
      <w:pPr>
        <w:ind w:left="4936" w:hanging="360"/>
      </w:pPr>
      <w:rPr>
        <w:rFonts w:ascii="Courier New" w:hAnsi="Courier New" w:cs="Courier New" w:hint="default"/>
      </w:rPr>
    </w:lvl>
    <w:lvl w:ilvl="5" w:tplc="08160005" w:tentative="1">
      <w:start w:val="1"/>
      <w:numFmt w:val="bullet"/>
      <w:lvlText w:val=""/>
      <w:lvlJc w:val="left"/>
      <w:pPr>
        <w:ind w:left="5656" w:hanging="360"/>
      </w:pPr>
      <w:rPr>
        <w:rFonts w:ascii="Wingdings" w:hAnsi="Wingdings" w:hint="default"/>
      </w:rPr>
    </w:lvl>
    <w:lvl w:ilvl="6" w:tplc="08160001" w:tentative="1">
      <w:start w:val="1"/>
      <w:numFmt w:val="bullet"/>
      <w:lvlText w:val=""/>
      <w:lvlJc w:val="left"/>
      <w:pPr>
        <w:ind w:left="6376" w:hanging="360"/>
      </w:pPr>
      <w:rPr>
        <w:rFonts w:ascii="Symbol" w:hAnsi="Symbol" w:hint="default"/>
      </w:rPr>
    </w:lvl>
    <w:lvl w:ilvl="7" w:tplc="08160003" w:tentative="1">
      <w:start w:val="1"/>
      <w:numFmt w:val="bullet"/>
      <w:lvlText w:val="o"/>
      <w:lvlJc w:val="left"/>
      <w:pPr>
        <w:ind w:left="7096" w:hanging="360"/>
      </w:pPr>
      <w:rPr>
        <w:rFonts w:ascii="Courier New" w:hAnsi="Courier New" w:cs="Courier New" w:hint="default"/>
      </w:rPr>
    </w:lvl>
    <w:lvl w:ilvl="8" w:tplc="08160005" w:tentative="1">
      <w:start w:val="1"/>
      <w:numFmt w:val="bullet"/>
      <w:lvlText w:val=""/>
      <w:lvlJc w:val="left"/>
      <w:pPr>
        <w:ind w:left="7816" w:hanging="360"/>
      </w:pPr>
      <w:rPr>
        <w:rFonts w:ascii="Wingdings" w:hAnsi="Wingdings" w:hint="default"/>
      </w:rPr>
    </w:lvl>
  </w:abstractNum>
  <w:abstractNum w:abstractNumId="18">
    <w:nsid w:val="60795F44"/>
    <w:multiLevelType w:val="multilevel"/>
    <w:tmpl w:val="AFDE4942"/>
    <w:lvl w:ilvl="0">
      <w:start w:val="2"/>
      <w:numFmt w:val="decimal"/>
      <w:lvlText w:val="%1."/>
      <w:lvlJc w:val="left"/>
      <w:pPr>
        <w:ind w:left="480" w:hanging="480"/>
      </w:pPr>
      <w:rPr>
        <w:rFonts w:hint="default"/>
        <w:sz w:val="24"/>
      </w:rPr>
    </w:lvl>
    <w:lvl w:ilvl="1">
      <w:start w:val="4"/>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9">
    <w:nsid w:val="635204DF"/>
    <w:multiLevelType w:val="hybridMultilevel"/>
    <w:tmpl w:val="96441DEE"/>
    <w:lvl w:ilvl="0" w:tplc="466CFF74">
      <w:start w:val="1"/>
      <w:numFmt w:val="decimal"/>
      <w:pStyle w:val="Cabealho1"/>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660F09D8"/>
    <w:multiLevelType w:val="hybridMultilevel"/>
    <w:tmpl w:val="83CA84C8"/>
    <w:lvl w:ilvl="0" w:tplc="4B7EAE1A">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1">
    <w:nsid w:val="681F4162"/>
    <w:multiLevelType w:val="hybridMultilevel"/>
    <w:tmpl w:val="20223B66"/>
    <w:lvl w:ilvl="0" w:tplc="4B7EAE1A">
      <w:start w:val="1"/>
      <w:numFmt w:val="bullet"/>
      <w:lvlText w:val=""/>
      <w:lvlJc w:val="left"/>
      <w:pPr>
        <w:ind w:left="1429" w:hanging="360"/>
      </w:pPr>
      <w:rPr>
        <w:rFonts w:ascii="Wingdings" w:hAnsi="Wingdings"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22">
    <w:nsid w:val="6D6F0A1C"/>
    <w:multiLevelType w:val="hybridMultilevel"/>
    <w:tmpl w:val="F988833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6EDA732A"/>
    <w:multiLevelType w:val="multilevel"/>
    <w:tmpl w:val="08B210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35D06EB"/>
    <w:multiLevelType w:val="hybridMultilevel"/>
    <w:tmpl w:val="264A3582"/>
    <w:lvl w:ilvl="0" w:tplc="8EB2E85A">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nsid w:val="7F0B2337"/>
    <w:multiLevelType w:val="hybridMultilevel"/>
    <w:tmpl w:val="3C3AF8EC"/>
    <w:lvl w:ilvl="0" w:tplc="BB703DBC">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3"/>
  </w:num>
  <w:num w:numId="4">
    <w:abstractNumId w:val="0"/>
  </w:num>
  <w:num w:numId="5">
    <w:abstractNumId w:val="13"/>
  </w:num>
  <w:num w:numId="6">
    <w:abstractNumId w:val="11"/>
  </w:num>
  <w:num w:numId="7">
    <w:abstractNumId w:val="14"/>
  </w:num>
  <w:num w:numId="8">
    <w:abstractNumId w:val="24"/>
  </w:num>
  <w:num w:numId="9">
    <w:abstractNumId w:val="4"/>
  </w:num>
  <w:num w:numId="10">
    <w:abstractNumId w:val="25"/>
  </w:num>
  <w:num w:numId="11">
    <w:abstractNumId w:val="5"/>
  </w:num>
  <w:num w:numId="12">
    <w:abstractNumId w:val="20"/>
  </w:num>
  <w:num w:numId="13">
    <w:abstractNumId w:val="1"/>
  </w:num>
  <w:num w:numId="14">
    <w:abstractNumId w:val="17"/>
  </w:num>
  <w:num w:numId="15">
    <w:abstractNumId w:val="19"/>
  </w:num>
  <w:num w:numId="16">
    <w:abstractNumId w:val="10"/>
  </w:num>
  <w:num w:numId="17">
    <w:abstractNumId w:val="16"/>
  </w:num>
  <w:num w:numId="18">
    <w:abstractNumId w:val="0"/>
    <w:lvlOverride w:ilvl="0">
      <w:lvl w:ilvl="0">
        <w:start w:val="2"/>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sz w:val="24"/>
          <w:szCs w:val="24"/>
        </w:rPr>
      </w:lvl>
    </w:lvlOverride>
    <w:lvlOverride w:ilvl="2">
      <w:lvl w:ilvl="2">
        <w:start w:val="1"/>
        <w:numFmt w:val="decimal"/>
        <w:lvlText w:val="3.%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0"/>
    <w:lvlOverride w:ilvl="0">
      <w:lvl w:ilvl="0">
        <w:start w:val="2"/>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sz w:val="24"/>
          <w:szCs w:val="24"/>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2"/>
  </w:num>
  <w:num w:numId="21">
    <w:abstractNumId w:val="8"/>
  </w:num>
  <w:num w:numId="22">
    <w:abstractNumId w:val="18"/>
  </w:num>
  <w:num w:numId="23">
    <w:abstractNumId w:val="0"/>
    <w:lvlOverride w:ilvl="0">
      <w:lvl w:ilvl="0">
        <w:start w:val="2"/>
        <w:numFmt w:val="decimal"/>
        <w:lvlText w:val="%1."/>
        <w:lvlJc w:val="left"/>
        <w:pPr>
          <w:ind w:left="360" w:hanging="360"/>
        </w:pPr>
        <w:rPr>
          <w:rFonts w:hint="default"/>
        </w:rPr>
      </w:lvl>
    </w:lvlOverride>
    <w:lvlOverride w:ilvl="1">
      <w:lvl w:ilvl="1">
        <w:start w:val="1"/>
        <w:numFmt w:val="none"/>
        <w:lvlText w:val="2.4"/>
        <w:lvlJc w:val="left"/>
        <w:pPr>
          <w:ind w:left="792" w:hanging="432"/>
        </w:pPr>
        <w:rPr>
          <w:rFonts w:hint="default"/>
          <w:sz w:val="24"/>
          <w:szCs w:val="24"/>
        </w:rPr>
      </w:lvl>
    </w:lvlOverride>
    <w:lvlOverride w:ilvl="2">
      <w:lvl w:ilvl="2">
        <w:start w:val="1"/>
        <w:numFmt w:val="decimal"/>
        <w:lvlText w:val="%3.%24.3"/>
        <w:lvlJc w:val="left"/>
        <w:pPr>
          <w:ind w:left="1224" w:hanging="504"/>
        </w:pPr>
        <w:rPr>
          <w:rFonts w:hint="default"/>
        </w:rPr>
      </w:lvl>
    </w:lvlOverride>
    <w:lvlOverride w:ilvl="3">
      <w:lvl w:ilvl="3">
        <w:start w:val="1"/>
        <w:numFmt w:val="decimal"/>
        <w:lvlText w:val="%1.%2."/>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5"/>
  </w:num>
  <w:num w:numId="25">
    <w:abstractNumId w:val="3"/>
  </w:num>
  <w:num w:numId="26">
    <w:abstractNumId w:val="2"/>
  </w:num>
  <w:num w:numId="27">
    <w:abstractNumId w:val="21"/>
  </w:num>
  <w:num w:numId="28">
    <w:abstractNumId w:val="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PT" w:vendorID="13" w:dllVersion="513"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58"/>
    <w:rsid w:val="000040DB"/>
    <w:rsid w:val="0000511B"/>
    <w:rsid w:val="00020269"/>
    <w:rsid w:val="0002587D"/>
    <w:rsid w:val="00040673"/>
    <w:rsid w:val="000409CE"/>
    <w:rsid w:val="0005199C"/>
    <w:rsid w:val="00055893"/>
    <w:rsid w:val="00063DD7"/>
    <w:rsid w:val="000667E0"/>
    <w:rsid w:val="00070334"/>
    <w:rsid w:val="0007381D"/>
    <w:rsid w:val="00086DA4"/>
    <w:rsid w:val="00090155"/>
    <w:rsid w:val="000B4674"/>
    <w:rsid w:val="000B6D22"/>
    <w:rsid w:val="000C0CB5"/>
    <w:rsid w:val="000C3D76"/>
    <w:rsid w:val="000C4255"/>
    <w:rsid w:val="000C4E40"/>
    <w:rsid w:val="000C7629"/>
    <w:rsid w:val="000D21BA"/>
    <w:rsid w:val="000D31AE"/>
    <w:rsid w:val="000D627A"/>
    <w:rsid w:val="000E0F20"/>
    <w:rsid w:val="000E5314"/>
    <w:rsid w:val="001023CF"/>
    <w:rsid w:val="001036CA"/>
    <w:rsid w:val="00106517"/>
    <w:rsid w:val="00115C50"/>
    <w:rsid w:val="00124009"/>
    <w:rsid w:val="0012557F"/>
    <w:rsid w:val="0013617E"/>
    <w:rsid w:val="00162EE2"/>
    <w:rsid w:val="00165F01"/>
    <w:rsid w:val="00171542"/>
    <w:rsid w:val="0018558D"/>
    <w:rsid w:val="00186039"/>
    <w:rsid w:val="001A74BB"/>
    <w:rsid w:val="001C0239"/>
    <w:rsid w:val="001E2765"/>
    <w:rsid w:val="001E2A7A"/>
    <w:rsid w:val="001F34C2"/>
    <w:rsid w:val="00202796"/>
    <w:rsid w:val="00206506"/>
    <w:rsid w:val="00214AE5"/>
    <w:rsid w:val="00215240"/>
    <w:rsid w:val="00220919"/>
    <w:rsid w:val="00220C38"/>
    <w:rsid w:val="00237480"/>
    <w:rsid w:val="0025209D"/>
    <w:rsid w:val="00254008"/>
    <w:rsid w:val="00260592"/>
    <w:rsid w:val="00264263"/>
    <w:rsid w:val="00273AFD"/>
    <w:rsid w:val="002915B5"/>
    <w:rsid w:val="002A2DF7"/>
    <w:rsid w:val="002A3BA8"/>
    <w:rsid w:val="002A67E0"/>
    <w:rsid w:val="002B087A"/>
    <w:rsid w:val="002C10DC"/>
    <w:rsid w:val="002C2097"/>
    <w:rsid w:val="002C342D"/>
    <w:rsid w:val="002C414B"/>
    <w:rsid w:val="002D0850"/>
    <w:rsid w:val="002D6DF1"/>
    <w:rsid w:val="002E16AA"/>
    <w:rsid w:val="002E3899"/>
    <w:rsid w:val="002E667A"/>
    <w:rsid w:val="003019B4"/>
    <w:rsid w:val="00310325"/>
    <w:rsid w:val="0031295A"/>
    <w:rsid w:val="003142D5"/>
    <w:rsid w:val="0032094C"/>
    <w:rsid w:val="00321606"/>
    <w:rsid w:val="00325BCD"/>
    <w:rsid w:val="00342425"/>
    <w:rsid w:val="003479BD"/>
    <w:rsid w:val="00357706"/>
    <w:rsid w:val="00364731"/>
    <w:rsid w:val="00364BC0"/>
    <w:rsid w:val="0036647A"/>
    <w:rsid w:val="003931AB"/>
    <w:rsid w:val="003938F2"/>
    <w:rsid w:val="003A56CA"/>
    <w:rsid w:val="003A6AB0"/>
    <w:rsid w:val="003B2A5F"/>
    <w:rsid w:val="003B5D8C"/>
    <w:rsid w:val="003C6E95"/>
    <w:rsid w:val="003E05EA"/>
    <w:rsid w:val="003E79EE"/>
    <w:rsid w:val="003F0A9B"/>
    <w:rsid w:val="003F0B46"/>
    <w:rsid w:val="003F1935"/>
    <w:rsid w:val="003F1BF2"/>
    <w:rsid w:val="003F23D0"/>
    <w:rsid w:val="003F6798"/>
    <w:rsid w:val="003F766F"/>
    <w:rsid w:val="00402EC6"/>
    <w:rsid w:val="00403614"/>
    <w:rsid w:val="004037D0"/>
    <w:rsid w:val="0041042F"/>
    <w:rsid w:val="004114AF"/>
    <w:rsid w:val="00424AEA"/>
    <w:rsid w:val="00426506"/>
    <w:rsid w:val="004319DE"/>
    <w:rsid w:val="00432A69"/>
    <w:rsid w:val="0043615A"/>
    <w:rsid w:val="004367AA"/>
    <w:rsid w:val="004371B1"/>
    <w:rsid w:val="0044059C"/>
    <w:rsid w:val="0045262B"/>
    <w:rsid w:val="00460AB9"/>
    <w:rsid w:val="00467E8F"/>
    <w:rsid w:val="00471C2B"/>
    <w:rsid w:val="00487410"/>
    <w:rsid w:val="0049488D"/>
    <w:rsid w:val="004A091A"/>
    <w:rsid w:val="004A29AF"/>
    <w:rsid w:val="004A756E"/>
    <w:rsid w:val="004C104A"/>
    <w:rsid w:val="004C612D"/>
    <w:rsid w:val="004D004B"/>
    <w:rsid w:val="004D20DE"/>
    <w:rsid w:val="004D3A2D"/>
    <w:rsid w:val="004E16FC"/>
    <w:rsid w:val="004E2F8A"/>
    <w:rsid w:val="004F53B4"/>
    <w:rsid w:val="004F6F05"/>
    <w:rsid w:val="005020E5"/>
    <w:rsid w:val="005053FC"/>
    <w:rsid w:val="00505554"/>
    <w:rsid w:val="0050762D"/>
    <w:rsid w:val="005133FA"/>
    <w:rsid w:val="00513CEC"/>
    <w:rsid w:val="00514626"/>
    <w:rsid w:val="00520261"/>
    <w:rsid w:val="00523C3B"/>
    <w:rsid w:val="00523F4B"/>
    <w:rsid w:val="0052486F"/>
    <w:rsid w:val="00527D4A"/>
    <w:rsid w:val="00532B0C"/>
    <w:rsid w:val="0053514E"/>
    <w:rsid w:val="00535BBD"/>
    <w:rsid w:val="00546018"/>
    <w:rsid w:val="00553835"/>
    <w:rsid w:val="00555607"/>
    <w:rsid w:val="005573D8"/>
    <w:rsid w:val="00571959"/>
    <w:rsid w:val="00571ECA"/>
    <w:rsid w:val="005A0E20"/>
    <w:rsid w:val="005A4B10"/>
    <w:rsid w:val="005B50C6"/>
    <w:rsid w:val="005C2C98"/>
    <w:rsid w:val="005C46BE"/>
    <w:rsid w:val="005D6907"/>
    <w:rsid w:val="005E61D1"/>
    <w:rsid w:val="005E7A5B"/>
    <w:rsid w:val="005F7CA3"/>
    <w:rsid w:val="005F7D50"/>
    <w:rsid w:val="006146F5"/>
    <w:rsid w:val="006147DA"/>
    <w:rsid w:val="00621003"/>
    <w:rsid w:val="00625685"/>
    <w:rsid w:val="0064077F"/>
    <w:rsid w:val="0064278D"/>
    <w:rsid w:val="00647135"/>
    <w:rsid w:val="00650D29"/>
    <w:rsid w:val="00654D28"/>
    <w:rsid w:val="00655CA7"/>
    <w:rsid w:val="00666973"/>
    <w:rsid w:val="006705B9"/>
    <w:rsid w:val="00670BC9"/>
    <w:rsid w:val="00676998"/>
    <w:rsid w:val="00682B41"/>
    <w:rsid w:val="0069159D"/>
    <w:rsid w:val="00692B5D"/>
    <w:rsid w:val="00695ADF"/>
    <w:rsid w:val="006A73F5"/>
    <w:rsid w:val="006B3EB7"/>
    <w:rsid w:val="006B4C4E"/>
    <w:rsid w:val="006B7C2E"/>
    <w:rsid w:val="006F0C8E"/>
    <w:rsid w:val="006F4A02"/>
    <w:rsid w:val="006F5AF8"/>
    <w:rsid w:val="006F6544"/>
    <w:rsid w:val="00700403"/>
    <w:rsid w:val="00700771"/>
    <w:rsid w:val="00701202"/>
    <w:rsid w:val="00706338"/>
    <w:rsid w:val="0070777A"/>
    <w:rsid w:val="00720381"/>
    <w:rsid w:val="00721B3B"/>
    <w:rsid w:val="00723266"/>
    <w:rsid w:val="00745333"/>
    <w:rsid w:val="0075156A"/>
    <w:rsid w:val="00761B9C"/>
    <w:rsid w:val="00771B1C"/>
    <w:rsid w:val="00774FAC"/>
    <w:rsid w:val="00780BB0"/>
    <w:rsid w:val="00790FB4"/>
    <w:rsid w:val="00797011"/>
    <w:rsid w:val="007A10E4"/>
    <w:rsid w:val="007B3907"/>
    <w:rsid w:val="007B73F8"/>
    <w:rsid w:val="007C3EE7"/>
    <w:rsid w:val="007C56DD"/>
    <w:rsid w:val="007D12A2"/>
    <w:rsid w:val="007D1B28"/>
    <w:rsid w:val="007D2C91"/>
    <w:rsid w:val="007D5089"/>
    <w:rsid w:val="007F60FB"/>
    <w:rsid w:val="00810999"/>
    <w:rsid w:val="00813F01"/>
    <w:rsid w:val="008144F3"/>
    <w:rsid w:val="00823A0F"/>
    <w:rsid w:val="00832B51"/>
    <w:rsid w:val="00841065"/>
    <w:rsid w:val="00852664"/>
    <w:rsid w:val="008812BF"/>
    <w:rsid w:val="008839C4"/>
    <w:rsid w:val="008866CB"/>
    <w:rsid w:val="00892681"/>
    <w:rsid w:val="00892FB4"/>
    <w:rsid w:val="008974DA"/>
    <w:rsid w:val="00897B76"/>
    <w:rsid w:val="008B4DB8"/>
    <w:rsid w:val="008C4C11"/>
    <w:rsid w:val="008C5A03"/>
    <w:rsid w:val="008C5CC9"/>
    <w:rsid w:val="008D3DE5"/>
    <w:rsid w:val="008F17C6"/>
    <w:rsid w:val="00905858"/>
    <w:rsid w:val="009119E0"/>
    <w:rsid w:val="0091703F"/>
    <w:rsid w:val="00925637"/>
    <w:rsid w:val="009349DC"/>
    <w:rsid w:val="0093532A"/>
    <w:rsid w:val="00943C25"/>
    <w:rsid w:val="009516A0"/>
    <w:rsid w:val="009649E7"/>
    <w:rsid w:val="009652C5"/>
    <w:rsid w:val="009663A9"/>
    <w:rsid w:val="00966F0C"/>
    <w:rsid w:val="0097326A"/>
    <w:rsid w:val="00983750"/>
    <w:rsid w:val="00985037"/>
    <w:rsid w:val="00987AD8"/>
    <w:rsid w:val="0099526F"/>
    <w:rsid w:val="009A2F43"/>
    <w:rsid w:val="009A4637"/>
    <w:rsid w:val="009B0BF5"/>
    <w:rsid w:val="009B2865"/>
    <w:rsid w:val="009B7953"/>
    <w:rsid w:val="009B7F6D"/>
    <w:rsid w:val="009C0FD5"/>
    <w:rsid w:val="009C7112"/>
    <w:rsid w:val="009D5C13"/>
    <w:rsid w:val="009E3DB2"/>
    <w:rsid w:val="009F233A"/>
    <w:rsid w:val="009F60FC"/>
    <w:rsid w:val="009F7757"/>
    <w:rsid w:val="00A01883"/>
    <w:rsid w:val="00A036BE"/>
    <w:rsid w:val="00A1103E"/>
    <w:rsid w:val="00A14247"/>
    <w:rsid w:val="00A22377"/>
    <w:rsid w:val="00A2572A"/>
    <w:rsid w:val="00A36BF5"/>
    <w:rsid w:val="00A40A05"/>
    <w:rsid w:val="00A43BA2"/>
    <w:rsid w:val="00A45850"/>
    <w:rsid w:val="00A47CA4"/>
    <w:rsid w:val="00A50358"/>
    <w:rsid w:val="00A50D51"/>
    <w:rsid w:val="00A57001"/>
    <w:rsid w:val="00A60BE4"/>
    <w:rsid w:val="00A634A1"/>
    <w:rsid w:val="00A642D6"/>
    <w:rsid w:val="00A71740"/>
    <w:rsid w:val="00A720DC"/>
    <w:rsid w:val="00A80861"/>
    <w:rsid w:val="00A817CD"/>
    <w:rsid w:val="00A81DE1"/>
    <w:rsid w:val="00A87A6C"/>
    <w:rsid w:val="00A94D2A"/>
    <w:rsid w:val="00A96777"/>
    <w:rsid w:val="00AC5C1F"/>
    <w:rsid w:val="00AC6C1F"/>
    <w:rsid w:val="00AD2AE8"/>
    <w:rsid w:val="00AD3FFA"/>
    <w:rsid w:val="00AD47A0"/>
    <w:rsid w:val="00AE01E7"/>
    <w:rsid w:val="00AE6E64"/>
    <w:rsid w:val="00AF11FA"/>
    <w:rsid w:val="00AF446A"/>
    <w:rsid w:val="00AF5DC2"/>
    <w:rsid w:val="00B002E3"/>
    <w:rsid w:val="00B06CC9"/>
    <w:rsid w:val="00B4437F"/>
    <w:rsid w:val="00B52691"/>
    <w:rsid w:val="00B53988"/>
    <w:rsid w:val="00B64B34"/>
    <w:rsid w:val="00B64DA8"/>
    <w:rsid w:val="00B64F54"/>
    <w:rsid w:val="00B729F4"/>
    <w:rsid w:val="00B75DA4"/>
    <w:rsid w:val="00B84CAF"/>
    <w:rsid w:val="00BA2744"/>
    <w:rsid w:val="00BB1E1A"/>
    <w:rsid w:val="00BB25D6"/>
    <w:rsid w:val="00BB2EDE"/>
    <w:rsid w:val="00BB586C"/>
    <w:rsid w:val="00BC3EDC"/>
    <w:rsid w:val="00BD4FC9"/>
    <w:rsid w:val="00BE674D"/>
    <w:rsid w:val="00C063FD"/>
    <w:rsid w:val="00C1374D"/>
    <w:rsid w:val="00C20E7D"/>
    <w:rsid w:val="00C2260E"/>
    <w:rsid w:val="00C44E0F"/>
    <w:rsid w:val="00C44EDF"/>
    <w:rsid w:val="00C5642C"/>
    <w:rsid w:val="00C57BD4"/>
    <w:rsid w:val="00C61992"/>
    <w:rsid w:val="00C64E7E"/>
    <w:rsid w:val="00C65A1B"/>
    <w:rsid w:val="00C771CD"/>
    <w:rsid w:val="00C77A56"/>
    <w:rsid w:val="00C80B7D"/>
    <w:rsid w:val="00C82164"/>
    <w:rsid w:val="00C85A6E"/>
    <w:rsid w:val="00C945E4"/>
    <w:rsid w:val="00CA1350"/>
    <w:rsid w:val="00CA45D1"/>
    <w:rsid w:val="00CB5C9B"/>
    <w:rsid w:val="00CB7015"/>
    <w:rsid w:val="00CC209C"/>
    <w:rsid w:val="00CC2995"/>
    <w:rsid w:val="00CC419A"/>
    <w:rsid w:val="00CC6EAA"/>
    <w:rsid w:val="00CE22F4"/>
    <w:rsid w:val="00CE63D0"/>
    <w:rsid w:val="00CF2CA2"/>
    <w:rsid w:val="00CF30FC"/>
    <w:rsid w:val="00D04842"/>
    <w:rsid w:val="00D0713D"/>
    <w:rsid w:val="00D0786E"/>
    <w:rsid w:val="00D10AA0"/>
    <w:rsid w:val="00D10BAC"/>
    <w:rsid w:val="00D2147C"/>
    <w:rsid w:val="00D24127"/>
    <w:rsid w:val="00D33CD8"/>
    <w:rsid w:val="00D361B3"/>
    <w:rsid w:val="00D528A6"/>
    <w:rsid w:val="00D565DE"/>
    <w:rsid w:val="00D623E6"/>
    <w:rsid w:val="00D63652"/>
    <w:rsid w:val="00D67E11"/>
    <w:rsid w:val="00D71E84"/>
    <w:rsid w:val="00D77B98"/>
    <w:rsid w:val="00D92505"/>
    <w:rsid w:val="00DA00E3"/>
    <w:rsid w:val="00DA3A98"/>
    <w:rsid w:val="00DD5BB7"/>
    <w:rsid w:val="00DE35CC"/>
    <w:rsid w:val="00DF28EF"/>
    <w:rsid w:val="00E0500F"/>
    <w:rsid w:val="00E078AC"/>
    <w:rsid w:val="00E12712"/>
    <w:rsid w:val="00E231D5"/>
    <w:rsid w:val="00E30D9A"/>
    <w:rsid w:val="00E33B98"/>
    <w:rsid w:val="00E35A8B"/>
    <w:rsid w:val="00E40050"/>
    <w:rsid w:val="00E53E2C"/>
    <w:rsid w:val="00E548A0"/>
    <w:rsid w:val="00E65395"/>
    <w:rsid w:val="00E71384"/>
    <w:rsid w:val="00E748C3"/>
    <w:rsid w:val="00E77093"/>
    <w:rsid w:val="00E9230E"/>
    <w:rsid w:val="00EB4AA2"/>
    <w:rsid w:val="00EC03F3"/>
    <w:rsid w:val="00ED3618"/>
    <w:rsid w:val="00ED450A"/>
    <w:rsid w:val="00EE45D2"/>
    <w:rsid w:val="00EE6502"/>
    <w:rsid w:val="00EF0718"/>
    <w:rsid w:val="00EF6046"/>
    <w:rsid w:val="00F01FF7"/>
    <w:rsid w:val="00F11E1F"/>
    <w:rsid w:val="00F3062E"/>
    <w:rsid w:val="00F32065"/>
    <w:rsid w:val="00F3679B"/>
    <w:rsid w:val="00F40750"/>
    <w:rsid w:val="00F41199"/>
    <w:rsid w:val="00F41C8C"/>
    <w:rsid w:val="00F41CB7"/>
    <w:rsid w:val="00F4383D"/>
    <w:rsid w:val="00F57207"/>
    <w:rsid w:val="00F575FC"/>
    <w:rsid w:val="00F578D9"/>
    <w:rsid w:val="00F64D8F"/>
    <w:rsid w:val="00F7753F"/>
    <w:rsid w:val="00F9244D"/>
    <w:rsid w:val="00F97235"/>
    <w:rsid w:val="00FA0D02"/>
    <w:rsid w:val="00FB0C6E"/>
    <w:rsid w:val="00FB159C"/>
    <w:rsid w:val="00FB1EB5"/>
    <w:rsid w:val="00FB2AF4"/>
    <w:rsid w:val="00FB3BEE"/>
    <w:rsid w:val="00FB66CF"/>
    <w:rsid w:val="00FC7263"/>
    <w:rsid w:val="00FE6F85"/>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892681"/>
    <w:pPr>
      <w:keepNext/>
      <w:keepLines/>
      <w:numPr>
        <w:numId w:val="15"/>
      </w:numPr>
      <w:spacing w:before="480" w:line="360" w:lineRule="auto"/>
      <w:jc w:val="both"/>
      <w:outlineLvl w:val="0"/>
    </w:pPr>
    <w:rPr>
      <w:rFonts w:ascii="Times New Roman" w:eastAsiaTheme="majorEastAsia" w:hAnsi="Times New Roman" w:cs="Times New Roman"/>
      <w:b/>
      <w:bCs/>
      <w:sz w:val="28"/>
      <w:szCs w:val="24"/>
    </w:rPr>
  </w:style>
  <w:style w:type="paragraph" w:styleId="Cabealho2">
    <w:name w:val="heading 2"/>
    <w:basedOn w:val="Normal"/>
    <w:next w:val="Normal"/>
    <w:link w:val="Cabealho2Carcter"/>
    <w:uiPriority w:val="9"/>
    <w:semiHidden/>
    <w:unhideWhenUsed/>
    <w:qFormat/>
    <w:rsid w:val="000E53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semiHidden/>
    <w:unhideWhenUsed/>
    <w:qFormat/>
    <w:rsid w:val="00B84CAF"/>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cter"/>
    <w:uiPriority w:val="9"/>
    <w:semiHidden/>
    <w:unhideWhenUsed/>
    <w:qFormat/>
    <w:rsid w:val="001F34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892681"/>
    <w:rPr>
      <w:rFonts w:ascii="Times New Roman" w:eastAsiaTheme="majorEastAsia" w:hAnsi="Times New Roman" w:cs="Times New Roman"/>
      <w:b/>
      <w:bCs/>
      <w:sz w:val="28"/>
      <w:szCs w:val="24"/>
    </w:rPr>
  </w:style>
  <w:style w:type="character" w:customStyle="1" w:styleId="Cabealho2Carcter">
    <w:name w:val="Cabeçalho 2 Carácter"/>
    <w:basedOn w:val="Tipodeletrapredefinidodopargrafo"/>
    <w:link w:val="Cabealho2"/>
    <w:uiPriority w:val="9"/>
    <w:semiHidden/>
    <w:rsid w:val="000E5314"/>
    <w:rPr>
      <w:rFonts w:asciiTheme="majorHAnsi" w:eastAsiaTheme="majorEastAsia" w:hAnsiTheme="majorHAnsi" w:cstheme="majorBidi"/>
      <w:b/>
      <w:bCs/>
      <w:color w:val="4F81BD" w:themeColor="accent1"/>
      <w:sz w:val="26"/>
      <w:szCs w:val="26"/>
    </w:rPr>
  </w:style>
  <w:style w:type="character" w:customStyle="1" w:styleId="Cabealho3Carcter">
    <w:name w:val="Cabeçalho 3 Carácter"/>
    <w:basedOn w:val="Tipodeletrapredefinidodopargrafo"/>
    <w:link w:val="Cabealho3"/>
    <w:uiPriority w:val="9"/>
    <w:semiHidden/>
    <w:rsid w:val="00B84CAF"/>
    <w:rPr>
      <w:rFonts w:asciiTheme="majorHAnsi" w:eastAsiaTheme="majorEastAsia" w:hAnsiTheme="majorHAnsi" w:cstheme="majorBidi"/>
      <w:b/>
      <w:bCs/>
      <w:color w:val="4F81BD" w:themeColor="accent1"/>
    </w:rPr>
  </w:style>
  <w:style w:type="character" w:customStyle="1" w:styleId="Cabealho4Carcter">
    <w:name w:val="Cabeçalho 4 Carácter"/>
    <w:basedOn w:val="Tipodeletrapredefinidodopargrafo"/>
    <w:link w:val="Cabealho4"/>
    <w:uiPriority w:val="9"/>
    <w:semiHidden/>
    <w:rsid w:val="001F34C2"/>
    <w:rPr>
      <w:rFonts w:asciiTheme="majorHAnsi" w:eastAsiaTheme="majorEastAsia" w:hAnsiTheme="majorHAnsi" w:cstheme="majorBidi"/>
      <w:b/>
      <w:bCs/>
      <w:i/>
      <w:iCs/>
      <w:color w:val="4F81BD" w:themeColor="accent1"/>
    </w:rPr>
  </w:style>
  <w:style w:type="paragraph" w:styleId="PargrafodaLista">
    <w:name w:val="List Paragraph"/>
    <w:basedOn w:val="Normal"/>
    <w:uiPriority w:val="34"/>
    <w:qFormat/>
    <w:rsid w:val="00A50358"/>
    <w:pPr>
      <w:ind w:left="720"/>
      <w:contextualSpacing/>
    </w:pPr>
  </w:style>
  <w:style w:type="paragraph" w:styleId="Rodap">
    <w:name w:val="footer"/>
    <w:basedOn w:val="Normal"/>
    <w:link w:val="RodapCarcter"/>
    <w:uiPriority w:val="99"/>
    <w:unhideWhenUsed/>
    <w:rsid w:val="00892FB4"/>
    <w:pPr>
      <w:tabs>
        <w:tab w:val="center" w:pos="4252"/>
        <w:tab w:val="right" w:pos="8504"/>
      </w:tabs>
      <w:spacing w:line="240" w:lineRule="auto"/>
      <w:jc w:val="both"/>
    </w:pPr>
    <w:rPr>
      <w:rFonts w:ascii="Calibri" w:eastAsia="Calibri" w:hAnsi="Calibri" w:cs="Times New Roman"/>
    </w:rPr>
  </w:style>
  <w:style w:type="character" w:customStyle="1" w:styleId="RodapCarcter">
    <w:name w:val="Rodapé Carácter"/>
    <w:basedOn w:val="Tipodeletrapredefinidodopargrafo"/>
    <w:link w:val="Rodap"/>
    <w:uiPriority w:val="99"/>
    <w:rsid w:val="00892FB4"/>
    <w:rPr>
      <w:rFonts w:ascii="Calibri" w:eastAsia="Calibri" w:hAnsi="Calibri" w:cs="Times New Roman"/>
    </w:rPr>
  </w:style>
  <w:style w:type="paragraph" w:customStyle="1" w:styleId="TESE">
    <w:name w:val="TESE"/>
    <w:basedOn w:val="Normal"/>
    <w:qFormat/>
    <w:rsid w:val="0052486F"/>
    <w:pPr>
      <w:spacing w:line="360" w:lineRule="auto"/>
      <w:jc w:val="both"/>
    </w:pPr>
    <w:rPr>
      <w:rFonts w:ascii="Times New Roman" w:eastAsia="Calibri" w:hAnsi="Times New Roman" w:cs="Times New Roman"/>
      <w:color w:val="FF0000"/>
      <w:sz w:val="24"/>
      <w:szCs w:val="24"/>
    </w:rPr>
  </w:style>
  <w:style w:type="paragraph" w:styleId="NormalWeb">
    <w:name w:val="Normal (Web)"/>
    <w:basedOn w:val="Normal"/>
    <w:uiPriority w:val="99"/>
    <w:unhideWhenUsed/>
    <w:rsid w:val="006705B9"/>
    <w:pPr>
      <w:spacing w:before="100" w:beforeAutospacing="1" w:after="100" w:afterAutospacing="1" w:line="240" w:lineRule="auto"/>
    </w:pPr>
    <w:rPr>
      <w:rFonts w:ascii="Times New Roman" w:hAnsi="Times New Roman" w:cs="Times New Roman"/>
      <w:sz w:val="24"/>
      <w:szCs w:val="24"/>
    </w:rPr>
  </w:style>
  <w:style w:type="paragraph" w:styleId="Legenda">
    <w:name w:val="caption"/>
    <w:basedOn w:val="EndereoHTML"/>
    <w:next w:val="Normal"/>
    <w:uiPriority w:val="35"/>
    <w:unhideWhenUsed/>
    <w:qFormat/>
    <w:rsid w:val="00F578D9"/>
    <w:rPr>
      <w:b/>
      <w:bCs/>
      <w:sz w:val="18"/>
      <w:szCs w:val="18"/>
    </w:rPr>
  </w:style>
  <w:style w:type="paragraph" w:styleId="Cabealho">
    <w:name w:val="header"/>
    <w:basedOn w:val="Normal"/>
    <w:link w:val="CabealhoCarcter"/>
    <w:uiPriority w:val="99"/>
    <w:unhideWhenUsed/>
    <w:rsid w:val="00CC209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CC209C"/>
  </w:style>
  <w:style w:type="paragraph" w:styleId="Corpodetexto">
    <w:name w:val="Body Text"/>
    <w:basedOn w:val="Normal"/>
    <w:link w:val="CorpodetextoCarcter"/>
    <w:rsid w:val="00424AEA"/>
    <w:pPr>
      <w:spacing w:after="0" w:line="360" w:lineRule="auto"/>
      <w:jc w:val="both"/>
    </w:pPr>
    <w:rPr>
      <w:rFonts w:ascii="Arial" w:eastAsia="Times New Roman" w:hAnsi="Arial" w:cs="Arial"/>
      <w:sz w:val="20"/>
      <w:szCs w:val="24"/>
    </w:rPr>
  </w:style>
  <w:style w:type="character" w:customStyle="1" w:styleId="CorpodetextoCarcter">
    <w:name w:val="Corpo de texto Carácter"/>
    <w:basedOn w:val="Tipodeletrapredefinidodopargrafo"/>
    <w:link w:val="Corpodetexto"/>
    <w:rsid w:val="00424AEA"/>
    <w:rPr>
      <w:rFonts w:ascii="Arial" w:eastAsia="Times New Roman" w:hAnsi="Arial" w:cs="Arial"/>
      <w:sz w:val="20"/>
      <w:szCs w:val="24"/>
      <w:lang w:eastAsia="pt-PT"/>
    </w:rPr>
  </w:style>
  <w:style w:type="paragraph" w:styleId="Textodebalo">
    <w:name w:val="Balloon Text"/>
    <w:basedOn w:val="Normal"/>
    <w:link w:val="TextodebaloCarcter"/>
    <w:uiPriority w:val="99"/>
    <w:semiHidden/>
    <w:unhideWhenUsed/>
    <w:rsid w:val="009B0BF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B0BF5"/>
    <w:rPr>
      <w:rFonts w:ascii="Tahoma" w:hAnsi="Tahoma" w:cs="Tahoma"/>
      <w:sz w:val="16"/>
      <w:szCs w:val="16"/>
    </w:rPr>
  </w:style>
  <w:style w:type="table" w:styleId="Tabelacomgrelha">
    <w:name w:val="Table Grid"/>
    <w:basedOn w:val="Tabelanormal"/>
    <w:uiPriority w:val="59"/>
    <w:rsid w:val="009A4637"/>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elhaMdia3-Cor5">
    <w:name w:val="Medium Grid 3 Accent 5"/>
    <w:basedOn w:val="Tabelanormal"/>
    <w:uiPriority w:val="69"/>
    <w:rsid w:val="00771B1C"/>
    <w:pPr>
      <w:spacing w:after="0" w:line="240" w:lineRule="auto"/>
      <w:jc w:val="both"/>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ombreadoMdio1-Cor5">
    <w:name w:val="Medium Shading 1 Accent 5"/>
    <w:basedOn w:val="Tabelanormal"/>
    <w:uiPriority w:val="63"/>
    <w:rsid w:val="00682B4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relhaClara-Cor5">
    <w:name w:val="Light Grid Accent 5"/>
    <w:basedOn w:val="Tabelanormal"/>
    <w:uiPriority w:val="62"/>
    <w:rsid w:val="00C44ED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dice1">
    <w:name w:val="toc 1"/>
    <w:basedOn w:val="Normal"/>
    <w:next w:val="Normal"/>
    <w:autoRedefine/>
    <w:uiPriority w:val="39"/>
    <w:unhideWhenUsed/>
    <w:rsid w:val="00D77B98"/>
    <w:pPr>
      <w:tabs>
        <w:tab w:val="left" w:pos="284"/>
        <w:tab w:val="right" w:leader="dot" w:pos="9062"/>
      </w:tabs>
      <w:spacing w:after="100"/>
    </w:pPr>
    <w:rPr>
      <w:rFonts w:ascii="Times New Roman" w:hAnsi="Times New Roman" w:cs="Times New Roman"/>
      <w:noProof/>
      <w:sz w:val="24"/>
      <w:szCs w:val="24"/>
    </w:rPr>
  </w:style>
  <w:style w:type="character" w:styleId="Hiperligao">
    <w:name w:val="Hyperlink"/>
    <w:basedOn w:val="Tipodeletrapredefinidodopargrafo"/>
    <w:uiPriority w:val="99"/>
    <w:unhideWhenUsed/>
    <w:rsid w:val="003931AB"/>
    <w:rPr>
      <w:color w:val="000000" w:themeColor="hyperlink"/>
      <w:u w:val="single"/>
    </w:rPr>
  </w:style>
  <w:style w:type="paragraph" w:styleId="Ttulodondice">
    <w:name w:val="TOC Heading"/>
    <w:basedOn w:val="Cabealho1"/>
    <w:next w:val="Normal"/>
    <w:uiPriority w:val="39"/>
    <w:semiHidden/>
    <w:unhideWhenUsed/>
    <w:qFormat/>
    <w:rsid w:val="00E77093"/>
    <w:pPr>
      <w:numPr>
        <w:numId w:val="0"/>
      </w:numPr>
      <w:spacing w:after="0" w:line="276" w:lineRule="auto"/>
      <w:jc w:val="left"/>
      <w:outlineLvl w:val="9"/>
    </w:pPr>
    <w:rPr>
      <w:rFonts w:asciiTheme="majorHAnsi" w:hAnsiTheme="majorHAnsi" w:cstheme="majorBidi"/>
      <w:color w:val="365F91" w:themeColor="accent1" w:themeShade="BF"/>
      <w:szCs w:val="28"/>
    </w:rPr>
  </w:style>
  <w:style w:type="paragraph" w:styleId="ndice2">
    <w:name w:val="toc 2"/>
    <w:basedOn w:val="Normal"/>
    <w:next w:val="Normal"/>
    <w:autoRedefine/>
    <w:uiPriority w:val="39"/>
    <w:unhideWhenUsed/>
    <w:rsid w:val="007B3907"/>
    <w:pPr>
      <w:tabs>
        <w:tab w:val="left" w:pos="426"/>
        <w:tab w:val="left" w:pos="880"/>
        <w:tab w:val="right" w:leader="dot" w:pos="9062"/>
      </w:tabs>
      <w:spacing w:after="100"/>
    </w:pPr>
  </w:style>
  <w:style w:type="paragraph" w:styleId="ndice3">
    <w:name w:val="toc 3"/>
    <w:basedOn w:val="Normal"/>
    <w:next w:val="Normal"/>
    <w:autoRedefine/>
    <w:uiPriority w:val="39"/>
    <w:unhideWhenUsed/>
    <w:rsid w:val="007B3907"/>
    <w:pPr>
      <w:tabs>
        <w:tab w:val="left" w:pos="567"/>
        <w:tab w:val="left" w:pos="709"/>
        <w:tab w:val="right" w:leader="dot" w:pos="9062"/>
      </w:tabs>
      <w:spacing w:after="100"/>
    </w:pPr>
  </w:style>
  <w:style w:type="paragraph" w:styleId="ndicedeilustraes">
    <w:name w:val="table of figures"/>
    <w:basedOn w:val="Normal"/>
    <w:next w:val="Normal"/>
    <w:uiPriority w:val="99"/>
    <w:unhideWhenUsed/>
    <w:rsid w:val="0002587D"/>
    <w:pPr>
      <w:spacing w:after="0"/>
    </w:pPr>
  </w:style>
  <w:style w:type="character" w:styleId="Hiperligaovisitada">
    <w:name w:val="FollowedHyperlink"/>
    <w:basedOn w:val="Tipodeletrapredefinidodopargrafo"/>
    <w:uiPriority w:val="99"/>
    <w:semiHidden/>
    <w:unhideWhenUsed/>
    <w:rsid w:val="0044059C"/>
    <w:rPr>
      <w:color w:val="000000" w:themeColor="followedHyperlink"/>
      <w:u w:val="single"/>
    </w:rPr>
  </w:style>
  <w:style w:type="paragraph" w:styleId="ndice4">
    <w:name w:val="toc 4"/>
    <w:basedOn w:val="Normal"/>
    <w:next w:val="Normal"/>
    <w:autoRedefine/>
    <w:uiPriority w:val="39"/>
    <w:unhideWhenUsed/>
    <w:rsid w:val="00BC3EDC"/>
    <w:pPr>
      <w:tabs>
        <w:tab w:val="left" w:pos="851"/>
        <w:tab w:val="right" w:leader="dot" w:pos="9062"/>
      </w:tabs>
      <w:spacing w:after="100"/>
    </w:pPr>
  </w:style>
  <w:style w:type="character" w:customStyle="1" w:styleId="hps">
    <w:name w:val="hps"/>
    <w:basedOn w:val="Tipodeletrapredefinidodopargrafo"/>
    <w:rsid w:val="009F7757"/>
  </w:style>
  <w:style w:type="paragraph" w:styleId="ndice5">
    <w:name w:val="toc 5"/>
    <w:basedOn w:val="Normal"/>
    <w:next w:val="Normal"/>
    <w:autoRedefine/>
    <w:uiPriority w:val="39"/>
    <w:unhideWhenUsed/>
    <w:rsid w:val="006F0C8E"/>
    <w:pPr>
      <w:spacing w:after="100"/>
      <w:ind w:left="880"/>
    </w:pPr>
  </w:style>
  <w:style w:type="paragraph" w:styleId="ndice6">
    <w:name w:val="toc 6"/>
    <w:basedOn w:val="Normal"/>
    <w:next w:val="Normal"/>
    <w:autoRedefine/>
    <w:uiPriority w:val="39"/>
    <w:unhideWhenUsed/>
    <w:rsid w:val="006F0C8E"/>
    <w:pPr>
      <w:spacing w:after="100"/>
      <w:ind w:left="1100"/>
    </w:pPr>
  </w:style>
  <w:style w:type="paragraph" w:styleId="ndice7">
    <w:name w:val="toc 7"/>
    <w:basedOn w:val="Normal"/>
    <w:next w:val="Normal"/>
    <w:autoRedefine/>
    <w:uiPriority w:val="39"/>
    <w:unhideWhenUsed/>
    <w:rsid w:val="006F0C8E"/>
    <w:pPr>
      <w:spacing w:after="100"/>
      <w:ind w:left="1320"/>
    </w:pPr>
  </w:style>
  <w:style w:type="paragraph" w:styleId="ndice8">
    <w:name w:val="toc 8"/>
    <w:basedOn w:val="Normal"/>
    <w:next w:val="Normal"/>
    <w:autoRedefine/>
    <w:uiPriority w:val="39"/>
    <w:unhideWhenUsed/>
    <w:rsid w:val="006F0C8E"/>
    <w:pPr>
      <w:spacing w:after="100"/>
      <w:ind w:left="1540"/>
    </w:pPr>
  </w:style>
  <w:style w:type="paragraph" w:styleId="ndice9">
    <w:name w:val="toc 9"/>
    <w:basedOn w:val="Normal"/>
    <w:next w:val="Normal"/>
    <w:autoRedefine/>
    <w:uiPriority w:val="39"/>
    <w:unhideWhenUsed/>
    <w:rsid w:val="006F0C8E"/>
    <w:pPr>
      <w:spacing w:after="100"/>
      <w:ind w:left="1760"/>
    </w:pPr>
  </w:style>
  <w:style w:type="paragraph" w:customStyle="1" w:styleId="Estilo1">
    <w:name w:val="Estilo1"/>
    <w:basedOn w:val="ndicedeilustraes"/>
    <w:qFormat/>
    <w:rsid w:val="004114AF"/>
    <w:pPr>
      <w:tabs>
        <w:tab w:val="right" w:leader="dot" w:pos="9062"/>
      </w:tabs>
      <w:spacing w:line="360" w:lineRule="auto"/>
    </w:pPr>
  </w:style>
  <w:style w:type="paragraph" w:styleId="EndereoHTML">
    <w:name w:val="HTML Address"/>
    <w:basedOn w:val="Normal"/>
    <w:link w:val="EndereoHTMLCarcter"/>
    <w:uiPriority w:val="99"/>
    <w:semiHidden/>
    <w:unhideWhenUsed/>
    <w:rsid w:val="00F578D9"/>
    <w:pPr>
      <w:spacing w:after="0" w:line="240" w:lineRule="auto"/>
    </w:pPr>
    <w:rPr>
      <w:i/>
      <w:iCs/>
    </w:rPr>
  </w:style>
  <w:style w:type="character" w:customStyle="1" w:styleId="EndereoHTMLCarcter">
    <w:name w:val="Endereço HTML Carácter"/>
    <w:basedOn w:val="Tipodeletrapredefinidodopargrafo"/>
    <w:link w:val="EndereoHTML"/>
    <w:uiPriority w:val="99"/>
    <w:semiHidden/>
    <w:rsid w:val="00F578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892681"/>
    <w:pPr>
      <w:keepNext/>
      <w:keepLines/>
      <w:numPr>
        <w:numId w:val="15"/>
      </w:numPr>
      <w:spacing w:before="480" w:line="360" w:lineRule="auto"/>
      <w:jc w:val="both"/>
      <w:outlineLvl w:val="0"/>
    </w:pPr>
    <w:rPr>
      <w:rFonts w:ascii="Times New Roman" w:eastAsiaTheme="majorEastAsia" w:hAnsi="Times New Roman" w:cs="Times New Roman"/>
      <w:b/>
      <w:bCs/>
      <w:sz w:val="28"/>
      <w:szCs w:val="24"/>
    </w:rPr>
  </w:style>
  <w:style w:type="paragraph" w:styleId="Cabealho2">
    <w:name w:val="heading 2"/>
    <w:basedOn w:val="Normal"/>
    <w:next w:val="Normal"/>
    <w:link w:val="Cabealho2Carcter"/>
    <w:uiPriority w:val="9"/>
    <w:semiHidden/>
    <w:unhideWhenUsed/>
    <w:qFormat/>
    <w:rsid w:val="000E53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semiHidden/>
    <w:unhideWhenUsed/>
    <w:qFormat/>
    <w:rsid w:val="00B84CAF"/>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cter"/>
    <w:uiPriority w:val="9"/>
    <w:semiHidden/>
    <w:unhideWhenUsed/>
    <w:qFormat/>
    <w:rsid w:val="001F34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892681"/>
    <w:rPr>
      <w:rFonts w:ascii="Times New Roman" w:eastAsiaTheme="majorEastAsia" w:hAnsi="Times New Roman" w:cs="Times New Roman"/>
      <w:b/>
      <w:bCs/>
      <w:sz w:val="28"/>
      <w:szCs w:val="24"/>
    </w:rPr>
  </w:style>
  <w:style w:type="character" w:customStyle="1" w:styleId="Cabealho2Carcter">
    <w:name w:val="Cabeçalho 2 Carácter"/>
    <w:basedOn w:val="Tipodeletrapredefinidodopargrafo"/>
    <w:link w:val="Cabealho2"/>
    <w:uiPriority w:val="9"/>
    <w:semiHidden/>
    <w:rsid w:val="000E5314"/>
    <w:rPr>
      <w:rFonts w:asciiTheme="majorHAnsi" w:eastAsiaTheme="majorEastAsia" w:hAnsiTheme="majorHAnsi" w:cstheme="majorBidi"/>
      <w:b/>
      <w:bCs/>
      <w:color w:val="4F81BD" w:themeColor="accent1"/>
      <w:sz w:val="26"/>
      <w:szCs w:val="26"/>
    </w:rPr>
  </w:style>
  <w:style w:type="character" w:customStyle="1" w:styleId="Cabealho3Carcter">
    <w:name w:val="Cabeçalho 3 Carácter"/>
    <w:basedOn w:val="Tipodeletrapredefinidodopargrafo"/>
    <w:link w:val="Cabealho3"/>
    <w:uiPriority w:val="9"/>
    <w:semiHidden/>
    <w:rsid w:val="00B84CAF"/>
    <w:rPr>
      <w:rFonts w:asciiTheme="majorHAnsi" w:eastAsiaTheme="majorEastAsia" w:hAnsiTheme="majorHAnsi" w:cstheme="majorBidi"/>
      <w:b/>
      <w:bCs/>
      <w:color w:val="4F81BD" w:themeColor="accent1"/>
    </w:rPr>
  </w:style>
  <w:style w:type="character" w:customStyle="1" w:styleId="Cabealho4Carcter">
    <w:name w:val="Cabeçalho 4 Carácter"/>
    <w:basedOn w:val="Tipodeletrapredefinidodopargrafo"/>
    <w:link w:val="Cabealho4"/>
    <w:uiPriority w:val="9"/>
    <w:semiHidden/>
    <w:rsid w:val="001F34C2"/>
    <w:rPr>
      <w:rFonts w:asciiTheme="majorHAnsi" w:eastAsiaTheme="majorEastAsia" w:hAnsiTheme="majorHAnsi" w:cstheme="majorBidi"/>
      <w:b/>
      <w:bCs/>
      <w:i/>
      <w:iCs/>
      <w:color w:val="4F81BD" w:themeColor="accent1"/>
    </w:rPr>
  </w:style>
  <w:style w:type="paragraph" w:styleId="PargrafodaLista">
    <w:name w:val="List Paragraph"/>
    <w:basedOn w:val="Normal"/>
    <w:uiPriority w:val="34"/>
    <w:qFormat/>
    <w:rsid w:val="00A50358"/>
    <w:pPr>
      <w:ind w:left="720"/>
      <w:contextualSpacing/>
    </w:pPr>
  </w:style>
  <w:style w:type="paragraph" w:styleId="Rodap">
    <w:name w:val="footer"/>
    <w:basedOn w:val="Normal"/>
    <w:link w:val="RodapCarcter"/>
    <w:uiPriority w:val="99"/>
    <w:unhideWhenUsed/>
    <w:rsid w:val="00892FB4"/>
    <w:pPr>
      <w:tabs>
        <w:tab w:val="center" w:pos="4252"/>
        <w:tab w:val="right" w:pos="8504"/>
      </w:tabs>
      <w:spacing w:line="240" w:lineRule="auto"/>
      <w:jc w:val="both"/>
    </w:pPr>
    <w:rPr>
      <w:rFonts w:ascii="Calibri" w:eastAsia="Calibri" w:hAnsi="Calibri" w:cs="Times New Roman"/>
    </w:rPr>
  </w:style>
  <w:style w:type="character" w:customStyle="1" w:styleId="RodapCarcter">
    <w:name w:val="Rodapé Carácter"/>
    <w:basedOn w:val="Tipodeletrapredefinidodopargrafo"/>
    <w:link w:val="Rodap"/>
    <w:uiPriority w:val="99"/>
    <w:rsid w:val="00892FB4"/>
    <w:rPr>
      <w:rFonts w:ascii="Calibri" w:eastAsia="Calibri" w:hAnsi="Calibri" w:cs="Times New Roman"/>
    </w:rPr>
  </w:style>
  <w:style w:type="paragraph" w:customStyle="1" w:styleId="TESE">
    <w:name w:val="TESE"/>
    <w:basedOn w:val="Normal"/>
    <w:qFormat/>
    <w:rsid w:val="0052486F"/>
    <w:pPr>
      <w:spacing w:line="360" w:lineRule="auto"/>
      <w:jc w:val="both"/>
    </w:pPr>
    <w:rPr>
      <w:rFonts w:ascii="Times New Roman" w:eastAsia="Calibri" w:hAnsi="Times New Roman" w:cs="Times New Roman"/>
      <w:color w:val="FF0000"/>
      <w:sz w:val="24"/>
      <w:szCs w:val="24"/>
    </w:rPr>
  </w:style>
  <w:style w:type="paragraph" w:styleId="NormalWeb">
    <w:name w:val="Normal (Web)"/>
    <w:basedOn w:val="Normal"/>
    <w:uiPriority w:val="99"/>
    <w:unhideWhenUsed/>
    <w:rsid w:val="006705B9"/>
    <w:pPr>
      <w:spacing w:before="100" w:beforeAutospacing="1" w:after="100" w:afterAutospacing="1" w:line="240" w:lineRule="auto"/>
    </w:pPr>
    <w:rPr>
      <w:rFonts w:ascii="Times New Roman" w:hAnsi="Times New Roman" w:cs="Times New Roman"/>
      <w:sz w:val="24"/>
      <w:szCs w:val="24"/>
    </w:rPr>
  </w:style>
  <w:style w:type="paragraph" w:styleId="Legenda">
    <w:name w:val="caption"/>
    <w:basedOn w:val="EndereoHTML"/>
    <w:next w:val="Normal"/>
    <w:uiPriority w:val="35"/>
    <w:unhideWhenUsed/>
    <w:qFormat/>
    <w:rsid w:val="00F578D9"/>
    <w:rPr>
      <w:b/>
      <w:bCs/>
      <w:sz w:val="18"/>
      <w:szCs w:val="18"/>
    </w:rPr>
  </w:style>
  <w:style w:type="paragraph" w:styleId="Cabealho">
    <w:name w:val="header"/>
    <w:basedOn w:val="Normal"/>
    <w:link w:val="CabealhoCarcter"/>
    <w:uiPriority w:val="99"/>
    <w:unhideWhenUsed/>
    <w:rsid w:val="00CC209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CC209C"/>
  </w:style>
  <w:style w:type="paragraph" w:styleId="Corpodetexto">
    <w:name w:val="Body Text"/>
    <w:basedOn w:val="Normal"/>
    <w:link w:val="CorpodetextoCarcter"/>
    <w:rsid w:val="00424AEA"/>
    <w:pPr>
      <w:spacing w:after="0" w:line="360" w:lineRule="auto"/>
      <w:jc w:val="both"/>
    </w:pPr>
    <w:rPr>
      <w:rFonts w:ascii="Arial" w:eastAsia="Times New Roman" w:hAnsi="Arial" w:cs="Arial"/>
      <w:sz w:val="20"/>
      <w:szCs w:val="24"/>
    </w:rPr>
  </w:style>
  <w:style w:type="character" w:customStyle="1" w:styleId="CorpodetextoCarcter">
    <w:name w:val="Corpo de texto Carácter"/>
    <w:basedOn w:val="Tipodeletrapredefinidodopargrafo"/>
    <w:link w:val="Corpodetexto"/>
    <w:rsid w:val="00424AEA"/>
    <w:rPr>
      <w:rFonts w:ascii="Arial" w:eastAsia="Times New Roman" w:hAnsi="Arial" w:cs="Arial"/>
      <w:sz w:val="20"/>
      <w:szCs w:val="24"/>
      <w:lang w:eastAsia="pt-PT"/>
    </w:rPr>
  </w:style>
  <w:style w:type="paragraph" w:styleId="Textodebalo">
    <w:name w:val="Balloon Text"/>
    <w:basedOn w:val="Normal"/>
    <w:link w:val="TextodebaloCarcter"/>
    <w:uiPriority w:val="99"/>
    <w:semiHidden/>
    <w:unhideWhenUsed/>
    <w:rsid w:val="009B0BF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B0BF5"/>
    <w:rPr>
      <w:rFonts w:ascii="Tahoma" w:hAnsi="Tahoma" w:cs="Tahoma"/>
      <w:sz w:val="16"/>
      <w:szCs w:val="16"/>
    </w:rPr>
  </w:style>
  <w:style w:type="table" w:styleId="Tabelacomgrelha">
    <w:name w:val="Table Grid"/>
    <w:basedOn w:val="Tabelanormal"/>
    <w:uiPriority w:val="59"/>
    <w:rsid w:val="009A4637"/>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elhaMdia3-Cor5">
    <w:name w:val="Medium Grid 3 Accent 5"/>
    <w:basedOn w:val="Tabelanormal"/>
    <w:uiPriority w:val="69"/>
    <w:rsid w:val="00771B1C"/>
    <w:pPr>
      <w:spacing w:after="0" w:line="240" w:lineRule="auto"/>
      <w:jc w:val="both"/>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ombreadoMdio1-Cor5">
    <w:name w:val="Medium Shading 1 Accent 5"/>
    <w:basedOn w:val="Tabelanormal"/>
    <w:uiPriority w:val="63"/>
    <w:rsid w:val="00682B4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relhaClara-Cor5">
    <w:name w:val="Light Grid Accent 5"/>
    <w:basedOn w:val="Tabelanormal"/>
    <w:uiPriority w:val="62"/>
    <w:rsid w:val="00C44ED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dice1">
    <w:name w:val="toc 1"/>
    <w:basedOn w:val="Normal"/>
    <w:next w:val="Normal"/>
    <w:autoRedefine/>
    <w:uiPriority w:val="39"/>
    <w:unhideWhenUsed/>
    <w:rsid w:val="00D77B98"/>
    <w:pPr>
      <w:tabs>
        <w:tab w:val="left" w:pos="284"/>
        <w:tab w:val="right" w:leader="dot" w:pos="9062"/>
      </w:tabs>
      <w:spacing w:after="100"/>
    </w:pPr>
    <w:rPr>
      <w:rFonts w:ascii="Times New Roman" w:hAnsi="Times New Roman" w:cs="Times New Roman"/>
      <w:noProof/>
      <w:sz w:val="24"/>
      <w:szCs w:val="24"/>
    </w:rPr>
  </w:style>
  <w:style w:type="character" w:styleId="Hiperligao">
    <w:name w:val="Hyperlink"/>
    <w:basedOn w:val="Tipodeletrapredefinidodopargrafo"/>
    <w:uiPriority w:val="99"/>
    <w:unhideWhenUsed/>
    <w:rsid w:val="003931AB"/>
    <w:rPr>
      <w:color w:val="000000" w:themeColor="hyperlink"/>
      <w:u w:val="single"/>
    </w:rPr>
  </w:style>
  <w:style w:type="paragraph" w:styleId="Ttulodondice">
    <w:name w:val="TOC Heading"/>
    <w:basedOn w:val="Cabealho1"/>
    <w:next w:val="Normal"/>
    <w:uiPriority w:val="39"/>
    <w:semiHidden/>
    <w:unhideWhenUsed/>
    <w:qFormat/>
    <w:rsid w:val="00E77093"/>
    <w:pPr>
      <w:numPr>
        <w:numId w:val="0"/>
      </w:numPr>
      <w:spacing w:after="0" w:line="276" w:lineRule="auto"/>
      <w:jc w:val="left"/>
      <w:outlineLvl w:val="9"/>
    </w:pPr>
    <w:rPr>
      <w:rFonts w:asciiTheme="majorHAnsi" w:hAnsiTheme="majorHAnsi" w:cstheme="majorBidi"/>
      <w:color w:val="365F91" w:themeColor="accent1" w:themeShade="BF"/>
      <w:szCs w:val="28"/>
    </w:rPr>
  </w:style>
  <w:style w:type="paragraph" w:styleId="ndice2">
    <w:name w:val="toc 2"/>
    <w:basedOn w:val="Normal"/>
    <w:next w:val="Normal"/>
    <w:autoRedefine/>
    <w:uiPriority w:val="39"/>
    <w:unhideWhenUsed/>
    <w:rsid w:val="007B3907"/>
    <w:pPr>
      <w:tabs>
        <w:tab w:val="left" w:pos="426"/>
        <w:tab w:val="left" w:pos="880"/>
        <w:tab w:val="right" w:leader="dot" w:pos="9062"/>
      </w:tabs>
      <w:spacing w:after="100"/>
    </w:pPr>
  </w:style>
  <w:style w:type="paragraph" w:styleId="ndice3">
    <w:name w:val="toc 3"/>
    <w:basedOn w:val="Normal"/>
    <w:next w:val="Normal"/>
    <w:autoRedefine/>
    <w:uiPriority w:val="39"/>
    <w:unhideWhenUsed/>
    <w:rsid w:val="007B3907"/>
    <w:pPr>
      <w:tabs>
        <w:tab w:val="left" w:pos="567"/>
        <w:tab w:val="left" w:pos="709"/>
        <w:tab w:val="right" w:leader="dot" w:pos="9062"/>
      </w:tabs>
      <w:spacing w:after="100"/>
    </w:pPr>
  </w:style>
  <w:style w:type="paragraph" w:styleId="ndicedeilustraes">
    <w:name w:val="table of figures"/>
    <w:basedOn w:val="Normal"/>
    <w:next w:val="Normal"/>
    <w:uiPriority w:val="99"/>
    <w:unhideWhenUsed/>
    <w:rsid w:val="0002587D"/>
    <w:pPr>
      <w:spacing w:after="0"/>
    </w:pPr>
  </w:style>
  <w:style w:type="character" w:styleId="Hiperligaovisitada">
    <w:name w:val="FollowedHyperlink"/>
    <w:basedOn w:val="Tipodeletrapredefinidodopargrafo"/>
    <w:uiPriority w:val="99"/>
    <w:semiHidden/>
    <w:unhideWhenUsed/>
    <w:rsid w:val="0044059C"/>
    <w:rPr>
      <w:color w:val="000000" w:themeColor="followedHyperlink"/>
      <w:u w:val="single"/>
    </w:rPr>
  </w:style>
  <w:style w:type="paragraph" w:styleId="ndice4">
    <w:name w:val="toc 4"/>
    <w:basedOn w:val="Normal"/>
    <w:next w:val="Normal"/>
    <w:autoRedefine/>
    <w:uiPriority w:val="39"/>
    <w:unhideWhenUsed/>
    <w:rsid w:val="00BC3EDC"/>
    <w:pPr>
      <w:tabs>
        <w:tab w:val="left" w:pos="851"/>
        <w:tab w:val="right" w:leader="dot" w:pos="9062"/>
      </w:tabs>
      <w:spacing w:after="100"/>
    </w:pPr>
  </w:style>
  <w:style w:type="character" w:customStyle="1" w:styleId="hps">
    <w:name w:val="hps"/>
    <w:basedOn w:val="Tipodeletrapredefinidodopargrafo"/>
    <w:rsid w:val="009F7757"/>
  </w:style>
  <w:style w:type="paragraph" w:styleId="ndice5">
    <w:name w:val="toc 5"/>
    <w:basedOn w:val="Normal"/>
    <w:next w:val="Normal"/>
    <w:autoRedefine/>
    <w:uiPriority w:val="39"/>
    <w:unhideWhenUsed/>
    <w:rsid w:val="006F0C8E"/>
    <w:pPr>
      <w:spacing w:after="100"/>
      <w:ind w:left="880"/>
    </w:pPr>
  </w:style>
  <w:style w:type="paragraph" w:styleId="ndice6">
    <w:name w:val="toc 6"/>
    <w:basedOn w:val="Normal"/>
    <w:next w:val="Normal"/>
    <w:autoRedefine/>
    <w:uiPriority w:val="39"/>
    <w:unhideWhenUsed/>
    <w:rsid w:val="006F0C8E"/>
    <w:pPr>
      <w:spacing w:after="100"/>
      <w:ind w:left="1100"/>
    </w:pPr>
  </w:style>
  <w:style w:type="paragraph" w:styleId="ndice7">
    <w:name w:val="toc 7"/>
    <w:basedOn w:val="Normal"/>
    <w:next w:val="Normal"/>
    <w:autoRedefine/>
    <w:uiPriority w:val="39"/>
    <w:unhideWhenUsed/>
    <w:rsid w:val="006F0C8E"/>
    <w:pPr>
      <w:spacing w:after="100"/>
      <w:ind w:left="1320"/>
    </w:pPr>
  </w:style>
  <w:style w:type="paragraph" w:styleId="ndice8">
    <w:name w:val="toc 8"/>
    <w:basedOn w:val="Normal"/>
    <w:next w:val="Normal"/>
    <w:autoRedefine/>
    <w:uiPriority w:val="39"/>
    <w:unhideWhenUsed/>
    <w:rsid w:val="006F0C8E"/>
    <w:pPr>
      <w:spacing w:after="100"/>
      <w:ind w:left="1540"/>
    </w:pPr>
  </w:style>
  <w:style w:type="paragraph" w:styleId="ndice9">
    <w:name w:val="toc 9"/>
    <w:basedOn w:val="Normal"/>
    <w:next w:val="Normal"/>
    <w:autoRedefine/>
    <w:uiPriority w:val="39"/>
    <w:unhideWhenUsed/>
    <w:rsid w:val="006F0C8E"/>
    <w:pPr>
      <w:spacing w:after="100"/>
      <w:ind w:left="1760"/>
    </w:pPr>
  </w:style>
  <w:style w:type="paragraph" w:customStyle="1" w:styleId="Estilo1">
    <w:name w:val="Estilo1"/>
    <w:basedOn w:val="ndicedeilustraes"/>
    <w:qFormat/>
    <w:rsid w:val="004114AF"/>
    <w:pPr>
      <w:tabs>
        <w:tab w:val="right" w:leader="dot" w:pos="9062"/>
      </w:tabs>
      <w:spacing w:line="360" w:lineRule="auto"/>
    </w:pPr>
  </w:style>
  <w:style w:type="paragraph" w:styleId="EndereoHTML">
    <w:name w:val="HTML Address"/>
    <w:basedOn w:val="Normal"/>
    <w:link w:val="EndereoHTMLCarcter"/>
    <w:uiPriority w:val="99"/>
    <w:semiHidden/>
    <w:unhideWhenUsed/>
    <w:rsid w:val="00F578D9"/>
    <w:pPr>
      <w:spacing w:after="0" w:line="240" w:lineRule="auto"/>
    </w:pPr>
    <w:rPr>
      <w:i/>
      <w:iCs/>
    </w:rPr>
  </w:style>
  <w:style w:type="character" w:customStyle="1" w:styleId="EndereoHTMLCarcter">
    <w:name w:val="Endereço HTML Carácter"/>
    <w:basedOn w:val="Tipodeletrapredefinidodopargrafo"/>
    <w:link w:val="EndereoHTML"/>
    <w:uiPriority w:val="99"/>
    <w:semiHidden/>
    <w:rsid w:val="00F57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rabalho_de_Projeto_Indira_Abril_2013--Reviso_MRL_JCN_Corrigido.docx" TargetMode="External"/><Relationship Id="rId18" Type="http://schemas.openxmlformats.org/officeDocument/2006/relationships/hyperlink" Target="Trabalho_de_Projeto_Indira_Abril_2013--Reviso_MRL_JCN_Corrigido.docx" TargetMode="External"/><Relationship Id="rId26" Type="http://schemas.openxmlformats.org/officeDocument/2006/relationships/hyperlink" Target="Trabalho_de_Projeto_Indira_Abril_2013--Reviso_MRL_JCN_Corrigido.docx" TargetMode="External"/><Relationship Id="rId3" Type="http://schemas.openxmlformats.org/officeDocument/2006/relationships/styles" Target="styles.xml"/><Relationship Id="rId21" Type="http://schemas.openxmlformats.org/officeDocument/2006/relationships/hyperlink" Target="Trabalho_de_Projeto_Indira_Abril_2013--Reviso_MRL_JCN_Corrigido.docx" TargetMode="External"/><Relationship Id="rId34"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Trabalho_de_Projeto_Indira_Abril_2013--Reviso_MRL_JCN_Corrigido.docx" TargetMode="External"/><Relationship Id="rId25" Type="http://schemas.openxmlformats.org/officeDocument/2006/relationships/hyperlink" Target="Trabalho_de_Projeto_Indira_Abril_2013--Reviso_MRL_JCN_Corrigido.docx" TargetMode="External"/><Relationship Id="rId33"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Trabalho_de_Projeto_Indira_Abril_2013--Reviso_MRL_JCN_Corrigido.docx" TargetMode="External"/><Relationship Id="rId20" Type="http://schemas.openxmlformats.org/officeDocument/2006/relationships/hyperlink" Target="Trabalho_de_Projeto_Indira_Abril_2013--Reviso_MRL_JCN_Corrigido.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hyperlink" Target="Trabalho_de_Projeto_Indira_Abril_2013--Reviso_MRL_JCN_Corrigido.docx" TargetMode="External"/><Relationship Id="rId32"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Trabalho_de_Projeto_Indira_Abril_2013--Reviso_MRL_JCN_Corrigido.docx" TargetMode="External"/><Relationship Id="rId23" Type="http://schemas.openxmlformats.org/officeDocument/2006/relationships/hyperlink" Target="Trabalho_de_Projeto_Indira_Abril_2013--Reviso_MRL_JCN_Corrigido.docx"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Trabalho_de_Projeto_Indira_Abril_2013--Reviso_MRL_JCN_Corrigido.docx" TargetMode="External"/><Relationship Id="rId31"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Trabalho_de_Projeto_Indira_Abril_2013--Reviso_MRL_JCN_Corrigido.docx" TargetMode="External"/><Relationship Id="rId22" Type="http://schemas.openxmlformats.org/officeDocument/2006/relationships/hyperlink" Target="Trabalho_de_Projeto_Indira_Abril_2013--Reviso_MRL_JCN_Corrigido.docx"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Folha_de_C_lculo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lha_de_C_lculo_do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hPercent val="43"/>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2009</c:v>
                </c:pt>
              </c:strCache>
            </c:strRef>
          </c:tx>
          <c:invertIfNegative val="0"/>
          <c:dPt>
            <c:idx val="1"/>
            <c:invertIfNegative val="0"/>
            <c:bubble3D val="0"/>
            <c:spPr>
              <a:solidFill>
                <a:srgbClr val="FFC000"/>
              </a:solidFill>
            </c:spPr>
          </c:dPt>
          <c:dPt>
            <c:idx val="2"/>
            <c:invertIfNegative val="0"/>
            <c:bubble3D val="0"/>
            <c:spPr>
              <a:solidFill>
                <a:schemeClr val="accent1">
                  <a:lumMod val="20000"/>
                  <a:lumOff val="80000"/>
                </a:schemeClr>
              </a:solidFill>
              <a:ln>
                <a:solidFill>
                  <a:srgbClr val="808080"/>
                </a:solidFill>
              </a:ln>
              <a:scene3d>
                <a:camera prst="orthographicFront"/>
                <a:lightRig rig="threePt" dir="t"/>
              </a:scene3d>
              <a:sp3d prstMaterial="plastic"/>
            </c:spPr>
          </c:dPt>
          <c:cat>
            <c:numRef>
              <c:f>Sheet1!$B$1:$D$1</c:f>
              <c:numCache>
                <c:formatCode>General</c:formatCode>
                <c:ptCount val="3"/>
                <c:pt idx="0">
                  <c:v>2009</c:v>
                </c:pt>
                <c:pt idx="1">
                  <c:v>2010</c:v>
                </c:pt>
                <c:pt idx="2">
                  <c:v>2011</c:v>
                </c:pt>
              </c:numCache>
            </c:numRef>
          </c:cat>
          <c:val>
            <c:numRef>
              <c:f>Sheet1!$B$2:$D$2</c:f>
              <c:numCache>
                <c:formatCode>General</c:formatCode>
                <c:ptCount val="3"/>
                <c:pt idx="0">
                  <c:v>250</c:v>
                </c:pt>
                <c:pt idx="1">
                  <c:v>369</c:v>
                </c:pt>
                <c:pt idx="2">
                  <c:v>543</c:v>
                </c:pt>
              </c:numCache>
            </c:numRef>
          </c:val>
        </c:ser>
        <c:ser>
          <c:idx val="1"/>
          <c:order val="1"/>
          <c:tx>
            <c:strRef>
              <c:f>Sheet1!$A$3</c:f>
              <c:strCache>
                <c:ptCount val="1"/>
                <c:pt idx="0">
                  <c:v>2010</c:v>
                </c:pt>
              </c:strCache>
            </c:strRef>
          </c:tx>
          <c:spPr>
            <a:solidFill>
              <a:srgbClr val="FFC000"/>
            </a:solidFill>
          </c:spPr>
          <c:invertIfNegative val="0"/>
          <c:cat>
            <c:numRef>
              <c:f>Sheet1!$B$1:$D$1</c:f>
              <c:numCache>
                <c:formatCode>General</c:formatCode>
                <c:ptCount val="3"/>
                <c:pt idx="0">
                  <c:v>2009</c:v>
                </c:pt>
                <c:pt idx="1">
                  <c:v>2010</c:v>
                </c:pt>
                <c:pt idx="2">
                  <c:v>2011</c:v>
                </c:pt>
              </c:numCache>
            </c:numRef>
          </c:cat>
          <c:val>
            <c:numRef>
              <c:f>Sheet1!$B$3:$D$3</c:f>
              <c:numCache>
                <c:formatCode>General</c:formatCode>
                <c:ptCount val="3"/>
              </c:numCache>
            </c:numRef>
          </c:val>
        </c:ser>
        <c:ser>
          <c:idx val="2"/>
          <c:order val="2"/>
          <c:tx>
            <c:strRef>
              <c:f>Sheet1!$A$4</c:f>
              <c:strCache>
                <c:ptCount val="1"/>
                <c:pt idx="0">
                  <c:v>2011</c:v>
                </c:pt>
              </c:strCache>
            </c:strRef>
          </c:tx>
          <c:spPr>
            <a:solidFill>
              <a:schemeClr val="accent1">
                <a:lumMod val="20000"/>
                <a:lumOff val="80000"/>
              </a:schemeClr>
            </a:solidFill>
          </c:spPr>
          <c:invertIfNegative val="0"/>
          <c:cat>
            <c:numRef>
              <c:f>Sheet1!$B$1:$D$1</c:f>
              <c:numCache>
                <c:formatCode>General</c:formatCode>
                <c:ptCount val="3"/>
                <c:pt idx="0">
                  <c:v>2009</c:v>
                </c:pt>
                <c:pt idx="1">
                  <c:v>2010</c:v>
                </c:pt>
                <c:pt idx="2">
                  <c:v>2011</c:v>
                </c:pt>
              </c:numCache>
            </c:numRef>
          </c:cat>
          <c:val>
            <c:numRef>
              <c:f>Sheet1!$B$4:$D$4</c:f>
              <c:numCache>
                <c:formatCode>General</c:formatCode>
                <c:ptCount val="3"/>
              </c:numCache>
            </c:numRef>
          </c:val>
        </c:ser>
        <c:dLbls>
          <c:showLegendKey val="0"/>
          <c:showVal val="1"/>
          <c:showCatName val="0"/>
          <c:showSerName val="0"/>
          <c:showPercent val="0"/>
          <c:showBubbleSize val="0"/>
        </c:dLbls>
        <c:gapWidth val="150"/>
        <c:gapDepth val="238"/>
        <c:shape val="box"/>
        <c:axId val="132251008"/>
        <c:axId val="132928640"/>
        <c:axId val="0"/>
      </c:bar3DChart>
      <c:catAx>
        <c:axId val="132251008"/>
        <c:scaling>
          <c:orientation val="minMax"/>
        </c:scaling>
        <c:delete val="0"/>
        <c:axPos val="b"/>
        <c:numFmt formatCode="General" sourceLinked="1"/>
        <c:majorTickMark val="none"/>
        <c:minorTickMark val="none"/>
        <c:tickLblPos val="low"/>
        <c:txPr>
          <a:bodyPr rot="0" vert="horz"/>
          <a:lstStyle/>
          <a:p>
            <a:pPr>
              <a:defRPr/>
            </a:pPr>
            <a:endParaRPr lang="pt-PT"/>
          </a:p>
        </c:txPr>
        <c:crossAx val="132928640"/>
        <c:crosses val="autoZero"/>
        <c:auto val="1"/>
        <c:lblAlgn val="ctr"/>
        <c:lblOffset val="100"/>
        <c:tickLblSkip val="1"/>
        <c:tickMarkSkip val="1"/>
        <c:noMultiLvlLbl val="0"/>
      </c:catAx>
      <c:valAx>
        <c:axId val="132928640"/>
        <c:scaling>
          <c:orientation val="minMax"/>
        </c:scaling>
        <c:delete val="1"/>
        <c:axPos val="l"/>
        <c:numFmt formatCode="General" sourceLinked="1"/>
        <c:majorTickMark val="none"/>
        <c:minorTickMark val="none"/>
        <c:tickLblPos val="none"/>
        <c:crossAx val="132251008"/>
        <c:crosses val="autoZero"/>
        <c:crossBetween val="between"/>
      </c:valAx>
    </c:plotArea>
    <c:legend>
      <c:legendPos val="t"/>
      <c:layout>
        <c:manualLayout>
          <c:xMode val="edge"/>
          <c:yMode val="edge"/>
          <c:x val="0.31840810596350183"/>
          <c:y val="6.4870259481037917E-2"/>
          <c:w val="0.29083236688437442"/>
          <c:h val="9.0234098731671472E-2"/>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pie3DChart>
        <c:varyColors val="1"/>
        <c:ser>
          <c:idx val="0"/>
          <c:order val="0"/>
          <c:tx>
            <c:strRef>
              <c:f>Sheet1!$A$2</c:f>
              <c:strCache>
                <c:ptCount val="1"/>
                <c:pt idx="0">
                  <c:v>Este</c:v>
                </c:pt>
              </c:strCache>
            </c:strRef>
          </c:tx>
          <c:spPr>
            <a:solidFill>
              <a:srgbClr val="9999FF"/>
            </a:solidFill>
            <a:ln w="12677">
              <a:solidFill>
                <a:srgbClr val="000000"/>
              </a:solidFill>
              <a:prstDash val="solid"/>
            </a:ln>
          </c:spPr>
          <c:dPt>
            <c:idx val="1"/>
            <c:bubble3D val="0"/>
            <c:spPr>
              <a:solidFill>
                <a:srgbClr val="993366"/>
              </a:solidFill>
              <a:ln w="12677">
                <a:solidFill>
                  <a:srgbClr val="000000"/>
                </a:solidFill>
                <a:prstDash val="solid"/>
              </a:ln>
            </c:spPr>
          </c:dPt>
          <c:dPt>
            <c:idx val="2"/>
            <c:bubble3D val="0"/>
            <c:spPr>
              <a:solidFill>
                <a:srgbClr val="FFFFCC"/>
              </a:solidFill>
              <a:ln w="12677">
                <a:solidFill>
                  <a:srgbClr val="000000"/>
                </a:solidFill>
                <a:prstDash val="solid"/>
              </a:ln>
            </c:spPr>
          </c:dPt>
          <c:dPt>
            <c:idx val="3"/>
            <c:bubble3D val="0"/>
            <c:spPr>
              <a:solidFill>
                <a:srgbClr val="CCFFFF"/>
              </a:solidFill>
              <a:ln w="12677">
                <a:solidFill>
                  <a:srgbClr val="000000"/>
                </a:solidFill>
                <a:prstDash val="solid"/>
              </a:ln>
            </c:spPr>
          </c:dPt>
          <c:dPt>
            <c:idx val="4"/>
            <c:bubble3D val="0"/>
            <c:spPr>
              <a:solidFill>
                <a:schemeClr val="accent3"/>
              </a:solidFill>
              <a:ln w="12677">
                <a:solidFill>
                  <a:srgbClr val="000000"/>
                </a:solidFill>
                <a:prstDash val="solid"/>
              </a:ln>
            </c:spPr>
          </c:dPt>
          <c:cat>
            <c:strRef>
              <c:f>Sheet1!$B$1:$F$1</c:f>
              <c:strCache>
                <c:ptCount val="5"/>
                <c:pt idx="0">
                  <c:v>CMVM</c:v>
                </c:pt>
                <c:pt idx="1">
                  <c:v>Fornecimento e serviços externos</c:v>
                </c:pt>
                <c:pt idx="2">
                  <c:v>Gastos com o pessoal</c:v>
                </c:pt>
                <c:pt idx="3">
                  <c:v>Amortizações</c:v>
                </c:pt>
                <c:pt idx="4">
                  <c:v>Outros gastos</c:v>
                </c:pt>
              </c:strCache>
            </c:strRef>
          </c:cat>
          <c:val>
            <c:numRef>
              <c:f>Sheet1!$B$2:$F$2</c:f>
              <c:numCache>
                <c:formatCode>General</c:formatCode>
                <c:ptCount val="5"/>
                <c:pt idx="0">
                  <c:v>20</c:v>
                </c:pt>
                <c:pt idx="1">
                  <c:v>58</c:v>
                </c:pt>
                <c:pt idx="2">
                  <c:v>18</c:v>
                </c:pt>
                <c:pt idx="3">
                  <c:v>3</c:v>
                </c:pt>
                <c:pt idx="4">
                  <c:v>1</c:v>
                </c:pt>
              </c:numCache>
            </c:numRef>
          </c:val>
        </c:ser>
        <c:dLbls>
          <c:showLegendKey val="0"/>
          <c:showVal val="0"/>
          <c:showCatName val="0"/>
          <c:showSerName val="0"/>
          <c:showPercent val="1"/>
          <c:showBubbleSize val="0"/>
          <c:showLeaderLines val="0"/>
        </c:dLbls>
      </c:pie3DChart>
      <c:spPr>
        <a:solidFill>
          <a:srgbClr val="C0C0C0"/>
        </a:solidFill>
        <a:ln w="12677">
          <a:solidFill>
            <a:srgbClr val="808080"/>
          </a:solidFill>
          <a:prstDash val="solid"/>
        </a:ln>
      </c:spPr>
    </c:plotArea>
    <c:legend>
      <c:legendPos val="t"/>
      <c:overlay val="0"/>
    </c:legend>
    <c:plotVisOnly val="1"/>
    <c:dispBlanksAs val="zero"/>
    <c:showDLblsOverMax val="0"/>
  </c:chart>
  <c:spPr>
    <a:noFill/>
    <a:ln>
      <a:noFill/>
    </a:ln>
  </c:spPr>
  <c:txPr>
    <a:bodyPr/>
    <a:lstStyle/>
    <a:p>
      <a:pPr>
        <a:defRPr sz="948" b="1" i="0" u="none" strike="noStrike" baseline="0">
          <a:solidFill>
            <a:srgbClr val="000000"/>
          </a:solidFill>
          <a:latin typeface="Calibri"/>
          <a:ea typeface="Calibri"/>
          <a:cs typeface="Calibri"/>
        </a:defRPr>
      </a:pPr>
      <a:endParaRPr lang="pt-PT"/>
    </a:p>
  </c:txPr>
  <c:externalData r:id="rId1">
    <c:autoUpdate val="0"/>
  </c:externalData>
</c:chartSpace>
</file>

<file path=word/theme/theme1.xml><?xml version="1.0" encoding="utf-8"?>
<a:theme xmlns:a="http://schemas.openxmlformats.org/drawingml/2006/main" name="Tema do Office">
  <a:themeElements>
    <a:clrScheme name="Personalizado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CAD0-B032-4C0A-A4C2-702B7009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27570</Words>
  <Characters>148879</Characters>
  <Application>Microsoft Office Word</Application>
  <DocSecurity>0</DocSecurity>
  <Lines>1240</Lines>
  <Paragraphs>352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12</cp:revision>
  <cp:lastPrinted>2013-04-09T16:13:00Z</cp:lastPrinted>
  <dcterms:created xsi:type="dcterms:W3CDTF">2013-04-09T11:32:00Z</dcterms:created>
  <dcterms:modified xsi:type="dcterms:W3CDTF">2013-04-09T16:14:00Z</dcterms:modified>
</cp:coreProperties>
</file>