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92" w:rsidRPr="009E4192" w:rsidRDefault="009E4192" w:rsidP="009E41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E4192">
        <w:rPr>
          <w:rFonts w:ascii="Arial" w:hAnsi="Arial" w:cs="Arial"/>
          <w:b/>
          <w:bCs/>
          <w:sz w:val="16"/>
          <w:szCs w:val="16"/>
        </w:rPr>
        <w:t>RESUMO</w:t>
      </w:r>
    </w:p>
    <w:p w:rsidR="009E4192" w:rsidRPr="009E4192" w:rsidRDefault="009E4192" w:rsidP="009E41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E4192">
        <w:rPr>
          <w:rFonts w:ascii="Arial" w:hAnsi="Arial" w:cs="Arial"/>
          <w:sz w:val="16"/>
          <w:szCs w:val="16"/>
        </w:rPr>
        <w:t xml:space="preserve">Por influência da perspectiva </w:t>
      </w:r>
      <w:proofErr w:type="spellStart"/>
      <w:r w:rsidRPr="009E4192">
        <w:rPr>
          <w:rFonts w:ascii="Arial" w:hAnsi="Arial" w:cs="Arial"/>
          <w:sz w:val="16"/>
          <w:szCs w:val="16"/>
        </w:rPr>
        <w:t>interaccionista</w:t>
      </w:r>
      <w:proofErr w:type="spellEnd"/>
      <w:r w:rsidRPr="009E4192">
        <w:rPr>
          <w:rFonts w:ascii="Arial" w:hAnsi="Arial" w:cs="Arial"/>
          <w:sz w:val="16"/>
          <w:szCs w:val="16"/>
        </w:rPr>
        <w:t>, o objecto de investigação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criminal, tradicionalmente centrado na acção do delinquente, passou a integrar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no seu estudo o próprio sistema de controlo e reacção social ao crime, cuja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análise se concentra no estudo dos mecanismos de selecção da delinquência.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 xml:space="preserve">Esta orientação da investigação criminal sugere algumas dúvidas sobre </w:t>
      </w:r>
      <w:proofErr w:type="gramStart"/>
      <w:r w:rsidRPr="009E4192">
        <w:rPr>
          <w:rFonts w:ascii="Arial" w:hAnsi="Arial" w:cs="Arial"/>
          <w:sz w:val="16"/>
          <w:szCs w:val="16"/>
        </w:rPr>
        <w:t>o</w:t>
      </w:r>
      <w:proofErr w:type="gramEnd"/>
    </w:p>
    <w:p w:rsidR="009E4192" w:rsidRPr="009E4192" w:rsidRDefault="009E4192" w:rsidP="009E41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9E4192">
        <w:rPr>
          <w:rFonts w:ascii="Arial" w:hAnsi="Arial" w:cs="Arial"/>
          <w:sz w:val="16"/>
          <w:szCs w:val="16"/>
        </w:rPr>
        <w:t>sistema</w:t>
      </w:r>
      <w:proofErr w:type="gramEnd"/>
      <w:r w:rsidRPr="009E4192">
        <w:rPr>
          <w:rFonts w:ascii="Arial" w:hAnsi="Arial" w:cs="Arial"/>
          <w:sz w:val="16"/>
          <w:szCs w:val="16"/>
        </w:rPr>
        <w:t xml:space="preserve"> de selecção da delinquência desencadeado, em geral, pelas estruturas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de controlo formal e, em particular, pela instância judicial, como a última e a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mais importante de todas as instâncias de controlo, nomeadamente no que toca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 xml:space="preserve">à possibilidade de ser verificável, no espaço de </w:t>
      </w:r>
      <w:proofErr w:type="spellStart"/>
      <w:r w:rsidRPr="009E4192">
        <w:rPr>
          <w:rFonts w:ascii="Arial" w:hAnsi="Arial" w:cs="Arial"/>
          <w:sz w:val="16"/>
          <w:szCs w:val="16"/>
        </w:rPr>
        <w:t>discricionaridade</w:t>
      </w:r>
      <w:proofErr w:type="spellEnd"/>
      <w:r w:rsidRPr="009E4192">
        <w:rPr>
          <w:rFonts w:ascii="Arial" w:hAnsi="Arial" w:cs="Arial"/>
          <w:sz w:val="16"/>
          <w:szCs w:val="16"/>
        </w:rPr>
        <w:t xml:space="preserve"> do tribunal, a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adesão a construções alternativas da verdade processual.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Para o estudo desta tese</w:t>
      </w:r>
      <w:proofErr w:type="gramStart"/>
      <w:r w:rsidRPr="009E4192">
        <w:rPr>
          <w:rFonts w:ascii="Arial" w:hAnsi="Arial" w:cs="Arial"/>
          <w:sz w:val="16"/>
          <w:szCs w:val="16"/>
        </w:rPr>
        <w:t>,</w:t>
      </w:r>
      <w:proofErr w:type="gramEnd"/>
      <w:r w:rsidRPr="009E4192">
        <w:rPr>
          <w:rFonts w:ascii="Arial" w:hAnsi="Arial" w:cs="Arial"/>
          <w:sz w:val="16"/>
          <w:szCs w:val="16"/>
        </w:rPr>
        <w:t xml:space="preserve"> foram seleccionamos dois tribunais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 xml:space="preserve">portugueses, com contextos </w:t>
      </w:r>
      <w:proofErr w:type="spellStart"/>
      <w:r w:rsidRPr="009E4192">
        <w:rPr>
          <w:rFonts w:ascii="Arial" w:hAnsi="Arial" w:cs="Arial"/>
          <w:sz w:val="16"/>
          <w:szCs w:val="16"/>
        </w:rPr>
        <w:t>sócio-culturais</w:t>
      </w:r>
      <w:proofErr w:type="spellEnd"/>
      <w:r w:rsidRPr="009E4192">
        <w:rPr>
          <w:rFonts w:ascii="Arial" w:hAnsi="Arial" w:cs="Arial"/>
          <w:sz w:val="16"/>
          <w:szCs w:val="16"/>
        </w:rPr>
        <w:t xml:space="preserve"> diferentes, com semelhantes índices</w:t>
      </w:r>
    </w:p>
    <w:p w:rsidR="009E4192" w:rsidRPr="009E4192" w:rsidRDefault="009E4192" w:rsidP="009E41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9E4192">
        <w:rPr>
          <w:rFonts w:ascii="Arial" w:hAnsi="Arial" w:cs="Arial"/>
          <w:sz w:val="16"/>
          <w:szCs w:val="16"/>
        </w:rPr>
        <w:t>de</w:t>
      </w:r>
      <w:proofErr w:type="gramEnd"/>
      <w:r w:rsidRPr="009E4192">
        <w:rPr>
          <w:rFonts w:ascii="Arial" w:hAnsi="Arial" w:cs="Arial"/>
          <w:sz w:val="16"/>
          <w:szCs w:val="16"/>
        </w:rPr>
        <w:t xml:space="preserve"> actividade e com uma actividade processual média, no âmbito dos quais se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recolheram 10% dos processos entrados em 1988 e 1995, julgados e findos até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ao momento da investigação, cujas decisões finais de julgamento seriam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 xml:space="preserve">objecto de análise. Este </w:t>
      </w:r>
      <w:r w:rsidRPr="009E4192">
        <w:rPr>
          <w:rFonts w:ascii="Arial" w:hAnsi="Arial" w:cs="Arial"/>
          <w:i/>
          <w:iCs/>
          <w:sz w:val="16"/>
          <w:szCs w:val="16"/>
        </w:rPr>
        <w:t>corpus</w:t>
      </w:r>
      <w:r w:rsidRPr="009E4192">
        <w:rPr>
          <w:rFonts w:ascii="Arial" w:hAnsi="Arial" w:cs="Arial"/>
          <w:sz w:val="16"/>
          <w:szCs w:val="16"/>
        </w:rPr>
        <w:t>, integrado por 123 decisões judiciais referentes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ao Tribunal Judicial da Figueira da Foz e 120 referentes ao Tribunal Judicial de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Castelo Branco, foi objecto de uma análise do conteúdo, com base no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tratamento quantitativo da informação, destinada a demonstrar a existência de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uma relação de dependência entre os mecanismos de selecção e a decisão final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obtida no julgamento, numa amostra constituída por 371 crimes julgados; e de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uma análise estrutural do mesmo conteúdo destinada a avaliar o impacto do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código referencial sobre as decisões resultantes do julgamento e, neste sentido,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avaliar o grau de responsabilidade do juiz do processo nos eventuais desvios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 xml:space="preserve">encontrados na análise do </w:t>
      </w:r>
      <w:r w:rsidRPr="009E4192">
        <w:rPr>
          <w:rFonts w:ascii="Arial" w:hAnsi="Arial" w:cs="Arial"/>
          <w:i/>
          <w:iCs/>
          <w:sz w:val="16"/>
          <w:szCs w:val="16"/>
        </w:rPr>
        <w:t>corpus</w:t>
      </w:r>
      <w:r w:rsidRPr="009E419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A análise de conteúdo, assistida por uma interpretação estatística do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i/>
          <w:iCs/>
          <w:sz w:val="16"/>
          <w:szCs w:val="16"/>
        </w:rPr>
        <w:t>corpus</w:t>
      </w:r>
      <w:r w:rsidRPr="009E4192">
        <w:rPr>
          <w:rFonts w:ascii="Arial" w:hAnsi="Arial" w:cs="Arial"/>
          <w:sz w:val="16"/>
          <w:szCs w:val="16"/>
        </w:rPr>
        <w:t>, permitiu concluir pela existência de uma relação de dependência entre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os mecanismos de selecção da delinquência e a decisão final de julgamento,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confirmada mesmo quando testada a sua relação com o tipo de crime julgado.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Mas, como esta verificação não demonstra a existência de relações causais, e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dado terem-se observado algumas situações indiciadoras da existência de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dependências provocadas pela própria política criminal estabelecida pelo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legislador na lei penal, esta metodologia revelou-se insuficiente para a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imputação, geral, dos resultados obtidos em julgamento aos ju</w:t>
      </w:r>
      <w:r>
        <w:rPr>
          <w:rFonts w:ascii="Arial" w:hAnsi="Arial" w:cs="Arial"/>
          <w:sz w:val="16"/>
          <w:szCs w:val="16"/>
        </w:rPr>
        <w:t>í</w:t>
      </w:r>
      <w:r w:rsidRPr="009E4192">
        <w:rPr>
          <w:rFonts w:ascii="Arial" w:hAnsi="Arial" w:cs="Arial"/>
          <w:sz w:val="16"/>
          <w:szCs w:val="16"/>
        </w:rPr>
        <w:t>zes dos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respectivos processos. Pelo que a avaliação desta dimensão da análise foi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remetida para uma análise estrutural, destinada a avaliar o grau de impacto do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código referencial sobre as decisões judiciais, no sentido de se determinarem as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razões causais de algumas das situações de desvio detectadas quer na análise de</w:t>
      </w:r>
      <w:r>
        <w:rPr>
          <w:rFonts w:ascii="Arial" w:hAnsi="Arial" w:cs="Arial"/>
          <w:sz w:val="16"/>
          <w:szCs w:val="16"/>
        </w:rPr>
        <w:t xml:space="preserve"> </w:t>
      </w:r>
      <w:r w:rsidRPr="009E4192">
        <w:rPr>
          <w:rFonts w:ascii="Arial" w:hAnsi="Arial" w:cs="Arial"/>
          <w:sz w:val="16"/>
          <w:szCs w:val="16"/>
        </w:rPr>
        <w:t>dependências quer na análise de correspondências.</w:t>
      </w:r>
    </w:p>
    <w:p w:rsidR="009E4192" w:rsidRPr="009E4192" w:rsidRDefault="009E4192" w:rsidP="009E41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  <w:r w:rsidRPr="009E4192">
        <w:rPr>
          <w:rFonts w:ascii="Arial" w:hAnsi="Arial" w:cs="Arial"/>
          <w:b/>
          <w:bCs/>
          <w:sz w:val="16"/>
          <w:szCs w:val="16"/>
          <w:lang w:val="en-US"/>
        </w:rPr>
        <w:t>ABSTRACT</w:t>
      </w:r>
    </w:p>
    <w:p w:rsidR="009E4192" w:rsidRPr="009E4192" w:rsidRDefault="009E4192" w:rsidP="009E41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9E4192">
        <w:rPr>
          <w:rFonts w:ascii="Arial" w:hAnsi="Arial" w:cs="Arial"/>
          <w:sz w:val="16"/>
          <w:szCs w:val="16"/>
          <w:lang w:val="en-US"/>
        </w:rPr>
        <w:t xml:space="preserve">Due to the </w:t>
      </w:r>
      <w:proofErr w:type="spellStart"/>
      <w:r w:rsidRPr="009E4192">
        <w:rPr>
          <w:rFonts w:ascii="Arial" w:hAnsi="Arial" w:cs="Arial"/>
          <w:sz w:val="16"/>
          <w:szCs w:val="16"/>
          <w:lang w:val="en-US"/>
        </w:rPr>
        <w:t>interaccionist</w:t>
      </w:r>
      <w:proofErr w:type="spellEnd"/>
      <w:r w:rsidRPr="009E4192">
        <w:rPr>
          <w:rFonts w:ascii="Arial" w:hAnsi="Arial" w:cs="Arial"/>
          <w:sz w:val="16"/>
          <w:szCs w:val="16"/>
          <w:lang w:val="en-US"/>
        </w:rPr>
        <w:t xml:space="preserve"> perspective, the actual purpose of criminal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investigation, formerly centered in the criminal's action, is centered in the system of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 xml:space="preserve">control and social reaction to the crime, whose analysis concentrates </w:t>
      </w:r>
      <w:proofErr w:type="spellStart"/>
      <w:r w:rsidRPr="009E4192">
        <w:rPr>
          <w:rFonts w:ascii="Arial" w:hAnsi="Arial" w:cs="Arial"/>
          <w:sz w:val="16"/>
          <w:szCs w:val="16"/>
          <w:lang w:val="en-US"/>
        </w:rPr>
        <w:t>it self</w:t>
      </w:r>
      <w:proofErr w:type="spellEnd"/>
      <w:r w:rsidRPr="009E4192">
        <w:rPr>
          <w:rFonts w:ascii="Arial" w:hAnsi="Arial" w:cs="Arial"/>
          <w:sz w:val="16"/>
          <w:szCs w:val="16"/>
          <w:lang w:val="en-US"/>
        </w:rPr>
        <w:t xml:space="preserve"> in the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study of delinquency selection mechanisms. This new orientation of the criminal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investigation suggests some doubts about the system of delinquency selection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unchained, in general, by the structures of formal control and, in particular, by the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judicial instance, as the last and the most important of all control instances, namely in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 xml:space="preserve">what concerns the possibility of being verifiable, in the </w:t>
      </w:r>
      <w:proofErr w:type="spellStart"/>
      <w:r w:rsidRPr="009E4192">
        <w:rPr>
          <w:rFonts w:ascii="Arial" w:hAnsi="Arial" w:cs="Arial"/>
          <w:sz w:val="16"/>
          <w:szCs w:val="16"/>
          <w:lang w:val="en-US"/>
        </w:rPr>
        <w:t>discricionarity</w:t>
      </w:r>
      <w:proofErr w:type="spellEnd"/>
      <w:r w:rsidRPr="009E4192">
        <w:rPr>
          <w:rFonts w:ascii="Arial" w:hAnsi="Arial" w:cs="Arial"/>
          <w:sz w:val="16"/>
          <w:szCs w:val="16"/>
          <w:lang w:val="en-US"/>
        </w:rPr>
        <w:t xml:space="preserve"> space of the</w:t>
      </w:r>
    </w:p>
    <w:p w:rsidR="009E4192" w:rsidRPr="009E4192" w:rsidRDefault="009E4192" w:rsidP="009E41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proofErr w:type="gramStart"/>
      <w:r w:rsidRPr="009E4192">
        <w:rPr>
          <w:rFonts w:ascii="Arial" w:hAnsi="Arial" w:cs="Arial"/>
          <w:sz w:val="16"/>
          <w:szCs w:val="16"/>
          <w:lang w:val="en-US"/>
        </w:rPr>
        <w:t>tribunal</w:t>
      </w:r>
      <w:proofErr w:type="gramEnd"/>
      <w:r w:rsidRPr="009E4192">
        <w:rPr>
          <w:rFonts w:ascii="Arial" w:hAnsi="Arial" w:cs="Arial"/>
          <w:sz w:val="16"/>
          <w:szCs w:val="16"/>
          <w:lang w:val="en-US"/>
        </w:rPr>
        <w:t xml:space="preserve">, the adhesion to alternative constructions of the </w:t>
      </w:r>
      <w:proofErr w:type="spellStart"/>
      <w:r w:rsidRPr="009E4192">
        <w:rPr>
          <w:rFonts w:ascii="Arial" w:hAnsi="Arial" w:cs="Arial"/>
          <w:sz w:val="16"/>
          <w:szCs w:val="16"/>
          <w:lang w:val="en-US"/>
        </w:rPr>
        <w:t>processual</w:t>
      </w:r>
      <w:proofErr w:type="spellEnd"/>
      <w:r w:rsidRPr="009E4192">
        <w:rPr>
          <w:rFonts w:ascii="Arial" w:hAnsi="Arial" w:cs="Arial"/>
          <w:sz w:val="16"/>
          <w:szCs w:val="16"/>
          <w:lang w:val="en-US"/>
        </w:rPr>
        <w:t xml:space="preserve"> truth.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To prove of this thesis, two Portuguese country courts, with different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partner-cultural contexts, were selected, with similar activity indexes and with a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 xml:space="preserve">medium </w:t>
      </w:r>
      <w:proofErr w:type="spellStart"/>
      <w:r w:rsidRPr="009E4192">
        <w:rPr>
          <w:rFonts w:ascii="Arial" w:hAnsi="Arial" w:cs="Arial"/>
          <w:sz w:val="16"/>
          <w:szCs w:val="16"/>
          <w:lang w:val="en-US"/>
        </w:rPr>
        <w:t>processual</w:t>
      </w:r>
      <w:proofErr w:type="spellEnd"/>
      <w:r w:rsidRPr="009E4192">
        <w:rPr>
          <w:rFonts w:ascii="Arial" w:hAnsi="Arial" w:cs="Arial"/>
          <w:sz w:val="16"/>
          <w:szCs w:val="16"/>
          <w:lang w:val="en-US"/>
        </w:rPr>
        <w:t xml:space="preserve"> activity, from which 10% of the processes entered in 1988 and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1995 were picked up, judged and closed at the moment of the research and whose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 xml:space="preserve">final </w:t>
      </w:r>
      <w:proofErr w:type="spellStart"/>
      <w:r w:rsidRPr="009E4192">
        <w:rPr>
          <w:rFonts w:ascii="Arial" w:hAnsi="Arial" w:cs="Arial"/>
          <w:sz w:val="16"/>
          <w:szCs w:val="16"/>
          <w:lang w:val="en-US"/>
        </w:rPr>
        <w:t>judgement</w:t>
      </w:r>
      <w:proofErr w:type="spellEnd"/>
      <w:r w:rsidRPr="009E4192">
        <w:rPr>
          <w:rFonts w:ascii="Arial" w:hAnsi="Arial" w:cs="Arial"/>
          <w:sz w:val="16"/>
          <w:szCs w:val="16"/>
          <w:lang w:val="en-US"/>
        </w:rPr>
        <w:t xml:space="preserve"> decisions were </w:t>
      </w:r>
      <w:proofErr w:type="spellStart"/>
      <w:r w:rsidRPr="009E4192">
        <w:rPr>
          <w:rFonts w:ascii="Arial" w:hAnsi="Arial" w:cs="Arial"/>
          <w:sz w:val="16"/>
          <w:szCs w:val="16"/>
          <w:lang w:val="en-US"/>
        </w:rPr>
        <w:t>analysed</w:t>
      </w:r>
      <w:proofErr w:type="spellEnd"/>
      <w:r w:rsidRPr="009E4192">
        <w:rPr>
          <w:rFonts w:ascii="Arial" w:hAnsi="Arial" w:cs="Arial"/>
          <w:sz w:val="16"/>
          <w:szCs w:val="16"/>
          <w:lang w:val="en-US"/>
        </w:rPr>
        <w:t xml:space="preserve">. This </w:t>
      </w:r>
      <w:r w:rsidRPr="009E4192">
        <w:rPr>
          <w:rFonts w:ascii="Arial" w:hAnsi="Arial" w:cs="Arial"/>
          <w:i/>
          <w:iCs/>
          <w:sz w:val="16"/>
          <w:szCs w:val="16"/>
          <w:lang w:val="en-US"/>
        </w:rPr>
        <w:t>corpus</w:t>
      </w:r>
      <w:r w:rsidRPr="009E4192">
        <w:rPr>
          <w:rFonts w:ascii="Arial" w:hAnsi="Arial" w:cs="Arial"/>
          <w:sz w:val="16"/>
          <w:szCs w:val="16"/>
          <w:lang w:val="en-US"/>
        </w:rPr>
        <w:t>, integrated by 123 judicial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 xml:space="preserve">decisions referring to the Judicial Tribunal of the </w:t>
      </w:r>
      <w:proofErr w:type="spellStart"/>
      <w:r w:rsidRPr="009E4192">
        <w:rPr>
          <w:rFonts w:ascii="Arial" w:hAnsi="Arial" w:cs="Arial"/>
          <w:sz w:val="16"/>
          <w:szCs w:val="16"/>
          <w:lang w:val="en-US"/>
        </w:rPr>
        <w:t>Figueira</w:t>
      </w:r>
      <w:proofErr w:type="spellEnd"/>
      <w:r w:rsidRPr="009E4192">
        <w:rPr>
          <w:rFonts w:ascii="Arial" w:hAnsi="Arial" w:cs="Arial"/>
          <w:sz w:val="16"/>
          <w:szCs w:val="16"/>
          <w:lang w:val="en-US"/>
        </w:rPr>
        <w:t xml:space="preserve"> da </w:t>
      </w:r>
      <w:proofErr w:type="spellStart"/>
      <w:r w:rsidRPr="009E4192">
        <w:rPr>
          <w:rFonts w:ascii="Arial" w:hAnsi="Arial" w:cs="Arial"/>
          <w:sz w:val="16"/>
          <w:szCs w:val="16"/>
          <w:lang w:val="en-US"/>
        </w:rPr>
        <w:t>Foz</w:t>
      </w:r>
      <w:proofErr w:type="spellEnd"/>
      <w:r w:rsidRPr="009E4192">
        <w:rPr>
          <w:rFonts w:ascii="Arial" w:hAnsi="Arial" w:cs="Arial"/>
          <w:sz w:val="16"/>
          <w:szCs w:val="16"/>
          <w:lang w:val="en-US"/>
        </w:rPr>
        <w:t xml:space="preserve"> and 120 referring to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 xml:space="preserve">the Judicial Tribunal of </w:t>
      </w:r>
      <w:proofErr w:type="spellStart"/>
      <w:r w:rsidRPr="009E4192">
        <w:rPr>
          <w:rFonts w:ascii="Arial" w:hAnsi="Arial" w:cs="Arial"/>
          <w:sz w:val="16"/>
          <w:szCs w:val="16"/>
          <w:lang w:val="en-US"/>
        </w:rPr>
        <w:t>Castelo</w:t>
      </w:r>
      <w:proofErr w:type="spellEnd"/>
      <w:r w:rsidRPr="009E419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E4192">
        <w:rPr>
          <w:rFonts w:ascii="Arial" w:hAnsi="Arial" w:cs="Arial"/>
          <w:sz w:val="16"/>
          <w:szCs w:val="16"/>
          <w:lang w:val="en-US"/>
        </w:rPr>
        <w:t>Branco</w:t>
      </w:r>
      <w:proofErr w:type="spellEnd"/>
      <w:r w:rsidRPr="009E4192">
        <w:rPr>
          <w:rFonts w:ascii="Arial" w:hAnsi="Arial" w:cs="Arial"/>
          <w:sz w:val="16"/>
          <w:szCs w:val="16"/>
          <w:lang w:val="en-US"/>
        </w:rPr>
        <w:t>, was object of content analysis, based in a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quantitative treatment of the information, to demonstrate the existence of a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dependence relationship between the selection mechanisms and the final decision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 xml:space="preserve">obtained in the </w:t>
      </w:r>
      <w:proofErr w:type="spellStart"/>
      <w:r w:rsidRPr="009E4192">
        <w:rPr>
          <w:rFonts w:ascii="Arial" w:hAnsi="Arial" w:cs="Arial"/>
          <w:sz w:val="16"/>
          <w:szCs w:val="16"/>
          <w:lang w:val="en-US"/>
        </w:rPr>
        <w:t>judgement</w:t>
      </w:r>
      <w:proofErr w:type="spellEnd"/>
      <w:r w:rsidRPr="009E4192">
        <w:rPr>
          <w:rFonts w:ascii="Arial" w:hAnsi="Arial" w:cs="Arial"/>
          <w:sz w:val="16"/>
          <w:szCs w:val="16"/>
          <w:lang w:val="en-US"/>
        </w:rPr>
        <w:t>, in a sample constituted by 371 judged crimes; a structural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analysis was also done to evaluate the impact of the referential code about the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 xml:space="preserve">resulting decisions of the </w:t>
      </w:r>
      <w:proofErr w:type="spellStart"/>
      <w:r w:rsidRPr="009E4192">
        <w:rPr>
          <w:rFonts w:ascii="Arial" w:hAnsi="Arial" w:cs="Arial"/>
          <w:sz w:val="16"/>
          <w:szCs w:val="16"/>
          <w:lang w:val="en-US"/>
        </w:rPr>
        <w:t>judgement</w:t>
      </w:r>
      <w:proofErr w:type="spellEnd"/>
      <w:r w:rsidRPr="009E4192">
        <w:rPr>
          <w:rFonts w:ascii="Arial" w:hAnsi="Arial" w:cs="Arial"/>
          <w:sz w:val="16"/>
          <w:szCs w:val="16"/>
          <w:lang w:val="en-US"/>
        </w:rPr>
        <w:t xml:space="preserve"> and, in this sense, to evaluate the degree of the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judge's responsibility for the process in the eventual deviations found in the analysis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 xml:space="preserve">of the </w:t>
      </w:r>
      <w:r w:rsidRPr="009E4192">
        <w:rPr>
          <w:rFonts w:ascii="Arial" w:hAnsi="Arial" w:cs="Arial"/>
          <w:i/>
          <w:iCs/>
          <w:sz w:val="16"/>
          <w:szCs w:val="16"/>
          <w:lang w:val="en-US"/>
        </w:rPr>
        <w:t>corpus.</w:t>
      </w:r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 xml:space="preserve">The content analysis, attended by a statistical interpretation of the </w:t>
      </w:r>
      <w:r w:rsidRPr="009E4192">
        <w:rPr>
          <w:rFonts w:ascii="Arial" w:hAnsi="Arial" w:cs="Arial"/>
          <w:i/>
          <w:iCs/>
          <w:sz w:val="16"/>
          <w:szCs w:val="16"/>
          <w:lang w:val="en-US"/>
        </w:rPr>
        <w:t>corpus</w:t>
      </w:r>
      <w:r w:rsidRPr="009E4192">
        <w:rPr>
          <w:rFonts w:ascii="Arial" w:hAnsi="Arial" w:cs="Arial"/>
          <w:sz w:val="16"/>
          <w:szCs w:val="16"/>
          <w:lang w:val="en-US"/>
        </w:rPr>
        <w:t>,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 xml:space="preserve">showed the existence of a dependence relationship between the mechanisms of </w:t>
      </w:r>
      <w:proofErr w:type="spellStart"/>
      <w:r w:rsidRPr="009E4192">
        <w:rPr>
          <w:rFonts w:ascii="Arial" w:hAnsi="Arial" w:cs="Arial"/>
          <w:sz w:val="16"/>
          <w:szCs w:val="16"/>
          <w:lang w:val="en-US"/>
        </w:rPr>
        <w:t>thedeliquency</w:t>
      </w:r>
      <w:proofErr w:type="spellEnd"/>
      <w:r w:rsidRPr="009E4192">
        <w:rPr>
          <w:rFonts w:ascii="Arial" w:hAnsi="Arial" w:cs="Arial"/>
          <w:sz w:val="16"/>
          <w:szCs w:val="16"/>
          <w:lang w:val="en-US"/>
        </w:rPr>
        <w:t xml:space="preserve"> selection and the final decision of </w:t>
      </w:r>
      <w:proofErr w:type="spellStart"/>
      <w:r w:rsidRPr="009E4192">
        <w:rPr>
          <w:rFonts w:ascii="Arial" w:hAnsi="Arial" w:cs="Arial"/>
          <w:sz w:val="16"/>
          <w:szCs w:val="16"/>
          <w:lang w:val="en-US"/>
        </w:rPr>
        <w:t>judgement</w:t>
      </w:r>
      <w:proofErr w:type="spellEnd"/>
      <w:r w:rsidRPr="009E4192">
        <w:rPr>
          <w:rFonts w:ascii="Arial" w:hAnsi="Arial" w:cs="Arial"/>
          <w:sz w:val="16"/>
          <w:szCs w:val="16"/>
          <w:lang w:val="en-US"/>
        </w:rPr>
        <w:t>, confirmed when its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relationship with the type of judged crime is tested. But, since this verification didn’t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demonstrate any causal relationships and because some informer situations of the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existence of dependences have been observed which were provoked by the criminal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politics established by the legislator in the penal law, this methodology was revealed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 xml:space="preserve">to be insufficient for the general imputation of the results obtained in </w:t>
      </w:r>
      <w:proofErr w:type="spellStart"/>
      <w:r w:rsidRPr="009E4192">
        <w:rPr>
          <w:rFonts w:ascii="Arial" w:hAnsi="Arial" w:cs="Arial"/>
          <w:sz w:val="16"/>
          <w:szCs w:val="16"/>
          <w:lang w:val="en-US"/>
        </w:rPr>
        <w:t>judgement</w:t>
      </w:r>
      <w:proofErr w:type="spellEnd"/>
      <w:r w:rsidRPr="009E4192">
        <w:rPr>
          <w:rFonts w:ascii="Arial" w:hAnsi="Arial" w:cs="Arial"/>
          <w:sz w:val="16"/>
          <w:szCs w:val="16"/>
          <w:lang w:val="en-US"/>
        </w:rPr>
        <w:t xml:space="preserve"> to the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judges of the respective processes. The evaluation of this dimension of the analysis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was sent for a structural analysis, in order to evaluate the degree of impact of the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referential code about the judicial decisions, and to determine the causal reasons of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E4192">
        <w:rPr>
          <w:rFonts w:ascii="Arial" w:hAnsi="Arial" w:cs="Arial"/>
          <w:sz w:val="16"/>
          <w:szCs w:val="16"/>
          <w:lang w:val="en-US"/>
        </w:rPr>
        <w:t>some of the detected deviation situations, either in the analysis of dependences or in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bookmarkStart w:id="0" w:name="_GoBack"/>
      <w:bookmarkEnd w:id="0"/>
      <w:r w:rsidRPr="009E4192">
        <w:rPr>
          <w:rFonts w:ascii="Arial" w:hAnsi="Arial" w:cs="Arial"/>
          <w:sz w:val="16"/>
          <w:szCs w:val="16"/>
          <w:lang w:val="en-US"/>
        </w:rPr>
        <w:t>the correspondence analysis.</w:t>
      </w:r>
    </w:p>
    <w:sectPr w:rsidR="009E4192" w:rsidRPr="009E4192" w:rsidSect="009E4192"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92"/>
    <w:rsid w:val="00523815"/>
    <w:rsid w:val="009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Teses</dc:creator>
  <cp:lastModifiedBy>Teses</cp:lastModifiedBy>
  <cp:revision>1</cp:revision>
  <dcterms:created xsi:type="dcterms:W3CDTF">2014-12-09T14:41:00Z</dcterms:created>
  <dcterms:modified xsi:type="dcterms:W3CDTF">2014-12-09T14:50:00Z</dcterms:modified>
</cp:coreProperties>
</file>