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78" w:rsidRPr="00D02C78" w:rsidRDefault="00D02C78" w:rsidP="00D02C78">
      <w:pPr>
        <w:jc w:val="center"/>
        <w:rPr>
          <w:b/>
        </w:rPr>
      </w:pPr>
      <w:bookmarkStart w:id="0" w:name="_GoBack"/>
      <w:bookmarkEnd w:id="0"/>
      <w:r w:rsidRPr="00D02C78">
        <w:rPr>
          <w:b/>
        </w:rPr>
        <w:t>Critérios de Correção</w:t>
      </w:r>
    </w:p>
    <w:p w:rsidR="001150ED" w:rsidRPr="00D02C78" w:rsidRDefault="00D02C78" w:rsidP="00D02C78">
      <w:pPr>
        <w:jc w:val="center"/>
        <w:rPr>
          <w:b/>
        </w:rPr>
      </w:pPr>
      <w:r w:rsidRPr="00D02C78">
        <w:rPr>
          <w:b/>
        </w:rPr>
        <w:t xml:space="preserve">2º </w:t>
      </w:r>
      <w:proofErr w:type="gramStart"/>
      <w:r w:rsidRPr="00D02C78">
        <w:rPr>
          <w:b/>
        </w:rPr>
        <w:t>teste</w:t>
      </w:r>
      <w:proofErr w:type="gramEnd"/>
      <w:r w:rsidRPr="00D02C78">
        <w:rPr>
          <w:b/>
        </w:rPr>
        <w:t xml:space="preserve"> – 8º ano</w:t>
      </w:r>
    </w:p>
    <w:p w:rsidR="001150ED" w:rsidRDefault="001150ED">
      <w:r>
        <w:t xml:space="preserve">I – </w:t>
      </w:r>
      <w:proofErr w:type="spellStart"/>
      <w:r>
        <w:t>Comprensión</w:t>
      </w:r>
      <w:proofErr w:type="spellEnd"/>
      <w:r>
        <w:t xml:space="preserve"> </w:t>
      </w:r>
      <w:proofErr w:type="spellStart"/>
      <w:r>
        <w:t>lectora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Tr="005D1C07">
        <w:tc>
          <w:tcPr>
            <w:tcW w:w="8644" w:type="dxa"/>
          </w:tcPr>
          <w:p w:rsidR="005D1C07" w:rsidRDefault="001A7E3D" w:rsidP="005D1C07">
            <w:r>
              <w:t>1 – Chave: 1.1 – F 1.2 – F 1.3 – V 1.4 – F 1.5 – V</w:t>
            </w:r>
          </w:p>
          <w:p w:rsidR="005D1C07" w:rsidRDefault="005D1C07"/>
        </w:tc>
      </w:tr>
      <w:tr w:rsidR="005D1C07" w:rsidTr="005D1C07">
        <w:tc>
          <w:tcPr>
            <w:tcW w:w="8644" w:type="dxa"/>
          </w:tcPr>
          <w:p w:rsidR="005D1C07" w:rsidRPr="00F63A2D" w:rsidRDefault="005D1C0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t xml:space="preserve">Cotações: </w:t>
            </w:r>
            <w:r w:rsidR="00F63A2D">
              <w:rPr>
                <w:rFonts w:ascii="Calibri" w:eastAsia="Times New Roman" w:hAnsi="Calibri" w:cs="Times New Roman"/>
                <w:color w:val="000000"/>
              </w:rPr>
              <w:t>5x2% (10%)</w:t>
            </w:r>
          </w:p>
          <w:p w:rsidR="005D1C07" w:rsidRDefault="005D1C07"/>
        </w:tc>
      </w:tr>
    </w:tbl>
    <w:p w:rsidR="005D1C07" w:rsidRDefault="005D1C07"/>
    <w:p w:rsidR="005D1C07" w:rsidRDefault="001150ED">
      <w:r>
        <w:t xml:space="preserve">2 –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Tr="005D1C07">
        <w:tc>
          <w:tcPr>
            <w:tcW w:w="8644" w:type="dxa"/>
          </w:tcPr>
          <w:p w:rsidR="005D1C07" w:rsidRPr="004136E6" w:rsidRDefault="005D1C07">
            <w:r w:rsidRPr="004136E6">
              <w:t>Conteúdos:</w:t>
            </w:r>
          </w:p>
          <w:p w:rsidR="004136E6" w:rsidRPr="004136E6" w:rsidRDefault="004136E6"/>
        </w:tc>
      </w:tr>
      <w:tr w:rsidR="005D1C07" w:rsidRPr="00BD6A35" w:rsidTr="005D1C07">
        <w:tc>
          <w:tcPr>
            <w:tcW w:w="8644" w:type="dxa"/>
          </w:tcPr>
          <w:p w:rsidR="005D1C07" w:rsidRPr="001A7E3D" w:rsidRDefault="005D1C07" w:rsidP="001A7E3D">
            <w:pPr>
              <w:shd w:val="clear" w:color="auto" w:fill="FFFFFF"/>
              <w:spacing w:before="100" w:beforeAutospacing="1" w:line="350" w:lineRule="atLeast"/>
              <w:rPr>
                <w:rFonts w:eastAsia="Times New Roman" w:cs="Times New Roman"/>
                <w:color w:val="000000" w:themeColor="text1"/>
                <w:lang w:val="es-ES_tradnl"/>
              </w:rPr>
            </w:pPr>
            <w:r w:rsidRPr="001A7E3D">
              <w:rPr>
                <w:lang w:val="es-ES_tradnl"/>
              </w:rPr>
              <w:t>2.1 –</w:t>
            </w:r>
            <w:r w:rsidR="004136E6" w:rsidRPr="001A7E3D">
              <w:rPr>
                <w:lang w:val="es-ES_tradnl"/>
              </w:rPr>
              <w:t xml:space="preserve"> </w:t>
            </w:r>
            <w:r w:rsidR="004136E6" w:rsidRPr="001A7E3D">
              <w:rPr>
                <w:rFonts w:cs="Arial"/>
                <w:lang w:val="es-ES_tradnl"/>
              </w:rPr>
              <w:t>Los</w:t>
            </w:r>
            <w:r w:rsidR="001A7E3D" w:rsidRPr="001A7E3D">
              <w:rPr>
                <w:rFonts w:cs="Arial"/>
                <w:lang w:val="es-ES_tradnl"/>
              </w:rPr>
              <w:t xml:space="preserve"> pesimista</w:t>
            </w:r>
            <w:r w:rsidR="00D02C78">
              <w:rPr>
                <w:rFonts w:cs="Arial"/>
                <w:lang w:val="es-ES_tradnl"/>
              </w:rPr>
              <w:t>s</w:t>
            </w:r>
            <w:r w:rsidR="001A7E3D" w:rsidRPr="001A7E3D">
              <w:rPr>
                <w:rFonts w:cs="Arial"/>
                <w:lang w:val="es-ES_tradnl"/>
              </w:rPr>
              <w:t xml:space="preserve"> suelen pensar que </w:t>
            </w:r>
            <w:r w:rsidR="001A7E3D" w:rsidRPr="001A7E3D">
              <w:rPr>
                <w:rFonts w:eastAsia="Times New Roman" w:cs="Times New Roman"/>
                <w:color w:val="000000" w:themeColor="text1"/>
                <w:lang w:val="es-ES_tradnl"/>
              </w:rPr>
              <w:t>van a suspender todos sus exámenes.</w:t>
            </w:r>
          </w:p>
          <w:p w:rsidR="004136E6" w:rsidRPr="001A7E3D" w:rsidRDefault="004136E6">
            <w:pPr>
              <w:rPr>
                <w:lang w:val="es-ES_tradnl"/>
              </w:rPr>
            </w:pPr>
          </w:p>
        </w:tc>
      </w:tr>
      <w:tr w:rsidR="005D1C07" w:rsidRPr="00BD6A35" w:rsidTr="005D1C07">
        <w:tc>
          <w:tcPr>
            <w:tcW w:w="8644" w:type="dxa"/>
          </w:tcPr>
          <w:p w:rsidR="001A7E3D" w:rsidRPr="001A7E3D" w:rsidRDefault="005D1C07" w:rsidP="001A7E3D">
            <w:pPr>
              <w:shd w:val="clear" w:color="auto" w:fill="FFFFFF"/>
              <w:spacing w:before="100" w:beforeAutospacing="1" w:line="350" w:lineRule="atLeast"/>
              <w:jc w:val="both"/>
              <w:rPr>
                <w:rFonts w:eastAsia="Times New Roman" w:cs="Times New Roman"/>
                <w:color w:val="000000" w:themeColor="text1"/>
                <w:lang w:val="es-ES_tradnl"/>
              </w:rPr>
            </w:pPr>
            <w:r w:rsidRPr="001A7E3D">
              <w:rPr>
                <w:lang w:val="es-ES_tradnl"/>
              </w:rPr>
              <w:t>2.2 –</w:t>
            </w:r>
            <w:r w:rsidR="001A7E3D" w:rsidRPr="001A7E3D">
              <w:rPr>
                <w:rFonts w:cs="Arial"/>
                <w:lang w:val="es-ES_tradnl"/>
              </w:rPr>
              <w:t xml:space="preserve"> Un estudiante tímido se pone rojo </w:t>
            </w:r>
            <w:r w:rsidR="001A7E3D" w:rsidRPr="001A7E3D">
              <w:rPr>
                <w:rFonts w:eastAsia="Times New Roman" w:cs="Times New Roman"/>
                <w:color w:val="000000" w:themeColor="text1"/>
                <w:lang w:val="es-ES_tradnl"/>
              </w:rPr>
              <w:t>cuando los compañeros o la profesora intentan acercarse a él.</w:t>
            </w:r>
          </w:p>
          <w:p w:rsidR="004136E6" w:rsidRPr="001A7E3D" w:rsidRDefault="004136E6" w:rsidP="001A7E3D">
            <w:pPr>
              <w:rPr>
                <w:lang w:val="es-ES_tradnl"/>
              </w:rPr>
            </w:pPr>
          </w:p>
        </w:tc>
      </w:tr>
      <w:tr w:rsidR="005D1C07" w:rsidRPr="00BD6A35" w:rsidTr="005D1C07">
        <w:tc>
          <w:tcPr>
            <w:tcW w:w="8644" w:type="dxa"/>
          </w:tcPr>
          <w:p w:rsidR="004136E6" w:rsidRPr="001A7E3D" w:rsidRDefault="005D1C07" w:rsidP="001A7E3D">
            <w:pPr>
              <w:rPr>
                <w:lang w:val="es-ES_tradnl"/>
              </w:rPr>
            </w:pPr>
            <w:r w:rsidRPr="001A7E3D">
              <w:rPr>
                <w:lang w:val="es-ES_tradnl"/>
              </w:rPr>
              <w:t>2.3</w:t>
            </w:r>
            <w:r w:rsidR="004136E6" w:rsidRPr="001A7E3D">
              <w:rPr>
                <w:lang w:val="es-ES_tradnl"/>
              </w:rPr>
              <w:t xml:space="preserve"> –</w:t>
            </w:r>
            <w:r w:rsidR="001A7E3D" w:rsidRPr="001A7E3D">
              <w:rPr>
                <w:color w:val="000000" w:themeColor="text1"/>
                <w:lang w:val="es-ES_tradnl"/>
              </w:rPr>
              <w:t xml:space="preserve"> Un estudiant</w:t>
            </w:r>
            <w:r w:rsidR="00D02C78">
              <w:rPr>
                <w:color w:val="000000" w:themeColor="text1"/>
                <w:lang w:val="es-ES_tradnl"/>
              </w:rPr>
              <w:t xml:space="preserve">e impaciente </w:t>
            </w:r>
            <w:r w:rsidR="001A7E3D" w:rsidRPr="001A7E3D">
              <w:rPr>
                <w:color w:val="000000" w:themeColor="text1"/>
                <w:lang w:val="es-ES_tradnl"/>
              </w:rPr>
              <w:t>se mueve todo el tiempo</w:t>
            </w:r>
            <w:r w:rsidR="00D02C78">
              <w:rPr>
                <w:color w:val="000000" w:themeColor="text1"/>
                <w:lang w:val="es-ES_tradnl"/>
              </w:rPr>
              <w:t xml:space="preserve"> durante las clases</w:t>
            </w:r>
            <w:r w:rsidR="001A7E3D" w:rsidRPr="001A7E3D">
              <w:rPr>
                <w:color w:val="000000" w:themeColor="text1"/>
                <w:lang w:val="es-ES_tradnl"/>
              </w:rPr>
              <w:t xml:space="preserve"> porque no puede estar quieto en su asiento más de 10 minutos.</w:t>
            </w:r>
          </w:p>
        </w:tc>
      </w:tr>
      <w:tr w:rsidR="005D1C07" w:rsidRPr="00BD6A35" w:rsidTr="005D1C07">
        <w:tc>
          <w:tcPr>
            <w:tcW w:w="8644" w:type="dxa"/>
          </w:tcPr>
          <w:p w:rsidR="005D1C07" w:rsidRPr="001A7E3D" w:rsidRDefault="005D1C07">
            <w:pPr>
              <w:rPr>
                <w:lang w:val="es-ES_tradnl"/>
              </w:rPr>
            </w:pPr>
            <w:r w:rsidRPr="001A7E3D">
              <w:rPr>
                <w:lang w:val="es-ES_tradnl"/>
              </w:rPr>
              <w:t>2.4</w:t>
            </w:r>
            <w:r w:rsidR="004136E6" w:rsidRPr="001A7E3D">
              <w:rPr>
                <w:lang w:val="es-ES_tradnl"/>
              </w:rPr>
              <w:t xml:space="preserve"> –</w:t>
            </w:r>
            <w:r w:rsidR="001A7E3D" w:rsidRPr="001A7E3D">
              <w:rPr>
                <w:lang w:val="es-ES_tradnl"/>
              </w:rPr>
              <w:t xml:space="preserve"> Los empollones estudian todo el día  y toda la noche para ser los primeros de la clase.</w:t>
            </w:r>
          </w:p>
          <w:p w:rsidR="004136E6" w:rsidRPr="001A7E3D" w:rsidRDefault="004136E6">
            <w:pPr>
              <w:rPr>
                <w:lang w:val="es-ES_tradnl"/>
              </w:rPr>
            </w:pPr>
          </w:p>
        </w:tc>
      </w:tr>
      <w:tr w:rsidR="005D1C07" w:rsidRPr="00BD6A35" w:rsidTr="005D1C07">
        <w:tc>
          <w:tcPr>
            <w:tcW w:w="8644" w:type="dxa"/>
          </w:tcPr>
          <w:p w:rsidR="005D1C07" w:rsidRPr="001A7E3D" w:rsidRDefault="005D1C07" w:rsidP="004136E6">
            <w:pPr>
              <w:rPr>
                <w:rFonts w:cs="Arial"/>
                <w:lang w:val="es-ES_tradnl"/>
              </w:rPr>
            </w:pPr>
            <w:r w:rsidRPr="001A7E3D">
              <w:rPr>
                <w:lang w:val="es-ES_tradnl"/>
              </w:rPr>
              <w:t>2.5</w:t>
            </w:r>
            <w:r w:rsidR="004136E6" w:rsidRPr="001A7E3D">
              <w:rPr>
                <w:lang w:val="es-ES_tradnl"/>
              </w:rPr>
              <w:t xml:space="preserve"> – </w:t>
            </w:r>
            <w:r w:rsidR="001A7E3D" w:rsidRPr="001A7E3D">
              <w:rPr>
                <w:lang w:val="es-ES_tradnl"/>
              </w:rPr>
              <w:t>Un estudiante perezoso no estudia porque está  muy desmotivado.</w:t>
            </w:r>
          </w:p>
          <w:p w:rsidR="004136E6" w:rsidRPr="001A7E3D" w:rsidRDefault="004136E6" w:rsidP="004136E6">
            <w:pPr>
              <w:rPr>
                <w:lang w:val="es-ES_tradnl"/>
              </w:rPr>
            </w:pPr>
          </w:p>
        </w:tc>
      </w:tr>
      <w:tr w:rsidR="005D1C07" w:rsidTr="005D1C07">
        <w:tc>
          <w:tcPr>
            <w:tcW w:w="8644" w:type="dxa"/>
          </w:tcPr>
          <w:p w:rsidR="001D1F12" w:rsidRDefault="001D1F12" w:rsidP="001D1F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t>Cotações:</w:t>
            </w:r>
            <w:r>
              <w:rPr>
                <w:rFonts w:ascii="Calibri" w:eastAsia="Times New Roman" w:hAnsi="Calibri" w:cs="Times New Roman"/>
                <w:color w:val="000000"/>
              </w:rPr>
              <w:t>5x5</w:t>
            </w:r>
            <w:r w:rsidRPr="00454723"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r>
              <w:rPr>
                <w:rFonts w:ascii="Calibri" w:eastAsia="Times New Roman" w:hAnsi="Calibri" w:cs="Times New Roman"/>
                <w:color w:val="000000"/>
              </w:rPr>
              <w:t>(conteúdo) (25%)</w:t>
            </w:r>
          </w:p>
          <w:p w:rsidR="001D1F12" w:rsidRDefault="001D1F12" w:rsidP="001D1F1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5x2% (forma) </w:t>
            </w:r>
            <w:r w:rsidRPr="00454723">
              <w:rPr>
                <w:rFonts w:ascii="Calibri" w:eastAsia="Times New Roman" w:hAnsi="Calibri" w:cs="Times New Roman"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454723">
              <w:rPr>
                <w:rFonts w:ascii="Calibri" w:eastAsia="Times New Roman" w:hAnsi="Calibri" w:cs="Times New Roman"/>
                <w:color w:val="000000"/>
              </w:rPr>
              <w:t xml:space="preserve">%) </w:t>
            </w:r>
          </w:p>
          <w:p w:rsidR="005D1C07" w:rsidRPr="004136E6" w:rsidRDefault="005D1C07"/>
          <w:p w:rsidR="004136E6" w:rsidRPr="004136E6" w:rsidRDefault="004136E6"/>
        </w:tc>
      </w:tr>
    </w:tbl>
    <w:p w:rsidR="001150ED" w:rsidRDefault="001150ED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Tr="00FD64E5">
        <w:tc>
          <w:tcPr>
            <w:tcW w:w="8644" w:type="dxa"/>
          </w:tcPr>
          <w:p w:rsidR="005D1C07" w:rsidRDefault="005D1C07" w:rsidP="00FD64E5">
            <w:r>
              <w:t>Forma:</w:t>
            </w:r>
          </w:p>
        </w:tc>
      </w:tr>
      <w:tr w:rsidR="004136E6" w:rsidTr="00FD64E5">
        <w:tc>
          <w:tcPr>
            <w:tcW w:w="8644" w:type="dxa"/>
          </w:tcPr>
          <w:p w:rsidR="004136E6" w:rsidRDefault="004136E6" w:rsidP="00FD64E5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Sintaxe – Uso correto da sintaxe do Espanhol, em frases simples e/ou complexas.</w:t>
            </w:r>
          </w:p>
          <w:p w:rsidR="004136E6" w:rsidRDefault="004136E6" w:rsidP="00FD64E5"/>
        </w:tc>
      </w:tr>
      <w:tr w:rsidR="004136E6" w:rsidTr="00FD64E5">
        <w:tc>
          <w:tcPr>
            <w:tcW w:w="8644" w:type="dxa"/>
          </w:tcPr>
          <w:p w:rsidR="004136E6" w:rsidRDefault="004136E6" w:rsidP="00FD64E5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Ortografia – Uso correto da ortografia do Espanhol.</w:t>
            </w:r>
          </w:p>
          <w:p w:rsidR="004136E6" w:rsidRDefault="004136E6" w:rsidP="00FD64E5"/>
        </w:tc>
      </w:tr>
      <w:tr w:rsidR="004136E6" w:rsidTr="00FD64E5">
        <w:tc>
          <w:tcPr>
            <w:tcW w:w="8644" w:type="dxa"/>
          </w:tcPr>
          <w:p w:rsidR="004136E6" w:rsidRDefault="004136E6" w:rsidP="00FD64E5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Vocabulário – Uso diverso e adequado do vocabulário aprendido em aula.</w:t>
            </w:r>
          </w:p>
          <w:p w:rsidR="004136E6" w:rsidRDefault="004136E6" w:rsidP="00FD64E5"/>
        </w:tc>
      </w:tr>
      <w:tr w:rsidR="004136E6" w:rsidTr="00FD64E5">
        <w:tc>
          <w:tcPr>
            <w:tcW w:w="8644" w:type="dxa"/>
          </w:tcPr>
          <w:p w:rsidR="004136E6" w:rsidRDefault="004136E6" w:rsidP="00FD64E5">
            <w:r>
              <w:t>Construção de respostas completas – Retoma de parte da questão para iniciar as respostas, tornando-as a</w:t>
            </w:r>
            <w:r w:rsidR="001A7E3D">
              <w:t>firmações gramaticalmente corre</w:t>
            </w:r>
            <w:r>
              <w:t>tas.</w:t>
            </w:r>
          </w:p>
        </w:tc>
      </w:tr>
      <w:tr w:rsidR="005D1C07" w:rsidTr="00FD64E5">
        <w:tc>
          <w:tcPr>
            <w:tcW w:w="8644" w:type="dxa"/>
          </w:tcPr>
          <w:p w:rsidR="005D1C07" w:rsidRDefault="005D1C07" w:rsidP="00FD64E5">
            <w:r>
              <w:t xml:space="preserve">Cotações: </w:t>
            </w:r>
          </w:p>
          <w:p w:rsidR="004136E6" w:rsidRDefault="004136E6" w:rsidP="00FD64E5">
            <w:r>
              <w:t>Para cada alínea:</w:t>
            </w:r>
          </w:p>
          <w:p w:rsidR="004136E6" w:rsidRDefault="004136E6" w:rsidP="004136E6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0,5% Sintaxe (erro grave desconta 0,25%; erro muito grave desconta 0,5%)</w:t>
            </w:r>
          </w:p>
          <w:p w:rsidR="004136E6" w:rsidRDefault="004136E6" w:rsidP="004136E6">
            <w:r>
              <w:rPr>
                <w:rFonts w:ascii="Calibri" w:eastAsia="Times New Roman" w:hAnsi="Calibri" w:cs="Arial"/>
                <w:color w:val="000000"/>
              </w:rPr>
              <w:t>0,5% Ortografia (erro grave desconta 0,25%; erro muito grave desconta 0,5%)</w:t>
            </w:r>
          </w:p>
          <w:p w:rsidR="004136E6" w:rsidRDefault="004136E6" w:rsidP="004136E6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0,5% Vocabulário (erro grave desconta 0,25%; erro muito grave desconta 0,5%)</w:t>
            </w:r>
          </w:p>
          <w:p w:rsidR="004136E6" w:rsidRDefault="004136E6" w:rsidP="00FD64E5">
            <w:r>
              <w:t>0,5% Construção de respostas completas (resposta incompleta desconta 0,5%)</w:t>
            </w:r>
          </w:p>
          <w:p w:rsidR="004136E6" w:rsidRDefault="004136E6" w:rsidP="00FD64E5">
            <w:r>
              <w:t>Total: 5x2%=10%</w:t>
            </w:r>
          </w:p>
        </w:tc>
      </w:tr>
    </w:tbl>
    <w:p w:rsidR="005D1C07" w:rsidRDefault="005D1C07"/>
    <w:p w:rsidR="001D1F12" w:rsidRDefault="001D1F12"/>
    <w:p w:rsidR="005D1C07" w:rsidRDefault="005D1C07">
      <w:r>
        <w:t xml:space="preserve">3 –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RPr="00BD6A35" w:rsidTr="005D1C07">
        <w:tc>
          <w:tcPr>
            <w:tcW w:w="8644" w:type="dxa"/>
          </w:tcPr>
          <w:p w:rsidR="005D1C07" w:rsidRPr="005D1C07" w:rsidRDefault="005D1C07">
            <w:pPr>
              <w:rPr>
                <w:lang w:val="es-ES_tradnl"/>
              </w:rPr>
            </w:pPr>
            <w:r w:rsidRPr="005D1C07">
              <w:rPr>
                <w:lang w:val="es-ES_tradnl"/>
              </w:rPr>
              <w:t xml:space="preserve">Chave: 3.1- </w:t>
            </w:r>
            <w:r w:rsidR="001A7E3D">
              <w:rPr>
                <w:lang w:val="es-ES_tradnl"/>
              </w:rPr>
              <w:t>sepa</w:t>
            </w:r>
            <w:r w:rsidRPr="005D1C07">
              <w:rPr>
                <w:lang w:val="es-ES_tradnl"/>
              </w:rPr>
              <w:t xml:space="preserve"> 3.2</w:t>
            </w:r>
            <w:r w:rsidR="001A7E3D">
              <w:rPr>
                <w:lang w:val="es-ES_tradnl"/>
              </w:rPr>
              <w:t>- juega</w:t>
            </w:r>
            <w:r w:rsidRPr="005D1C07">
              <w:rPr>
                <w:lang w:val="es-ES_tradnl"/>
              </w:rPr>
              <w:t xml:space="preserve"> 3.3</w:t>
            </w:r>
            <w:r>
              <w:rPr>
                <w:lang w:val="es-ES_tradnl"/>
              </w:rPr>
              <w:t xml:space="preserve">- </w:t>
            </w:r>
            <w:r w:rsidR="001A7E3D">
              <w:rPr>
                <w:lang w:val="es-ES_tradnl"/>
              </w:rPr>
              <w:t>sea</w:t>
            </w:r>
            <w:r>
              <w:rPr>
                <w:lang w:val="es-ES_tradnl"/>
              </w:rPr>
              <w:t xml:space="preserve"> 3.4- </w:t>
            </w:r>
            <w:r w:rsidR="001A7E3D">
              <w:rPr>
                <w:lang w:val="es-ES_tradnl"/>
              </w:rPr>
              <w:t>comemos</w:t>
            </w:r>
            <w:r>
              <w:rPr>
                <w:lang w:val="es-ES_tradnl"/>
              </w:rPr>
              <w:t xml:space="preserve"> 3.5- conduzco 3.6-</w:t>
            </w:r>
            <w:r w:rsidR="001A7E3D">
              <w:rPr>
                <w:lang w:val="es-ES_tradnl"/>
              </w:rPr>
              <w:t>crees</w:t>
            </w:r>
            <w:r>
              <w:rPr>
                <w:lang w:val="es-ES_tradnl"/>
              </w:rPr>
              <w:t xml:space="preserve"> 3.7- </w:t>
            </w:r>
            <w:r w:rsidR="001A7E3D">
              <w:rPr>
                <w:lang w:val="es-ES_tradnl"/>
              </w:rPr>
              <w:t>soy</w:t>
            </w:r>
            <w:r>
              <w:rPr>
                <w:lang w:val="es-ES_tradnl"/>
              </w:rPr>
              <w:t xml:space="preserve"> 3.8- </w:t>
            </w:r>
            <w:r w:rsidR="001A7E3D">
              <w:rPr>
                <w:lang w:val="es-ES_tradnl"/>
              </w:rPr>
              <w:t>hables</w:t>
            </w:r>
            <w:r>
              <w:rPr>
                <w:lang w:val="es-ES_tradnl"/>
              </w:rPr>
              <w:t xml:space="preserve"> 3.9- </w:t>
            </w:r>
            <w:r w:rsidR="001A7E3D">
              <w:rPr>
                <w:lang w:val="es-ES_tradnl"/>
              </w:rPr>
              <w:t>nadamos 3.10- estudies</w:t>
            </w:r>
          </w:p>
          <w:p w:rsidR="005D1C07" w:rsidRPr="001A7E3D" w:rsidRDefault="005D1C07">
            <w:pPr>
              <w:rPr>
                <w:lang w:val="es-ES_tradnl"/>
              </w:rPr>
            </w:pPr>
          </w:p>
        </w:tc>
      </w:tr>
      <w:tr w:rsidR="005D1C07" w:rsidTr="005D1C07">
        <w:tc>
          <w:tcPr>
            <w:tcW w:w="8644" w:type="dxa"/>
          </w:tcPr>
          <w:p w:rsidR="005D1C07" w:rsidRPr="001D1F12" w:rsidRDefault="005D1C0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t xml:space="preserve">Cotações: </w:t>
            </w:r>
            <w:r w:rsidR="001D1F12">
              <w:rPr>
                <w:rFonts w:ascii="Calibri" w:eastAsia="Times New Roman" w:hAnsi="Calibri" w:cs="Times New Roman"/>
                <w:color w:val="000000"/>
              </w:rPr>
              <w:t>10x1,5% (15%)</w:t>
            </w:r>
          </w:p>
          <w:p w:rsidR="005D1C07" w:rsidRDefault="005D1C07"/>
        </w:tc>
      </w:tr>
    </w:tbl>
    <w:p w:rsidR="005D1C07" w:rsidRDefault="005D1C07"/>
    <w:p w:rsidR="005D1C07" w:rsidRDefault="005D1C07">
      <w:r>
        <w:t xml:space="preserve">4 –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RPr="00BD6A35" w:rsidTr="00FD64E5">
        <w:tc>
          <w:tcPr>
            <w:tcW w:w="8644" w:type="dxa"/>
          </w:tcPr>
          <w:p w:rsidR="005D1C07" w:rsidRPr="005D1C07" w:rsidRDefault="005D1C07" w:rsidP="005D1C07">
            <w:pPr>
              <w:rPr>
                <w:rFonts w:cs="Arial"/>
                <w:lang w:val="es-ES_tradnl"/>
              </w:rPr>
            </w:pPr>
            <w:r w:rsidRPr="005D1C07">
              <w:rPr>
                <w:lang w:val="es-ES_tradnl"/>
              </w:rPr>
              <w:t xml:space="preserve">Chave: </w:t>
            </w:r>
            <w:r w:rsidRPr="005D1C07">
              <w:rPr>
                <w:rFonts w:cs="Arial"/>
                <w:lang w:val="es-ES_tradnl"/>
              </w:rPr>
              <w:t xml:space="preserve">4.1 – </w:t>
            </w:r>
            <w:r w:rsidR="001A7E3D">
              <w:rPr>
                <w:rFonts w:cs="Arial"/>
                <w:lang w:val="es-ES_tradnl"/>
              </w:rPr>
              <w:t>está</w:t>
            </w:r>
            <w:r w:rsidRPr="005D1C07">
              <w:rPr>
                <w:rFonts w:cs="Arial"/>
                <w:lang w:val="es-ES_tradnl"/>
              </w:rPr>
              <w:t xml:space="preserve"> 4.2 – </w:t>
            </w:r>
            <w:r w:rsidR="00A94261">
              <w:rPr>
                <w:rFonts w:cs="Arial"/>
                <w:lang w:val="es-ES_tradnl"/>
              </w:rPr>
              <w:t>quedá</w:t>
            </w:r>
            <w:r w:rsidR="001A7E3D">
              <w:rPr>
                <w:rFonts w:cs="Arial"/>
                <w:lang w:val="es-ES_tradnl"/>
              </w:rPr>
              <w:t>is</w:t>
            </w:r>
            <w:r w:rsidRPr="005D1C07">
              <w:rPr>
                <w:rFonts w:cs="Arial"/>
                <w:lang w:val="es-ES_tradnl"/>
              </w:rPr>
              <w:t xml:space="preserve"> 4.3 – </w:t>
            </w:r>
            <w:r w:rsidR="001A7E3D">
              <w:rPr>
                <w:rFonts w:cs="Arial"/>
                <w:lang w:val="es-ES_tradnl"/>
              </w:rPr>
              <w:t xml:space="preserve">te pones </w:t>
            </w:r>
            <w:r w:rsidRPr="005D1C07">
              <w:rPr>
                <w:rFonts w:cs="Arial"/>
                <w:lang w:val="es-ES_tradnl"/>
              </w:rPr>
              <w:t>4.4 –</w:t>
            </w:r>
            <w:r w:rsidR="001A7E3D">
              <w:rPr>
                <w:rFonts w:cs="Arial"/>
                <w:lang w:val="es-ES_tradnl"/>
              </w:rPr>
              <w:t xml:space="preserve">hago </w:t>
            </w:r>
            <w:r w:rsidRPr="005D1C07">
              <w:rPr>
                <w:rFonts w:cs="Arial"/>
                <w:lang w:val="es-ES_tradnl"/>
              </w:rPr>
              <w:t xml:space="preserve"> 4.5 – </w:t>
            </w:r>
            <w:r w:rsidR="001A7E3D">
              <w:rPr>
                <w:rFonts w:cs="Arial"/>
                <w:lang w:val="es-ES_tradnl"/>
              </w:rPr>
              <w:t xml:space="preserve">es </w:t>
            </w:r>
            <w:r w:rsidRPr="005D1C07">
              <w:rPr>
                <w:rFonts w:cs="Arial"/>
                <w:lang w:val="es-ES_tradnl"/>
              </w:rPr>
              <w:t xml:space="preserve"> 4.6 – </w:t>
            </w:r>
            <w:r w:rsidR="001A7E3D">
              <w:rPr>
                <w:rFonts w:cs="Arial"/>
                <w:lang w:val="es-ES_tradnl"/>
              </w:rPr>
              <w:t>visto</w:t>
            </w:r>
            <w:r w:rsidRPr="005D1C07">
              <w:rPr>
                <w:rFonts w:cs="Arial"/>
                <w:lang w:val="es-ES_tradnl"/>
              </w:rPr>
              <w:t xml:space="preserve"> 4.7 – </w:t>
            </w:r>
            <w:r w:rsidR="001A7E3D" w:rsidRPr="001A7E3D">
              <w:rPr>
                <w:rFonts w:cs="Arial"/>
                <w:lang w:val="es-ES_tradnl"/>
              </w:rPr>
              <w:t>defienden</w:t>
            </w:r>
            <w:r w:rsidRPr="005D1C07">
              <w:rPr>
                <w:rFonts w:cs="Arial"/>
                <w:lang w:val="es-ES_tradnl"/>
              </w:rPr>
              <w:t xml:space="preserve"> 4.8 –</w:t>
            </w:r>
            <w:r w:rsidR="001A7E3D">
              <w:rPr>
                <w:rFonts w:cs="Arial"/>
                <w:lang w:val="es-ES_tradnl"/>
              </w:rPr>
              <w:t xml:space="preserve"> </w:t>
            </w:r>
            <w:r w:rsidR="00A94261">
              <w:rPr>
                <w:rFonts w:cs="Arial"/>
                <w:lang w:val="es-ES_tradnl"/>
              </w:rPr>
              <w:t xml:space="preserve">empiezan </w:t>
            </w:r>
            <w:r w:rsidRPr="005D1C07">
              <w:rPr>
                <w:rFonts w:cs="Arial"/>
                <w:lang w:val="es-ES_tradnl"/>
              </w:rPr>
              <w:t xml:space="preserve">4.9 – </w:t>
            </w:r>
            <w:r w:rsidR="00A94261">
              <w:rPr>
                <w:rFonts w:cs="Arial"/>
                <w:lang w:val="es-ES_tradnl"/>
              </w:rPr>
              <w:t xml:space="preserve">conozco </w:t>
            </w:r>
            <w:r w:rsidRPr="005D1C07">
              <w:rPr>
                <w:rFonts w:cs="Arial"/>
                <w:lang w:val="es-ES_tradnl"/>
              </w:rPr>
              <w:t xml:space="preserve">4.10 – </w:t>
            </w:r>
            <w:r w:rsidR="00A94261">
              <w:rPr>
                <w:rFonts w:cs="Arial"/>
                <w:lang w:val="es-ES_tradnl"/>
              </w:rPr>
              <w:t>cojo</w:t>
            </w:r>
          </w:p>
          <w:p w:rsidR="005D1C07" w:rsidRPr="005D1C07" w:rsidRDefault="005D1C07" w:rsidP="00FD64E5">
            <w:pPr>
              <w:rPr>
                <w:lang w:val="es-ES_tradnl"/>
              </w:rPr>
            </w:pPr>
          </w:p>
          <w:p w:rsidR="005D1C07" w:rsidRPr="001A7E3D" w:rsidRDefault="005D1C07" w:rsidP="00FD64E5">
            <w:pPr>
              <w:rPr>
                <w:lang w:val="es-ES_tradnl"/>
              </w:rPr>
            </w:pPr>
          </w:p>
        </w:tc>
      </w:tr>
      <w:tr w:rsidR="005D1C07" w:rsidTr="00FD64E5">
        <w:tc>
          <w:tcPr>
            <w:tcW w:w="8644" w:type="dxa"/>
          </w:tcPr>
          <w:p w:rsidR="005D1C07" w:rsidRDefault="005D1C07" w:rsidP="00FD64E5">
            <w:r>
              <w:t xml:space="preserve">Cotações: </w:t>
            </w:r>
            <w:r w:rsidR="001D1F12">
              <w:t>10x2%=20%</w:t>
            </w:r>
          </w:p>
          <w:p w:rsidR="005D1C07" w:rsidRDefault="005D1C07" w:rsidP="00FD64E5"/>
        </w:tc>
      </w:tr>
    </w:tbl>
    <w:p w:rsidR="005D1C07" w:rsidRDefault="005D1C07"/>
    <w:p w:rsidR="005D1C07" w:rsidRDefault="005D1C07">
      <w:r>
        <w:t xml:space="preserve">5 – </w:t>
      </w:r>
    </w:p>
    <w:p w:rsidR="005D1C07" w:rsidRDefault="005D1C07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RPr="00BD6A35" w:rsidTr="00FD64E5">
        <w:tc>
          <w:tcPr>
            <w:tcW w:w="8644" w:type="dxa"/>
          </w:tcPr>
          <w:p w:rsidR="005D1C07" w:rsidRPr="00A94261" w:rsidRDefault="005D1C07" w:rsidP="00FD64E5">
            <w:pPr>
              <w:rPr>
                <w:rFonts w:cs="Arial"/>
                <w:lang w:val="es-ES_tradnl"/>
              </w:rPr>
            </w:pPr>
            <w:r w:rsidRPr="00A94261">
              <w:rPr>
                <w:lang w:val="es-ES_tradnl"/>
              </w:rPr>
              <w:t xml:space="preserve">Chave: </w:t>
            </w:r>
            <w:r w:rsidR="00A94261" w:rsidRPr="00A94261">
              <w:rPr>
                <w:lang w:val="es-ES_tradnl"/>
              </w:rPr>
              <w:t>5.1 – hable</w:t>
            </w:r>
            <w:r w:rsidRPr="00A94261">
              <w:rPr>
                <w:lang w:val="es-ES_tradnl"/>
              </w:rPr>
              <w:t xml:space="preserve"> 5.2 – </w:t>
            </w:r>
            <w:r w:rsidR="00A94261" w:rsidRPr="00A94261">
              <w:rPr>
                <w:lang w:val="es-ES_tradnl"/>
              </w:rPr>
              <w:t>cene</w:t>
            </w:r>
            <w:r w:rsidRPr="00A94261">
              <w:rPr>
                <w:lang w:val="es-ES_tradnl"/>
              </w:rPr>
              <w:t xml:space="preserve"> 5.3 –</w:t>
            </w:r>
            <w:r w:rsidR="00A94261" w:rsidRPr="00A94261">
              <w:rPr>
                <w:lang w:val="es-ES_tradnl"/>
              </w:rPr>
              <w:t xml:space="preserve">visite </w:t>
            </w:r>
            <w:r w:rsidRPr="00A94261">
              <w:rPr>
                <w:lang w:val="es-ES_tradnl"/>
              </w:rPr>
              <w:t xml:space="preserve">5.4 – </w:t>
            </w:r>
            <w:r w:rsidR="00A94261" w:rsidRPr="00A94261">
              <w:rPr>
                <w:lang w:val="es-ES_tradnl"/>
              </w:rPr>
              <w:t>sea</w:t>
            </w:r>
            <w:r w:rsidRPr="00A94261">
              <w:rPr>
                <w:lang w:val="es-ES_tradnl"/>
              </w:rPr>
              <w:t xml:space="preserve"> 5.5 – </w:t>
            </w:r>
            <w:r w:rsidR="00A94261" w:rsidRPr="00A94261">
              <w:rPr>
                <w:lang w:val="es-ES_tradnl"/>
              </w:rPr>
              <w:t xml:space="preserve">tome 5.6 – hablemos 5.7 - quiera 5.8 –salga 5.9 – llueva 5.10 - </w:t>
            </w:r>
            <w:r w:rsidR="00A94261">
              <w:rPr>
                <w:lang w:val="es-ES_tradnl"/>
              </w:rPr>
              <w:t>conozcas</w:t>
            </w:r>
            <w:r w:rsidR="00A94261" w:rsidRPr="00A94261">
              <w:rPr>
                <w:lang w:val="es-ES_tradnl"/>
              </w:rPr>
              <w:t xml:space="preserve"> </w:t>
            </w:r>
          </w:p>
          <w:p w:rsidR="005D1C07" w:rsidRPr="00A94261" w:rsidRDefault="005D1C07" w:rsidP="00FD64E5">
            <w:pPr>
              <w:rPr>
                <w:lang w:val="es-ES_tradnl"/>
              </w:rPr>
            </w:pPr>
          </w:p>
          <w:p w:rsidR="005D1C07" w:rsidRPr="00A94261" w:rsidRDefault="005D1C07" w:rsidP="00FD64E5">
            <w:pPr>
              <w:rPr>
                <w:lang w:val="es-ES_tradnl"/>
              </w:rPr>
            </w:pPr>
          </w:p>
        </w:tc>
      </w:tr>
      <w:tr w:rsidR="005D1C07" w:rsidTr="00FD64E5">
        <w:tc>
          <w:tcPr>
            <w:tcW w:w="8644" w:type="dxa"/>
          </w:tcPr>
          <w:p w:rsidR="005D1C07" w:rsidRDefault="005D1C07" w:rsidP="00FD64E5">
            <w:r>
              <w:t>Cotações: 5x2%=10%</w:t>
            </w:r>
          </w:p>
          <w:p w:rsidR="005D1C07" w:rsidRDefault="005D1C07" w:rsidP="00FD64E5"/>
        </w:tc>
      </w:tr>
    </w:tbl>
    <w:p w:rsidR="004136E6" w:rsidRDefault="004136E6"/>
    <w:p w:rsidR="005D1C07" w:rsidRDefault="005D1C07" w:rsidP="005D1C07">
      <w:r>
        <w:t xml:space="preserve">III – </w:t>
      </w:r>
      <w:proofErr w:type="spellStart"/>
      <w:r>
        <w:t>Producción</w:t>
      </w:r>
      <w:proofErr w:type="spellEnd"/>
      <w:r>
        <w:t xml:space="preserve"> Escrita</w:t>
      </w:r>
    </w:p>
    <w:p w:rsidR="005D1C07" w:rsidRDefault="005D1C07" w:rsidP="005D1C07">
      <w:r>
        <w:t>1 –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Tr="00FD64E5">
        <w:tc>
          <w:tcPr>
            <w:tcW w:w="8644" w:type="dxa"/>
          </w:tcPr>
          <w:p w:rsidR="005D1C07" w:rsidRPr="005D1C07" w:rsidRDefault="005D1C07" w:rsidP="00FD64E5">
            <w:pPr>
              <w:rPr>
                <w:rFonts w:cs="Arial"/>
                <w:lang w:val="es-ES_tradnl"/>
              </w:rPr>
            </w:pPr>
            <w:r w:rsidRPr="005D1C07">
              <w:rPr>
                <w:lang w:val="es-ES_tradnl"/>
              </w:rPr>
              <w:t xml:space="preserve">Chave: </w:t>
            </w:r>
            <w:r w:rsidR="0091003B">
              <w:rPr>
                <w:lang w:val="es-ES_tradnl"/>
              </w:rPr>
              <w:t>4-5-1-6</w:t>
            </w:r>
            <w:r w:rsidR="00A94261">
              <w:rPr>
                <w:lang w:val="es-ES_tradnl"/>
              </w:rPr>
              <w:t>-2</w:t>
            </w:r>
            <w:r w:rsidR="0091003B">
              <w:rPr>
                <w:lang w:val="es-ES_tradnl"/>
              </w:rPr>
              <w:t>-3</w:t>
            </w:r>
          </w:p>
          <w:p w:rsidR="005D1C07" w:rsidRPr="005D1C07" w:rsidRDefault="005D1C07" w:rsidP="00FD64E5">
            <w:pPr>
              <w:rPr>
                <w:lang w:val="es-ES_tradnl"/>
              </w:rPr>
            </w:pPr>
          </w:p>
          <w:p w:rsidR="005D1C07" w:rsidRDefault="005D1C07" w:rsidP="00FD64E5"/>
        </w:tc>
      </w:tr>
      <w:tr w:rsidR="005D1C07" w:rsidTr="00FD64E5">
        <w:tc>
          <w:tcPr>
            <w:tcW w:w="8644" w:type="dxa"/>
          </w:tcPr>
          <w:p w:rsidR="005D1C07" w:rsidRPr="001D1F12" w:rsidRDefault="005D1C07" w:rsidP="00FD64E5">
            <w:pPr>
              <w:rPr>
                <w:rFonts w:ascii="Calibri" w:eastAsia="Times New Roman" w:hAnsi="Calibri" w:cs="Arial"/>
                <w:color w:val="000000"/>
              </w:rPr>
            </w:pPr>
            <w:r>
              <w:t xml:space="preserve">Cotações: </w:t>
            </w:r>
            <w:r w:rsidR="001D1F12" w:rsidRPr="005E14CD">
              <w:rPr>
                <w:rFonts w:ascii="Calibri" w:eastAsia="Times New Roman" w:hAnsi="Calibri" w:cs="Arial"/>
                <w:b/>
                <w:color w:val="000000"/>
              </w:rPr>
              <w:t>30%</w:t>
            </w:r>
            <w:r w:rsidR="001D1F12">
              <w:rPr>
                <w:rFonts w:ascii="Calibri" w:eastAsia="Times New Roman" w:hAnsi="Calibri" w:cs="Arial"/>
                <w:color w:val="000000"/>
              </w:rPr>
              <w:t xml:space="preserve"> (6x5%)</w:t>
            </w:r>
          </w:p>
          <w:p w:rsidR="005D1C07" w:rsidRDefault="005D1C07" w:rsidP="00FD64E5"/>
        </w:tc>
      </w:tr>
    </w:tbl>
    <w:p w:rsidR="005D1C07" w:rsidRDefault="005D1C07"/>
    <w:p w:rsidR="005D1C07" w:rsidRDefault="005D1C07">
      <w:r>
        <w:t xml:space="preserve">2 –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Tr="005D1C07">
        <w:tc>
          <w:tcPr>
            <w:tcW w:w="8644" w:type="dxa"/>
          </w:tcPr>
          <w:p w:rsidR="005D1C07" w:rsidRDefault="005D1C07">
            <w:r>
              <w:t>Conteúdos:</w:t>
            </w:r>
          </w:p>
          <w:p w:rsidR="005D1C07" w:rsidRDefault="005D1C07"/>
        </w:tc>
      </w:tr>
      <w:tr w:rsidR="005D1C07" w:rsidTr="005D1C07">
        <w:tc>
          <w:tcPr>
            <w:tcW w:w="8644" w:type="dxa"/>
          </w:tcPr>
          <w:p w:rsidR="00453EBD" w:rsidRPr="00EC043F" w:rsidRDefault="00453EBD" w:rsidP="00453EBD">
            <w:pPr>
              <w:rPr>
                <w:color w:val="000000" w:themeColor="text1"/>
              </w:rPr>
            </w:pPr>
            <w:r w:rsidRPr="00EC043F">
              <w:rPr>
                <w:color w:val="000000" w:themeColor="text1"/>
              </w:rPr>
              <w:t xml:space="preserve">N1 – O aluno refere </w:t>
            </w:r>
            <w:r>
              <w:rPr>
                <w:color w:val="000000" w:themeColor="text1"/>
              </w:rPr>
              <w:t>entre uma a três características sobre si, físicas ou psicológicas.</w:t>
            </w:r>
          </w:p>
          <w:p w:rsidR="005D1C07" w:rsidRDefault="005D1C07"/>
        </w:tc>
      </w:tr>
      <w:tr w:rsidR="005D1C07" w:rsidTr="005D1C07">
        <w:tc>
          <w:tcPr>
            <w:tcW w:w="8644" w:type="dxa"/>
          </w:tcPr>
          <w:p w:rsidR="00453EBD" w:rsidRPr="00EC043F" w:rsidRDefault="00453EBD" w:rsidP="00453E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N2</w:t>
            </w:r>
            <w:r w:rsidRPr="00EC043F">
              <w:rPr>
                <w:color w:val="000000" w:themeColor="text1"/>
              </w:rPr>
              <w:t xml:space="preserve"> – O aluno refere </w:t>
            </w:r>
            <w:r>
              <w:rPr>
                <w:color w:val="000000" w:themeColor="text1"/>
              </w:rPr>
              <w:t>entre quatro e seis características sobre si, físicas e psicológicas.</w:t>
            </w:r>
          </w:p>
          <w:p w:rsidR="005D1C07" w:rsidRDefault="005D1C07"/>
        </w:tc>
      </w:tr>
      <w:tr w:rsidR="005D1C07" w:rsidTr="005D1C07">
        <w:tc>
          <w:tcPr>
            <w:tcW w:w="8644" w:type="dxa"/>
          </w:tcPr>
          <w:p w:rsidR="00453EBD" w:rsidRPr="00EC043F" w:rsidRDefault="00453EBD" w:rsidP="00453E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N3</w:t>
            </w:r>
            <w:r w:rsidRPr="00EC043F">
              <w:rPr>
                <w:color w:val="000000" w:themeColor="text1"/>
              </w:rPr>
              <w:t xml:space="preserve"> – O aluno refere </w:t>
            </w:r>
            <w:r>
              <w:rPr>
                <w:color w:val="000000" w:themeColor="text1"/>
              </w:rPr>
              <w:t>entre sete e nove características sobre si, físicas e psicológicas.</w:t>
            </w:r>
          </w:p>
          <w:p w:rsidR="005D1C07" w:rsidRDefault="005D1C07" w:rsidP="005D1C07">
            <w:pPr>
              <w:tabs>
                <w:tab w:val="left" w:pos="5341"/>
              </w:tabs>
            </w:pPr>
          </w:p>
        </w:tc>
      </w:tr>
      <w:tr w:rsidR="005D1C07" w:rsidTr="005D1C07">
        <w:tc>
          <w:tcPr>
            <w:tcW w:w="8644" w:type="dxa"/>
          </w:tcPr>
          <w:p w:rsidR="00453EBD" w:rsidRPr="00EC043F" w:rsidRDefault="00453EBD" w:rsidP="00453E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N4</w:t>
            </w:r>
            <w:r w:rsidRPr="00EC043F">
              <w:rPr>
                <w:color w:val="000000" w:themeColor="text1"/>
              </w:rPr>
              <w:t xml:space="preserve"> – O aluno refere </w:t>
            </w:r>
            <w:r>
              <w:rPr>
                <w:color w:val="000000" w:themeColor="text1"/>
              </w:rPr>
              <w:t>mais de dez características sobre si, físicas e psicológicas.</w:t>
            </w:r>
          </w:p>
          <w:p w:rsidR="005D1C07" w:rsidRDefault="005D1C07"/>
        </w:tc>
      </w:tr>
      <w:tr w:rsidR="005D1C07" w:rsidTr="005D1C07">
        <w:tc>
          <w:tcPr>
            <w:tcW w:w="8644" w:type="dxa"/>
          </w:tcPr>
          <w:p w:rsidR="005D1C07" w:rsidRDefault="005D1C07">
            <w:r>
              <w:t>Cotações: N1-8% N2-16% N3-24% N4-32%</w:t>
            </w:r>
          </w:p>
          <w:p w:rsidR="005D1C07" w:rsidRDefault="005D1C07"/>
          <w:p w:rsidR="005D1C07" w:rsidRDefault="005D1C07">
            <w:r>
              <w:t>O texto é coerente, organizado em introdução, desenvolvimento e conclusão, sem contradições ou repetições, mantendo-se a progressão textual. – 5%</w:t>
            </w:r>
          </w:p>
          <w:p w:rsidR="005D1C07" w:rsidRDefault="005D1C07"/>
          <w:p w:rsidR="005D1C07" w:rsidRDefault="005D1C07">
            <w:r>
              <w:t>Utiliza mecanismos de coesão textual, como conectores interfrásicos. – 5%</w:t>
            </w:r>
          </w:p>
          <w:p w:rsidR="005D1C07" w:rsidRDefault="005D1C07"/>
          <w:p w:rsidR="005D1C07" w:rsidRDefault="005D1C07">
            <w:r>
              <w:t>Total: 42%</w:t>
            </w:r>
          </w:p>
        </w:tc>
      </w:tr>
    </w:tbl>
    <w:p w:rsidR="005D1C07" w:rsidRDefault="005D1C07"/>
    <w:p w:rsidR="005D1C07" w:rsidRDefault="005D1C07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1C07" w:rsidTr="005D1C07">
        <w:tc>
          <w:tcPr>
            <w:tcW w:w="8644" w:type="dxa"/>
          </w:tcPr>
          <w:p w:rsidR="005D1C07" w:rsidRDefault="005D1C07">
            <w:r>
              <w:t>Forma:</w:t>
            </w:r>
          </w:p>
        </w:tc>
      </w:tr>
      <w:tr w:rsidR="005D1C07" w:rsidTr="005D1C07">
        <w:tc>
          <w:tcPr>
            <w:tcW w:w="8644" w:type="dxa"/>
          </w:tcPr>
          <w:p w:rsidR="005D1C07" w:rsidRDefault="005D1C07" w:rsidP="005D1C0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Sintaxe – Uso correto da sintaxe do Espanhol, em frases simples e/ou complexas.</w:t>
            </w:r>
          </w:p>
          <w:p w:rsidR="005D1C07" w:rsidRDefault="005D1C07" w:rsidP="005D1C07"/>
        </w:tc>
      </w:tr>
      <w:tr w:rsidR="005D1C07" w:rsidTr="005D1C07">
        <w:tc>
          <w:tcPr>
            <w:tcW w:w="8644" w:type="dxa"/>
          </w:tcPr>
          <w:p w:rsidR="005D1C07" w:rsidRDefault="005D1C0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Ortografia – Uso correto da ortografia do Espanhol.</w:t>
            </w:r>
          </w:p>
          <w:p w:rsidR="005D1C07" w:rsidRDefault="005D1C07"/>
        </w:tc>
      </w:tr>
      <w:tr w:rsidR="005D1C07" w:rsidTr="005D1C07">
        <w:tc>
          <w:tcPr>
            <w:tcW w:w="8644" w:type="dxa"/>
          </w:tcPr>
          <w:p w:rsidR="005D1C07" w:rsidRDefault="005D1C07" w:rsidP="005D1C0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Vocabulário – Uso diverso e adequado do vocabulário aprendido em aula.</w:t>
            </w:r>
          </w:p>
          <w:p w:rsidR="005D1C07" w:rsidRDefault="005D1C07"/>
        </w:tc>
      </w:tr>
      <w:tr w:rsidR="005D1C07" w:rsidTr="005D1C07">
        <w:tc>
          <w:tcPr>
            <w:tcW w:w="8644" w:type="dxa"/>
          </w:tcPr>
          <w:p w:rsidR="005D1C07" w:rsidRDefault="005D1C07">
            <w:r>
              <w:t xml:space="preserve">Cotações: </w:t>
            </w:r>
          </w:p>
          <w:p w:rsidR="005D1C07" w:rsidRDefault="005D1C07" w:rsidP="005D1C0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8% - Sintaxe (erro grave desconta 0,5%; erro muito grave </w:t>
            </w:r>
            <w:r w:rsidR="004136E6">
              <w:rPr>
                <w:rFonts w:ascii="Calibri" w:eastAsia="Times New Roman" w:hAnsi="Calibri" w:cs="Arial"/>
                <w:color w:val="000000"/>
              </w:rPr>
              <w:t xml:space="preserve">desconta </w:t>
            </w:r>
            <w:r>
              <w:rPr>
                <w:rFonts w:ascii="Calibri" w:eastAsia="Times New Roman" w:hAnsi="Calibri" w:cs="Arial"/>
                <w:color w:val="000000"/>
              </w:rPr>
              <w:t>1%)</w:t>
            </w:r>
          </w:p>
          <w:p w:rsidR="005D1C07" w:rsidRDefault="005D1C07">
            <w:r>
              <w:rPr>
                <w:rFonts w:ascii="Calibri" w:eastAsia="Times New Roman" w:hAnsi="Calibri" w:cs="Arial"/>
                <w:color w:val="000000"/>
              </w:rPr>
              <w:t>10% - Ortografia (erro grave desconta 0,25%; erro muito grave desconta 0,5%)</w:t>
            </w:r>
          </w:p>
          <w:p w:rsidR="005D1C07" w:rsidRDefault="005D1C07" w:rsidP="005D1C0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10% - Vocabulário (erro grave desconta 0,25%; erro muito grave desconta 0,5%)</w:t>
            </w:r>
          </w:p>
          <w:p w:rsidR="005D1C07" w:rsidRDefault="005D1C07"/>
          <w:p w:rsidR="005D1C07" w:rsidRDefault="005D1C07">
            <w:r>
              <w:t>Total: 28%</w:t>
            </w:r>
          </w:p>
        </w:tc>
      </w:tr>
    </w:tbl>
    <w:p w:rsidR="005D1C07" w:rsidRDefault="005D1C07"/>
    <w:sectPr w:rsidR="005D1C07" w:rsidSect="00BD6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60" w:rsidRDefault="00226B60" w:rsidP="00EA049D">
      <w:pPr>
        <w:spacing w:after="0" w:line="240" w:lineRule="auto"/>
      </w:pPr>
      <w:r>
        <w:separator/>
      </w:r>
    </w:p>
  </w:endnote>
  <w:endnote w:type="continuationSeparator" w:id="0">
    <w:p w:rsidR="00226B60" w:rsidRDefault="00226B60" w:rsidP="00EA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9D" w:rsidRDefault="00EA04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869039"/>
      <w:docPartObj>
        <w:docPartGallery w:val="Page Numbers (Bottom of Page)"/>
        <w:docPartUnique/>
      </w:docPartObj>
    </w:sdtPr>
    <w:sdtEndPr/>
    <w:sdtContent>
      <w:p w:rsidR="00EA049D" w:rsidRDefault="00EA04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A35">
          <w:rPr>
            <w:noProof/>
          </w:rPr>
          <w:t>181</w:t>
        </w:r>
        <w:r>
          <w:fldChar w:fldCharType="end"/>
        </w:r>
      </w:p>
    </w:sdtContent>
  </w:sdt>
  <w:p w:rsidR="00EA049D" w:rsidRDefault="00EA049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9D" w:rsidRDefault="00EA04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60" w:rsidRDefault="00226B60" w:rsidP="00EA049D">
      <w:pPr>
        <w:spacing w:after="0" w:line="240" w:lineRule="auto"/>
      </w:pPr>
      <w:r>
        <w:separator/>
      </w:r>
    </w:p>
  </w:footnote>
  <w:footnote w:type="continuationSeparator" w:id="0">
    <w:p w:rsidR="00226B60" w:rsidRDefault="00226B60" w:rsidP="00EA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9D" w:rsidRDefault="00EA04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9D" w:rsidRDefault="00EA049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9D" w:rsidRDefault="00EA04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ED"/>
    <w:rsid w:val="001150ED"/>
    <w:rsid w:val="00136721"/>
    <w:rsid w:val="001A7E3D"/>
    <w:rsid w:val="001D1F12"/>
    <w:rsid w:val="00226B60"/>
    <w:rsid w:val="004136E6"/>
    <w:rsid w:val="00453EBD"/>
    <w:rsid w:val="005D1C07"/>
    <w:rsid w:val="007D25D3"/>
    <w:rsid w:val="00884532"/>
    <w:rsid w:val="008F379C"/>
    <w:rsid w:val="0091003B"/>
    <w:rsid w:val="00A94261"/>
    <w:rsid w:val="00BD6A35"/>
    <w:rsid w:val="00C6241A"/>
    <w:rsid w:val="00CA0E4F"/>
    <w:rsid w:val="00CC1B82"/>
    <w:rsid w:val="00CF11B8"/>
    <w:rsid w:val="00D02C78"/>
    <w:rsid w:val="00EA049D"/>
    <w:rsid w:val="00F6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136E6"/>
  </w:style>
  <w:style w:type="paragraph" w:styleId="Cabealho">
    <w:name w:val="header"/>
    <w:basedOn w:val="Normal"/>
    <w:link w:val="CabealhoCarcter"/>
    <w:uiPriority w:val="99"/>
    <w:unhideWhenUsed/>
    <w:rsid w:val="00EA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049D"/>
  </w:style>
  <w:style w:type="paragraph" w:styleId="Rodap">
    <w:name w:val="footer"/>
    <w:basedOn w:val="Normal"/>
    <w:link w:val="RodapCarcter"/>
    <w:uiPriority w:val="99"/>
    <w:unhideWhenUsed/>
    <w:rsid w:val="00EA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0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136E6"/>
  </w:style>
  <w:style w:type="paragraph" w:styleId="Cabealho">
    <w:name w:val="header"/>
    <w:basedOn w:val="Normal"/>
    <w:link w:val="CabealhoCarcter"/>
    <w:uiPriority w:val="99"/>
    <w:unhideWhenUsed/>
    <w:rsid w:val="00EA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049D"/>
  </w:style>
  <w:style w:type="paragraph" w:styleId="Rodap">
    <w:name w:val="footer"/>
    <w:basedOn w:val="Normal"/>
    <w:link w:val="RodapCarcter"/>
    <w:uiPriority w:val="99"/>
    <w:unhideWhenUsed/>
    <w:rsid w:val="00EA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Moreira</dc:creator>
  <cp:lastModifiedBy>Ricardo Ramos</cp:lastModifiedBy>
  <cp:revision>3</cp:revision>
  <cp:lastPrinted>2014-09-28T17:30:00Z</cp:lastPrinted>
  <dcterms:created xsi:type="dcterms:W3CDTF">2014-09-10T17:31:00Z</dcterms:created>
  <dcterms:modified xsi:type="dcterms:W3CDTF">2014-09-28T17:30:00Z</dcterms:modified>
</cp:coreProperties>
</file>