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4714"/>
        <w:gridCol w:w="4715"/>
        <w:gridCol w:w="4715"/>
      </w:tblGrid>
      <w:tr w:rsidR="0091374C" w:rsidTr="0091374C">
        <w:tc>
          <w:tcPr>
            <w:tcW w:w="4714" w:type="dxa"/>
          </w:tcPr>
          <w:p w:rsidR="0091374C" w:rsidRDefault="0091374C">
            <w:r w:rsidRPr="0091374C">
              <w:rPr>
                <w:noProof/>
                <w:lang w:eastAsia="pt-P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237490</wp:posOffset>
                  </wp:positionV>
                  <wp:extent cx="2657475" cy="238125"/>
                  <wp:effectExtent l="19050" t="0" r="9525" b="0"/>
                  <wp:wrapTight wrapText="bothSides">
                    <wp:wrapPolygon edited="0">
                      <wp:start x="-155" y="0"/>
                      <wp:lineTo x="-155" y="20736"/>
                      <wp:lineTo x="21677" y="20736"/>
                      <wp:lineTo x="21677" y="0"/>
                      <wp:lineTo x="-155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</w:tcPr>
          <w:p w:rsidR="0091374C" w:rsidRPr="00EC2234" w:rsidRDefault="0091374C" w:rsidP="0091374C">
            <w:pPr>
              <w:jc w:val="center"/>
              <w:rPr>
                <w:b/>
              </w:rPr>
            </w:pPr>
            <w:r w:rsidRPr="00EC2234">
              <w:rPr>
                <w:b/>
              </w:rPr>
              <w:t>Escola Secundária de Montemor-o-Novo</w:t>
            </w:r>
          </w:p>
          <w:p w:rsidR="0091374C" w:rsidRPr="00EC2234" w:rsidRDefault="0091374C" w:rsidP="0091374C">
            <w:pPr>
              <w:jc w:val="center"/>
              <w:rPr>
                <w:b/>
              </w:rPr>
            </w:pPr>
            <w:r w:rsidRPr="00EC2234">
              <w:rPr>
                <w:b/>
              </w:rPr>
              <w:t>Planificação Anual de Língua Espanhola -8º ano</w:t>
            </w:r>
          </w:p>
          <w:p w:rsidR="0091374C" w:rsidRPr="00EC2234" w:rsidRDefault="0091374C" w:rsidP="0091374C">
            <w:pPr>
              <w:jc w:val="center"/>
              <w:rPr>
                <w:b/>
              </w:rPr>
            </w:pPr>
            <w:r w:rsidRPr="00EC2234">
              <w:rPr>
                <w:b/>
              </w:rPr>
              <w:t>Ano letivo 2012/2013</w:t>
            </w:r>
          </w:p>
          <w:p w:rsidR="0091374C" w:rsidRPr="00EC2234" w:rsidRDefault="0091374C" w:rsidP="0091374C">
            <w:pPr>
              <w:jc w:val="center"/>
              <w:rPr>
                <w:b/>
              </w:rPr>
            </w:pPr>
          </w:p>
          <w:p w:rsidR="0091374C" w:rsidRDefault="0091374C" w:rsidP="0091374C">
            <w:pPr>
              <w:jc w:val="center"/>
            </w:pPr>
            <w:r w:rsidRPr="00EC2234">
              <w:rPr>
                <w:b/>
              </w:rPr>
              <w:t xml:space="preserve">Manual adotado: </w:t>
            </w:r>
            <w:proofErr w:type="spellStart"/>
            <w:r w:rsidRPr="00EC2234">
              <w:rPr>
                <w:b/>
              </w:rPr>
              <w:t>Español</w:t>
            </w:r>
            <w:proofErr w:type="spellEnd"/>
            <w:r w:rsidRPr="00EC2234">
              <w:rPr>
                <w:b/>
              </w:rPr>
              <w:t xml:space="preserve"> 2 – Porto Editora</w:t>
            </w:r>
          </w:p>
        </w:tc>
        <w:tc>
          <w:tcPr>
            <w:tcW w:w="4715" w:type="dxa"/>
          </w:tcPr>
          <w:p w:rsidR="0091374C" w:rsidRDefault="00DD3715">
            <w:r w:rsidRPr="00DD3715">
              <w:rPr>
                <w:b/>
                <w:noProof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42.4pt;margin-top:-55pt;width:79.7pt;height:22.5pt;z-index:251663360;mso-position-horizontal-relative:text;mso-position-vertical-relative:text;mso-width-relative:margin;mso-height-relative:margin">
                  <v:textbox>
                    <w:txbxContent>
                      <w:p w:rsidR="00DB19EE" w:rsidRPr="00DB19EE" w:rsidRDefault="00DB19EE" w:rsidP="00DB19EE">
                        <w:pPr>
                          <w:jc w:val="center"/>
                          <w:rPr>
                            <w:b/>
                          </w:rPr>
                        </w:pPr>
                        <w:r w:rsidRPr="00DB19EE">
                          <w:rPr>
                            <w:b/>
                          </w:rPr>
                          <w:t>Anexo D</w:t>
                        </w:r>
                      </w:p>
                    </w:txbxContent>
                  </v:textbox>
                </v:shape>
              </w:pict>
            </w:r>
            <w:r w:rsidR="0091374C" w:rsidRPr="0091374C"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361315</wp:posOffset>
                  </wp:positionH>
                  <wp:positionV relativeFrom="paragraph">
                    <wp:posOffset>46990</wp:posOffset>
                  </wp:positionV>
                  <wp:extent cx="1847850" cy="714375"/>
                  <wp:effectExtent l="19050" t="0" r="0" b="0"/>
                  <wp:wrapNone/>
                  <wp:docPr id="2" name="Imagem 5" descr="logo_escola_novo%203%20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_escola_novo%203%20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042E" w:rsidRPr="0091374C" w:rsidRDefault="00FB042E" w:rsidP="0091374C">
      <w:pPr>
        <w:jc w:val="center"/>
        <w:rPr>
          <w:b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2952"/>
        <w:gridCol w:w="1951"/>
        <w:gridCol w:w="2151"/>
        <w:gridCol w:w="2272"/>
        <w:gridCol w:w="1839"/>
        <w:gridCol w:w="1701"/>
        <w:gridCol w:w="1354"/>
      </w:tblGrid>
      <w:tr w:rsidR="00F66E8B" w:rsidRPr="0091374C" w:rsidTr="00F66E8B">
        <w:tc>
          <w:tcPr>
            <w:tcW w:w="2952" w:type="dxa"/>
            <w:vMerge w:val="restart"/>
          </w:tcPr>
          <w:p w:rsidR="00F66E8B" w:rsidRPr="00AC5511" w:rsidRDefault="00F66E8B" w:rsidP="0091374C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C5511">
              <w:rPr>
                <w:rFonts w:ascii="Times New Roman" w:hAnsi="Times New Roman" w:cs="Times New Roman"/>
                <w:b/>
                <w:lang w:val="es-ES_tradnl"/>
              </w:rPr>
              <w:t>Objetivos</w:t>
            </w:r>
          </w:p>
        </w:tc>
        <w:tc>
          <w:tcPr>
            <w:tcW w:w="4102" w:type="dxa"/>
            <w:gridSpan w:val="2"/>
          </w:tcPr>
          <w:p w:rsidR="00F66E8B" w:rsidRPr="00AC5511" w:rsidRDefault="00F66E8B" w:rsidP="0091374C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C5511">
              <w:rPr>
                <w:rFonts w:ascii="Times New Roman" w:hAnsi="Times New Roman" w:cs="Times New Roman"/>
                <w:b/>
                <w:lang w:val="es-ES_tradnl"/>
              </w:rPr>
              <w:t>Contenidos</w:t>
            </w:r>
          </w:p>
        </w:tc>
        <w:tc>
          <w:tcPr>
            <w:tcW w:w="2272" w:type="dxa"/>
            <w:vMerge w:val="restart"/>
          </w:tcPr>
          <w:p w:rsidR="00F66E8B" w:rsidRPr="00AC5511" w:rsidRDefault="00F66E8B" w:rsidP="0091374C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C5511">
              <w:rPr>
                <w:rFonts w:ascii="Times New Roman" w:hAnsi="Times New Roman" w:cs="Times New Roman"/>
                <w:b/>
                <w:lang w:val="es-ES_tradnl"/>
              </w:rPr>
              <w:t xml:space="preserve">Actividades y Estrategias de aprendizaje </w:t>
            </w:r>
          </w:p>
        </w:tc>
        <w:tc>
          <w:tcPr>
            <w:tcW w:w="1839" w:type="dxa"/>
            <w:vMerge w:val="restart"/>
          </w:tcPr>
          <w:p w:rsidR="00F66E8B" w:rsidRPr="00AC5511" w:rsidRDefault="00F66E8B" w:rsidP="0091374C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 xml:space="preserve">Recursos Didácticos </w:t>
            </w:r>
          </w:p>
        </w:tc>
        <w:tc>
          <w:tcPr>
            <w:tcW w:w="1701" w:type="dxa"/>
            <w:vMerge w:val="restart"/>
          </w:tcPr>
          <w:p w:rsidR="00F66E8B" w:rsidRPr="00AC5511" w:rsidRDefault="00F66E8B" w:rsidP="0091374C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C5511">
              <w:rPr>
                <w:rFonts w:ascii="Times New Roman" w:hAnsi="Times New Roman" w:cs="Times New Roman"/>
                <w:b/>
                <w:lang w:val="es-ES_tradnl"/>
              </w:rPr>
              <w:t>Evaluación</w:t>
            </w:r>
          </w:p>
        </w:tc>
        <w:tc>
          <w:tcPr>
            <w:tcW w:w="1354" w:type="dxa"/>
            <w:vMerge w:val="restart"/>
          </w:tcPr>
          <w:p w:rsidR="00F66E8B" w:rsidRPr="00AC5511" w:rsidRDefault="00F66E8B" w:rsidP="00E472A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C5511">
              <w:rPr>
                <w:rFonts w:ascii="Times New Roman" w:hAnsi="Times New Roman" w:cs="Times New Roman"/>
                <w:b/>
                <w:lang w:val="es-ES_tradnl"/>
              </w:rPr>
              <w:t>Calendarización</w:t>
            </w:r>
          </w:p>
        </w:tc>
      </w:tr>
      <w:tr w:rsidR="00F66E8B" w:rsidTr="00F66E8B">
        <w:tc>
          <w:tcPr>
            <w:tcW w:w="2952" w:type="dxa"/>
            <w:vMerge/>
          </w:tcPr>
          <w:p w:rsidR="00F66E8B" w:rsidRPr="00AC5511" w:rsidRDefault="00F66E8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1951" w:type="dxa"/>
          </w:tcPr>
          <w:p w:rsidR="00F66E8B" w:rsidRPr="00AC5511" w:rsidRDefault="00F66E8B" w:rsidP="0091374C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C5511">
              <w:rPr>
                <w:rFonts w:ascii="Times New Roman" w:hAnsi="Times New Roman" w:cs="Times New Roman"/>
                <w:b/>
                <w:lang w:val="es-ES_tradnl"/>
              </w:rPr>
              <w:t>Temáticos</w:t>
            </w:r>
          </w:p>
        </w:tc>
        <w:tc>
          <w:tcPr>
            <w:tcW w:w="2151" w:type="dxa"/>
          </w:tcPr>
          <w:p w:rsidR="00F66E8B" w:rsidRPr="00AC5511" w:rsidRDefault="00F66E8B" w:rsidP="0091374C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C5511">
              <w:rPr>
                <w:rFonts w:ascii="Times New Roman" w:hAnsi="Times New Roman" w:cs="Times New Roman"/>
                <w:b/>
                <w:lang w:val="es-ES_tradnl"/>
              </w:rPr>
              <w:t>Gramaticales</w:t>
            </w:r>
          </w:p>
        </w:tc>
        <w:tc>
          <w:tcPr>
            <w:tcW w:w="2272" w:type="dxa"/>
            <w:vMerge/>
          </w:tcPr>
          <w:p w:rsidR="00F66E8B" w:rsidRPr="00AC5511" w:rsidRDefault="00F66E8B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39" w:type="dxa"/>
            <w:vMerge/>
          </w:tcPr>
          <w:p w:rsidR="00F66E8B" w:rsidRPr="00AC5511" w:rsidRDefault="00F66E8B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01" w:type="dxa"/>
            <w:vMerge/>
          </w:tcPr>
          <w:p w:rsidR="00F66E8B" w:rsidRPr="00AC5511" w:rsidRDefault="00F66E8B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54" w:type="dxa"/>
            <w:vMerge/>
          </w:tcPr>
          <w:p w:rsidR="00F66E8B" w:rsidRPr="00AC5511" w:rsidRDefault="00F66E8B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F66E8B" w:rsidRPr="00AC5511" w:rsidTr="00F66E8B">
        <w:tc>
          <w:tcPr>
            <w:tcW w:w="2952" w:type="dxa"/>
          </w:tcPr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Interactuar de manera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comprensible en situaciones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de comunicación conocidas,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utilizando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frases sencillas y usuales.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Adquirir las competencias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básicas de comunicación en la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lengua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española.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Interactuar de manera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sencilla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y con la ayuda del interlocutor.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Comprender textos escritos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sencillos, sobre temas de su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interés y según su desarrollo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cognitivo, lingüístico,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>psicológico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y social.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Producir, oralmente y por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escrito, mensajes cortos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relacionados con sus intereses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de comunicación y con temas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socio-culturales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familiares.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Desarrollar la competencia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discursiva a fin de favorecer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la comprensión y producción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de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mensajes.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Crear estrategias personales </w:t>
            </w:r>
            <w:r w:rsidRPr="00F66E8B">
              <w:rPr>
                <w:rFonts w:ascii="Times New Roman" w:hAnsi="Times New Roman" w:cs="Times New Roman"/>
                <w:lang w:val="es-ES_tradnl"/>
              </w:rPr>
              <w:cr/>
              <w:t xml:space="preserve">de comunicación y de aprendizaje, utilizando y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dominando, progresivamente,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estrategias de superación de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dificultades y de resolución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de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problemas.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Desarrollar la capacidad de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iniciativa, el poder de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decisión, el sentido de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responsabilidad y de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autonomía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.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• </w:t>
            </w: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Progredir</w:t>
            </w:r>
            <w:proofErr w:type="spell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en la construcción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de su identidad personal y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social, desarrollando el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espíritu crítico, la confianza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en </w:t>
            </w: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si</w:t>
            </w:r>
            <w:proofErr w:type="spell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mismo y en los demás,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así como actitudes de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sociabilización, de respecto y </w:t>
            </w:r>
          </w:p>
          <w:p w:rsidR="00F66E8B" w:rsidRP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de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cooperación. </w:t>
            </w:r>
          </w:p>
          <w:p w:rsidR="00F66E8B" w:rsidRDefault="00F66E8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 Profundizar el conocimiento</w:t>
            </w:r>
            <w:r w:rsidR="00F51D3B">
              <w:rPr>
                <w:rFonts w:ascii="Times New Roman" w:hAnsi="Times New Roman" w:cs="Times New Roman"/>
                <w:lang w:val="es-ES_tradnl"/>
              </w:rPr>
              <w:t xml:space="preserve"> de los aspectos socioculturales de los pueblos de expresión española a través del confronto con su propia realidad.</w:t>
            </w:r>
          </w:p>
          <w:p w:rsidR="00F51D3B" w:rsidRPr="00F51D3B" w:rsidRDefault="00F51D3B" w:rsidP="00CB51BC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Reconocer las ventajas que el conocimiento de la lengua española proporciona. </w:t>
            </w:r>
          </w:p>
        </w:tc>
        <w:tc>
          <w:tcPr>
            <w:tcW w:w="1951" w:type="dxa"/>
          </w:tcPr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España – aspectos culturales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y </w:t>
            </w: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civilizacionales</w:t>
            </w:r>
            <w:proofErr w:type="spell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: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características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Motivaciones para estudiar la lengua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España – aspectos culturales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y </w:t>
            </w: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civilizacionales</w:t>
            </w:r>
            <w:proofErr w:type="spell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: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diferencias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Falsos amigos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Expresiones idiomáticas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Describir y caracterizar a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alguien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Defender y </w:t>
            </w: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rechazar algo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Expresar opiniones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Expresar probabilidad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Enfermedades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Síntomas y medicinas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Hablar del estado de salud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Contar un suceso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Las relaciones personales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Valorar algo o alguien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 Contar un hecho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Las artes: lectura, música y cine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Aconsejar algo a alguien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Expresar la hipótesis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 Consumo y consumidores</w:t>
            </w:r>
          </w:p>
          <w:p w:rsidR="00F66E8B" w:rsidRPr="00F66E8B" w:rsidRDefault="00CB51BC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</w:t>
            </w:r>
            <w:r w:rsidR="00F66E8B" w:rsidRPr="00F66E8B">
              <w:rPr>
                <w:rFonts w:ascii="Times New Roman" w:hAnsi="Times New Roman" w:cs="Times New Roman"/>
                <w:lang w:val="es-ES_tradnl"/>
              </w:rPr>
              <w:t xml:space="preserve">Tiendas y productos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Valor del dinero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Expresar la probabilidad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• Expresar la hipótesis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Pedir/dar informaciones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Trabajo, ocupaciones y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profesiones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Características personales y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profesionales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Currículum vitae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Presentarse a una entrevista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Estudios: horarios y rutinas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Sistema educativo español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Calendario escolar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Caracterizarse como alumno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Decir lo que está haciendo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Comparar los sistemas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educativos español y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portugués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Pedir informaciones por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escrito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• Ciudad y espacios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Conocer Madrid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Identificar las señales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informativas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Preparar una visita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Campañas de seguridad vial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Indicar la dirección </w:t>
            </w:r>
            <w:r w:rsidRPr="00F66E8B">
              <w:rPr>
                <w:rFonts w:ascii="Times New Roman" w:hAnsi="Times New Roman" w:cs="Times New Roman"/>
                <w:lang w:val="es-ES_tradnl"/>
              </w:rPr>
              <w:cr/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Contar un suceso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Vacaciones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Objetos de vacaciones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Elegir y justificar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Pedir/dar informaciones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sobre un viaje </w:t>
            </w:r>
          </w:p>
          <w:p w:rsidR="00F66E8B" w:rsidRPr="00F66E8B" w:rsidRDefault="00F66E8B" w:rsidP="00E472A3">
            <w:pPr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 Enumerar ventajas e inconvenientes de los viajes</w:t>
            </w:r>
          </w:p>
        </w:tc>
        <w:tc>
          <w:tcPr>
            <w:tcW w:w="2151" w:type="dxa"/>
          </w:tcPr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lastRenderedPageBreak/>
              <w:t xml:space="preserve">• Presente de Indicativo </w:t>
            </w: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(Regular e </w:t>
            </w: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Irregular)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Artículos determinados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•Presencia/</w:t>
            </w: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Ausência</w:t>
            </w:r>
            <w:proofErr w:type="spell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del artículo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Género: algunas diferencias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en relación con el portugués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Preposiciones: algunas diferencias en relación con el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portugués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Reglas de acentuación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Presente de subjuntivo </w:t>
            </w: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Pr="00F66E8B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• Pretérito perfecto de </w:t>
            </w: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indicativo </w:t>
            </w: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 </w:t>
            </w: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 </w:t>
            </w: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 </w:t>
            </w: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66E8B" w:rsidRPr="0048160F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60F">
              <w:rPr>
                <w:rFonts w:ascii="Times New Roman" w:hAnsi="Times New Roman" w:cs="Times New Roman"/>
              </w:rPr>
              <w:t xml:space="preserve">• Pretérito indefinido </w:t>
            </w:r>
          </w:p>
          <w:p w:rsidR="00CB51BC" w:rsidRPr="0048160F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1BC" w:rsidRPr="0048160F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1BC" w:rsidRPr="0048160F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1BC" w:rsidRPr="0048160F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1BC" w:rsidRPr="0048160F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1BC" w:rsidRPr="0048160F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51BC" w:rsidRPr="0048160F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Condicional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Tilde en los monosílabos </w:t>
            </w:r>
            <w:r w:rsidRPr="00F66E8B">
              <w:rPr>
                <w:rFonts w:ascii="Times New Roman" w:hAnsi="Times New Roman" w:cs="Times New Roman"/>
                <w:lang w:val="es-ES_tradnl"/>
              </w:rPr>
              <w:cr/>
            </w:r>
          </w:p>
          <w:p w:rsid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Pr="00F66E8B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• Futuro imperfecto</w:t>
            </w: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Pr="00F66E8B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Pronombres personales de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objetodirecto</w:t>
            </w:r>
            <w:proofErr w:type="spell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e </w:t>
            </w: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indirecto </w:t>
            </w:r>
          </w:p>
          <w:p w:rsid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Pr="00F66E8B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Estilo indirecto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Interrogativas indirectas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Pr="00F66E8B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Gerundio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1BC" w:rsidRDefault="00CB51BC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• Subordinadas adverbiales de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indicativo e infinitivo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Imperativo afirmativo (repaso)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Imperativo negativo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Colocación de los pronombres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personales con imperativo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Relaciones entre los tiempos </w:t>
            </w:r>
            <w:r w:rsidRPr="00F66E8B">
              <w:rPr>
                <w:rFonts w:ascii="Times New Roman" w:hAnsi="Times New Roman" w:cs="Times New Roman"/>
                <w:lang w:val="es-ES_tradnl"/>
              </w:rPr>
              <w:cr/>
              <w:t xml:space="preserve">de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pasado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Adjetivos y pronombres </w:t>
            </w:r>
          </w:p>
          <w:p w:rsidR="00F66E8B" w:rsidRPr="00F66E8B" w:rsidRDefault="00F66E8B" w:rsidP="00E47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posesivos </w:t>
            </w:r>
          </w:p>
        </w:tc>
        <w:tc>
          <w:tcPr>
            <w:tcW w:w="2272" w:type="dxa"/>
          </w:tcPr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• Exposición del profesor.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Interacción oral profesor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/ </w:t>
            </w: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alumno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Actividades lúdicas (sopa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de letras, juegos,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crucigramas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, entre otros).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Actividades auditivas de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comprensión y repetición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(</w:t>
            </w: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canciones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, textos).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• Actividades orales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(</w:t>
            </w: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diálogos</w:t>
            </w:r>
            <w:proofErr w:type="gramEnd"/>
            <w:r w:rsidR="00F51D3B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F66E8B">
              <w:rPr>
                <w:rFonts w:ascii="Times New Roman" w:hAnsi="Times New Roman" w:cs="Times New Roman"/>
                <w:lang w:val="es-ES_tradnl"/>
              </w:rPr>
              <w:t>trabalenguas, canciones,</w:t>
            </w:r>
            <w:r w:rsidR="00F51D3B">
              <w:rPr>
                <w:rFonts w:ascii="Times New Roman" w:hAnsi="Times New Roman" w:cs="Times New Roman"/>
                <w:lang w:val="es-ES_tradnl"/>
              </w:rPr>
              <w:t xml:space="preserve"> juegos de papeles</w:t>
            </w:r>
            <w:r w:rsidRPr="00F66E8B">
              <w:rPr>
                <w:rFonts w:ascii="Times New Roman" w:hAnsi="Times New Roman" w:cs="Times New Roman"/>
                <w:lang w:val="es-ES_tradnl"/>
              </w:rPr>
              <w:t xml:space="preserve"> entre otros).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Observación, lectura y comentario de textos e imágenes.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Realización de fichas </w:t>
            </w:r>
          </w:p>
          <w:p w:rsidR="00F66E8B" w:rsidRPr="00F66E8B" w:rsidRDefault="00F51D3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lang w:val="es-ES_tradnl"/>
              </w:rPr>
              <w:t>informativas</w:t>
            </w:r>
            <w:proofErr w:type="gramEnd"/>
            <w:r>
              <w:rPr>
                <w:rFonts w:ascii="Times New Roman" w:hAnsi="Times New Roman" w:cs="Times New Roman"/>
                <w:lang w:val="es-ES_tradnl"/>
              </w:rPr>
              <w:t xml:space="preserve"> y </w:t>
            </w:r>
            <w:r w:rsidR="00F66E8B" w:rsidRPr="00F66E8B">
              <w:rPr>
                <w:rFonts w:ascii="Times New Roman" w:hAnsi="Times New Roman" w:cs="Times New Roman"/>
                <w:lang w:val="es-ES_tradnl"/>
              </w:rPr>
              <w:t xml:space="preserve">formativas.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Ejercicios gramaticales,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de traducción y de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redacción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Tareas finales para cada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unidad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Actividades de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diagnóstico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Fichas de repaso.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Resolución y análisis </w:t>
            </w: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de encuestas.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• Ejercicios de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F66E8B">
              <w:rPr>
                <w:rFonts w:ascii="Times New Roman" w:hAnsi="Times New Roman" w:cs="Times New Roman"/>
                <w:lang w:val="es-ES_tradnl"/>
              </w:rPr>
              <w:t>autoevaluación</w:t>
            </w:r>
            <w:proofErr w:type="gramEnd"/>
            <w:r w:rsidRPr="00F66E8B">
              <w:rPr>
                <w:rFonts w:ascii="Times New Roman" w:hAnsi="Times New Roman" w:cs="Times New Roman"/>
                <w:lang w:val="es-ES_tradnl"/>
              </w:rPr>
              <w:t xml:space="preserve"> .</w:t>
            </w:r>
          </w:p>
        </w:tc>
        <w:tc>
          <w:tcPr>
            <w:tcW w:w="1839" w:type="dxa"/>
          </w:tcPr>
          <w:p w:rsidR="00F66E8B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lastRenderedPageBreak/>
              <w:t>-Pizarra e rotulador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Libro del alumno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Cuaderno de ejercicios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Cuaderno diario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Proyector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Bolígrafos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CD y DVD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Fichas informativas y formativas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Mapas</w:t>
            </w:r>
          </w:p>
          <w:p w:rsidR="00EC2234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 Imágenes</w:t>
            </w:r>
          </w:p>
          <w:p w:rsidR="00EC2234" w:rsidRPr="00F66E8B" w:rsidRDefault="00EC2234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lastRenderedPageBreak/>
              <w:t xml:space="preserve">- otros materiales </w:t>
            </w:r>
          </w:p>
        </w:tc>
        <w:tc>
          <w:tcPr>
            <w:tcW w:w="1701" w:type="dxa"/>
          </w:tcPr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>-Asiduidad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Puntualidad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Observación directa en actividades en clase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Actividades de diagnóstico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Interés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-Participación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Autonomía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Comportamiento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Lectura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lastRenderedPageBreak/>
              <w:t xml:space="preserve">- Comprensión oral 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Comprensión escrita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Producción oral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Producción escrita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Evaluación de las tareas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Trabajo individual, en parejas y grupos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 xml:space="preserve">- Auto y </w:t>
            </w: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heteroevaluación</w:t>
            </w:r>
            <w:proofErr w:type="spellEnd"/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  <w:r w:rsidRPr="00F66E8B">
              <w:rPr>
                <w:rFonts w:ascii="Times New Roman" w:hAnsi="Times New Roman" w:cs="Times New Roman"/>
                <w:lang w:val="es-ES_tradnl"/>
              </w:rPr>
              <w:t>- Pruebas de evaluación</w:t>
            </w:r>
          </w:p>
          <w:p w:rsidR="00F66E8B" w:rsidRPr="00F66E8B" w:rsidRDefault="00F66E8B" w:rsidP="00F66E8B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F66E8B" w:rsidRPr="00F66E8B" w:rsidRDefault="00F66E8B" w:rsidP="00AC5511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54" w:type="dxa"/>
          </w:tcPr>
          <w:p w:rsidR="00F66E8B" w:rsidRDefault="00F66E8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F66E8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1º Período </w:t>
            </w: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60F">
              <w:rPr>
                <w:rFonts w:ascii="Times New Roman" w:hAnsi="Times New Roman" w:cs="Times New Roman"/>
                <w:b/>
                <w:sz w:val="20"/>
                <w:szCs w:val="20"/>
              </w:rPr>
              <w:t>(26 aulas)</w:t>
            </w:r>
          </w:p>
          <w:p w:rsidR="00F66E8B" w:rsidRPr="0048160F" w:rsidRDefault="00F66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8B" w:rsidRPr="0048160F" w:rsidRDefault="00F66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8B" w:rsidRPr="0048160F" w:rsidRDefault="00F66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60F">
              <w:rPr>
                <w:rFonts w:ascii="Times New Roman" w:hAnsi="Times New Roman" w:cs="Times New Roman"/>
                <w:b/>
                <w:sz w:val="20"/>
                <w:szCs w:val="20"/>
              </w:rPr>
              <w:t>2º Período</w:t>
            </w: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(20 aulas) </w:t>
            </w: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Pr="0048160F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D3B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3º Período</w:t>
            </w:r>
          </w:p>
          <w:p w:rsidR="00F51D3B" w:rsidRDefault="00F51D3B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:rsidR="00F51D3B" w:rsidRPr="00F66E8B" w:rsidRDefault="00F51D3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(20 aulas)</w:t>
            </w:r>
          </w:p>
        </w:tc>
      </w:tr>
    </w:tbl>
    <w:p w:rsidR="0091374C" w:rsidRDefault="0091374C">
      <w:pPr>
        <w:rPr>
          <w:lang w:val="es-ES_tradnl"/>
        </w:rPr>
      </w:pPr>
    </w:p>
    <w:p w:rsidR="00CB51BC" w:rsidRDefault="00CB51BC">
      <w:pPr>
        <w:rPr>
          <w:lang w:val="es-ES_tradnl"/>
        </w:rPr>
      </w:pPr>
    </w:p>
    <w:p w:rsidR="00CB51BC" w:rsidRDefault="00CB51BC">
      <w:pPr>
        <w:rPr>
          <w:lang w:val="es-ES_tradnl"/>
        </w:rPr>
      </w:pPr>
    </w:p>
    <w:p w:rsidR="00CB51BC" w:rsidRDefault="00CB51BC">
      <w:pPr>
        <w:rPr>
          <w:lang w:val="es-ES_tradnl"/>
        </w:rPr>
      </w:pPr>
    </w:p>
    <w:p w:rsidR="00CB51BC" w:rsidRDefault="00CB51BC" w:rsidP="00CB51BC">
      <w:pPr>
        <w:rPr>
          <w:lang w:val="es-ES_tradnl"/>
        </w:rPr>
      </w:pPr>
    </w:p>
    <w:p w:rsidR="00CB51BC" w:rsidRPr="005236B7" w:rsidRDefault="00CB51BC" w:rsidP="00CB5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Metas de Aprendizagem – </w:t>
      </w:r>
      <w:r w:rsidRPr="005236B7">
        <w:rPr>
          <w:rFonts w:ascii="Times New Roman" w:hAnsi="Times New Roman" w:cs="Times New Roman"/>
          <w:b/>
          <w:sz w:val="28"/>
          <w:szCs w:val="28"/>
          <w:u w:val="single"/>
        </w:rPr>
        <w:t>Metas intermédias até ao 8º ano</w:t>
      </w:r>
      <w:r w:rsidRPr="005236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comgrelha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EC2234" w:rsidTr="00EC2234">
        <w:tc>
          <w:tcPr>
            <w:tcW w:w="3536" w:type="dxa"/>
          </w:tcPr>
          <w:p w:rsidR="005236B7" w:rsidRDefault="005236B7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234" w:rsidRDefault="00EC2234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6B7">
              <w:rPr>
                <w:rFonts w:ascii="Times New Roman" w:hAnsi="Times New Roman" w:cs="Times New Roman"/>
                <w:b/>
              </w:rPr>
              <w:t xml:space="preserve">Domínio: Compreensão Oral </w:t>
            </w:r>
            <w:r w:rsidRPr="005236B7">
              <w:rPr>
                <w:rFonts w:ascii="Times New Roman" w:hAnsi="Times New Roman" w:cs="Times New Roman"/>
                <w:b/>
              </w:rPr>
              <w:cr/>
            </w:r>
          </w:p>
          <w:p w:rsidR="005236B7" w:rsidRPr="005236B7" w:rsidRDefault="005236B7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5236B7" w:rsidRDefault="005236B7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234" w:rsidRPr="005236B7" w:rsidRDefault="00EC2234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6B7">
              <w:rPr>
                <w:rFonts w:ascii="Times New Roman" w:hAnsi="Times New Roman" w:cs="Times New Roman"/>
                <w:b/>
              </w:rPr>
              <w:t xml:space="preserve">Domínio: Compreensão Escrita </w:t>
            </w:r>
          </w:p>
        </w:tc>
        <w:tc>
          <w:tcPr>
            <w:tcW w:w="3536" w:type="dxa"/>
          </w:tcPr>
          <w:p w:rsidR="005236B7" w:rsidRDefault="005236B7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234" w:rsidRPr="005236B7" w:rsidRDefault="005236B7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Domínio: Intera</w:t>
            </w:r>
            <w:r w:rsidR="00EC2234" w:rsidRPr="005236B7">
              <w:rPr>
                <w:rFonts w:ascii="Times New Roman" w:hAnsi="Times New Roman" w:cs="Times New Roman"/>
                <w:b/>
              </w:rPr>
              <w:t>ção Oral</w:t>
            </w:r>
          </w:p>
        </w:tc>
        <w:tc>
          <w:tcPr>
            <w:tcW w:w="3536" w:type="dxa"/>
          </w:tcPr>
          <w:p w:rsidR="005236B7" w:rsidRDefault="005236B7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2234" w:rsidRPr="005236B7" w:rsidRDefault="00EC2234" w:rsidP="00EC2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6B7">
              <w:rPr>
                <w:rFonts w:ascii="Times New Roman" w:hAnsi="Times New Roman" w:cs="Times New Roman"/>
                <w:b/>
              </w:rPr>
              <w:t xml:space="preserve">Domínio: Produção Escrita </w:t>
            </w:r>
          </w:p>
        </w:tc>
      </w:tr>
      <w:tr w:rsidR="00EC2234" w:rsidTr="00EC2234">
        <w:tc>
          <w:tcPr>
            <w:tcW w:w="3536" w:type="dxa"/>
          </w:tcPr>
          <w:p w:rsidR="00EC2234" w:rsidRPr="005236B7" w:rsidRDefault="005236B7" w:rsidP="005236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236B7">
              <w:rPr>
                <w:rFonts w:ascii="Times New Roman" w:hAnsi="Times New Roman" w:cs="Times New Roman"/>
              </w:rPr>
              <w:t>O aluno identifica palavras-chave e frases simples e infere o sentido geral em mensagens e textos simples e curtos (anúncios públicos, mensagens telefónicas, publicidade, canções, clips, entre outros) relacionados com o meio envolvente, situações do quotidiano e experiências pessoais, sempre que sejam articulado</w:t>
            </w:r>
            <w:r>
              <w:rPr>
                <w:rFonts w:ascii="Times New Roman" w:hAnsi="Times New Roman" w:cs="Times New Roman"/>
              </w:rPr>
              <w:t>s</w:t>
            </w:r>
            <w:r w:rsidRPr="005236B7">
              <w:rPr>
                <w:rFonts w:ascii="Times New Roman" w:hAnsi="Times New Roman" w:cs="Times New Roman"/>
              </w:rPr>
              <w:t xml:space="preserve"> de forma clara e pausada. </w:t>
            </w:r>
          </w:p>
        </w:tc>
        <w:tc>
          <w:tcPr>
            <w:tcW w:w="3536" w:type="dxa"/>
          </w:tcPr>
          <w:p w:rsidR="005236B7" w:rsidRPr="005236B7" w:rsidRDefault="005236B7" w:rsidP="005236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236B7">
              <w:rPr>
                <w:rFonts w:ascii="Times New Roman" w:hAnsi="Times New Roman" w:cs="Times New Roman"/>
              </w:rPr>
              <w:t>O aluno compreende as ideias principais e informação relevante explícita em mensagens e textos simples e curtos (cartas e mensagens, folhetos, ementas, horários, avisos, artigos de imprensa, textos literários, entre outros) que descrevam e/ou narrem experiências pessoais e situações do quotidiano</w:t>
            </w:r>
            <w:proofErr w:type="gramStart"/>
            <w:r w:rsidRPr="005236B7">
              <w:rPr>
                <w:rFonts w:ascii="Times New Roman" w:hAnsi="Times New Roman" w:cs="Times New Roman"/>
              </w:rPr>
              <w:t>,</w:t>
            </w:r>
            <w:proofErr w:type="gramEnd"/>
            <w:r w:rsidRPr="005236B7">
              <w:rPr>
                <w:rFonts w:ascii="Times New Roman" w:hAnsi="Times New Roman" w:cs="Times New Roman"/>
              </w:rPr>
              <w:t xml:space="preserve"> interesses </w:t>
            </w:r>
          </w:p>
          <w:p w:rsidR="00EC2234" w:rsidRDefault="005236B7" w:rsidP="005236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próprios</w:t>
            </w:r>
            <w:proofErr w:type="gramEnd"/>
            <w:r>
              <w:rPr>
                <w:rFonts w:ascii="Times New Roman" w:hAnsi="Times New Roman" w:cs="Times New Roman"/>
              </w:rPr>
              <w:t xml:space="preserve"> e temas da a</w:t>
            </w:r>
            <w:r w:rsidRPr="005236B7">
              <w:rPr>
                <w:rFonts w:ascii="Times New Roman" w:hAnsi="Times New Roman" w:cs="Times New Roman"/>
              </w:rPr>
              <w:t>tualidade, sempre que sejam constituídos essencialmente por frases simples e vocabulário muito frequente.</w:t>
            </w:r>
          </w:p>
        </w:tc>
        <w:tc>
          <w:tcPr>
            <w:tcW w:w="3536" w:type="dxa"/>
          </w:tcPr>
          <w:p w:rsidR="00EC2234" w:rsidRPr="005236B7" w:rsidRDefault="005236B7" w:rsidP="005236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236B7">
              <w:rPr>
                <w:rFonts w:ascii="Times New Roman" w:hAnsi="Times New Roman" w:cs="Times New Roman"/>
              </w:rPr>
              <w:t>O aluno interage em conversas curtas, bem estruturadas e ligadas a situações familiares. Pede e dá informações e troca opiniões sobre o meio envolvente, situações do quotidiano e experiências pessoais, tendo em conta o discurso do interlocutor e respeitando os princípios de delicadeza. Pronuncia, geralmente, de forma compreensível, um repertório limitado de expressões e de frases, mobilizando estruturas gramaticais elementares.</w:t>
            </w:r>
          </w:p>
        </w:tc>
        <w:tc>
          <w:tcPr>
            <w:tcW w:w="3536" w:type="dxa"/>
          </w:tcPr>
          <w:p w:rsidR="00EC2234" w:rsidRPr="005236B7" w:rsidRDefault="005236B7" w:rsidP="005236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236B7">
              <w:rPr>
                <w:rFonts w:ascii="Times New Roman" w:hAnsi="Times New Roman" w:cs="Times New Roman"/>
              </w:rPr>
              <w:t>O aluno escreve textos diversos (70-90 palavras). Descreve situações do quotidiano; conta experiências pessoais e acontecimentos reais ou imaginários, presentes ou passados e exprime opiniões, gostos e preferências. Respeita as convenções textuais e utiliza vocabulário muito frequente e frases curtas, articulando as</w:t>
            </w:r>
            <w:r>
              <w:rPr>
                <w:rFonts w:ascii="Times New Roman" w:hAnsi="Times New Roman" w:cs="Times New Roman"/>
              </w:rPr>
              <w:t xml:space="preserve"> ideias com diferentes conetores de coordenação e subordinação. </w:t>
            </w:r>
          </w:p>
        </w:tc>
      </w:tr>
    </w:tbl>
    <w:p w:rsidR="00CB51BC" w:rsidRPr="00CB51BC" w:rsidRDefault="00CB51BC" w:rsidP="00EC22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51BC" w:rsidRPr="00CB51BC" w:rsidSect="0091374C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8E" w:rsidRDefault="00C3248E" w:rsidP="0091374C">
      <w:pPr>
        <w:spacing w:after="0" w:line="240" w:lineRule="auto"/>
      </w:pPr>
      <w:r>
        <w:separator/>
      </w:r>
    </w:p>
  </w:endnote>
  <w:endnote w:type="continuationSeparator" w:id="0">
    <w:p w:rsidR="00C3248E" w:rsidRDefault="00C3248E" w:rsidP="0091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892"/>
      <w:docPartObj>
        <w:docPartGallery w:val="Page Numbers (Bottom of Page)"/>
        <w:docPartUnique/>
      </w:docPartObj>
    </w:sdtPr>
    <w:sdtContent>
      <w:sdt>
        <w:sdtPr>
          <w:id w:val="1389081747"/>
          <w:docPartObj>
            <w:docPartGallery w:val="Page Numbers (Top of Page)"/>
            <w:docPartUnique/>
          </w:docPartObj>
        </w:sdtPr>
        <w:sdtContent>
          <w:p w:rsidR="00CB51BC" w:rsidRDefault="00CB51BC">
            <w:pPr>
              <w:pStyle w:val="Rodap"/>
              <w:jc w:val="right"/>
            </w:pPr>
            <w:r>
              <w:t xml:space="preserve">Página </w:t>
            </w:r>
            <w:r w:rsidR="00DD37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3715">
              <w:rPr>
                <w:b/>
                <w:sz w:val="24"/>
                <w:szCs w:val="24"/>
              </w:rPr>
              <w:fldChar w:fldCharType="separate"/>
            </w:r>
            <w:r w:rsidR="0048160F">
              <w:rPr>
                <w:b/>
                <w:noProof/>
              </w:rPr>
              <w:t>1</w:t>
            </w:r>
            <w:r w:rsidR="00DD371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D37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3715">
              <w:rPr>
                <w:b/>
                <w:sz w:val="24"/>
                <w:szCs w:val="24"/>
              </w:rPr>
              <w:fldChar w:fldCharType="separate"/>
            </w:r>
            <w:r w:rsidR="0048160F">
              <w:rPr>
                <w:b/>
                <w:noProof/>
              </w:rPr>
              <w:t>5</w:t>
            </w:r>
            <w:r w:rsidR="00DD37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51BC" w:rsidRDefault="00CB51BC" w:rsidP="00BF01AF">
    <w:pPr>
      <w:pStyle w:val="Rodap"/>
      <w:jc w:val="center"/>
    </w:pPr>
    <w:r>
      <w:t xml:space="preserve">Planificação Anual de Língua Espanhola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8E" w:rsidRDefault="00C3248E" w:rsidP="0091374C">
      <w:pPr>
        <w:spacing w:after="0" w:line="240" w:lineRule="auto"/>
      </w:pPr>
      <w:r>
        <w:separator/>
      </w:r>
    </w:p>
  </w:footnote>
  <w:footnote w:type="continuationSeparator" w:id="0">
    <w:p w:rsidR="00C3248E" w:rsidRDefault="00C3248E" w:rsidP="0091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F0E"/>
    <w:multiLevelType w:val="hybridMultilevel"/>
    <w:tmpl w:val="E3CCCE78"/>
    <w:lvl w:ilvl="0" w:tplc="51EAD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4049A"/>
    <w:multiLevelType w:val="hybridMultilevel"/>
    <w:tmpl w:val="5C406C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82FAB"/>
    <w:multiLevelType w:val="hybridMultilevel"/>
    <w:tmpl w:val="D91EE8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B11E8"/>
    <w:multiLevelType w:val="hybridMultilevel"/>
    <w:tmpl w:val="4732AA40"/>
    <w:lvl w:ilvl="0" w:tplc="B6685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A2344"/>
    <w:multiLevelType w:val="hybridMultilevel"/>
    <w:tmpl w:val="41F271F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74C"/>
    <w:rsid w:val="002A6BBD"/>
    <w:rsid w:val="003A20E7"/>
    <w:rsid w:val="0048160F"/>
    <w:rsid w:val="005236B7"/>
    <w:rsid w:val="0087758F"/>
    <w:rsid w:val="0091374C"/>
    <w:rsid w:val="00AC5511"/>
    <w:rsid w:val="00B902AC"/>
    <w:rsid w:val="00BF01AF"/>
    <w:rsid w:val="00C3248E"/>
    <w:rsid w:val="00C42502"/>
    <w:rsid w:val="00CB51BC"/>
    <w:rsid w:val="00CC4539"/>
    <w:rsid w:val="00D361C3"/>
    <w:rsid w:val="00DB19EE"/>
    <w:rsid w:val="00DD3715"/>
    <w:rsid w:val="00E472A3"/>
    <w:rsid w:val="00EC2234"/>
    <w:rsid w:val="00F51D3B"/>
    <w:rsid w:val="00F66E8B"/>
    <w:rsid w:val="00FB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1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1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37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913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1374C"/>
  </w:style>
  <w:style w:type="paragraph" w:styleId="Rodap">
    <w:name w:val="footer"/>
    <w:basedOn w:val="Normal"/>
    <w:link w:val="RodapCarcter"/>
    <w:uiPriority w:val="99"/>
    <w:unhideWhenUsed/>
    <w:rsid w:val="00913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1374C"/>
  </w:style>
  <w:style w:type="paragraph" w:styleId="PargrafodaLista">
    <w:name w:val="List Paragraph"/>
    <w:basedOn w:val="Normal"/>
    <w:uiPriority w:val="34"/>
    <w:qFormat/>
    <w:rsid w:val="00BF01AF"/>
    <w:pPr>
      <w:spacing w:after="0" w:line="240" w:lineRule="auto"/>
      <w:ind w:left="720"/>
      <w:contextualSpacing/>
      <w:jc w:val="both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PaulaFreixial</dc:creator>
  <cp:lastModifiedBy>PaulaFreixial</cp:lastModifiedBy>
  <cp:revision>3</cp:revision>
  <cp:lastPrinted>2014-01-17T16:22:00Z</cp:lastPrinted>
  <dcterms:created xsi:type="dcterms:W3CDTF">2014-01-15T15:37:00Z</dcterms:created>
  <dcterms:modified xsi:type="dcterms:W3CDTF">2014-01-17T16:23:00Z</dcterms:modified>
</cp:coreProperties>
</file>